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FC2E64" w14:textId="39B5AE19" w:rsidR="00172157" w:rsidRPr="00622CD0" w:rsidRDefault="00172157" w:rsidP="00757CD6">
      <w:pPr>
        <w:spacing w:after="0"/>
        <w:jc w:val="center"/>
        <w:rPr>
          <w:b/>
          <w:bCs/>
          <w:sz w:val="40"/>
          <w:szCs w:val="40"/>
        </w:rPr>
      </w:pPr>
      <w:r w:rsidRPr="00622CD0">
        <w:rPr>
          <w:b/>
          <w:bCs/>
          <w:sz w:val="40"/>
          <w:szCs w:val="40"/>
        </w:rPr>
        <w:t>Edition 20</w:t>
      </w:r>
      <w:r w:rsidR="00053057">
        <w:rPr>
          <w:b/>
          <w:bCs/>
          <w:sz w:val="40"/>
          <w:szCs w:val="40"/>
        </w:rPr>
        <w:t>2</w:t>
      </w:r>
      <w:r w:rsidR="002176BA">
        <w:rPr>
          <w:b/>
          <w:bCs/>
          <w:sz w:val="40"/>
          <w:szCs w:val="40"/>
        </w:rPr>
        <w:t>6</w:t>
      </w:r>
      <w:r w:rsidR="00D86E8D">
        <w:rPr>
          <w:b/>
          <w:bCs/>
          <w:sz w:val="40"/>
          <w:szCs w:val="40"/>
        </w:rPr>
        <w:t xml:space="preserve"> </w:t>
      </w:r>
      <w:r w:rsidRPr="00622CD0">
        <w:rPr>
          <w:b/>
          <w:bCs/>
          <w:sz w:val="40"/>
          <w:szCs w:val="40"/>
        </w:rPr>
        <w:t xml:space="preserve">du concours </w:t>
      </w:r>
      <w:r w:rsidR="00C11A76">
        <w:rPr>
          <w:b/>
          <w:bCs/>
          <w:sz w:val="40"/>
          <w:szCs w:val="40"/>
        </w:rPr>
        <w:t xml:space="preserve">francophone </w:t>
      </w:r>
      <w:r w:rsidRPr="00622CD0">
        <w:rPr>
          <w:b/>
          <w:bCs/>
          <w:sz w:val="40"/>
          <w:szCs w:val="40"/>
        </w:rPr>
        <w:t>international</w:t>
      </w:r>
    </w:p>
    <w:p w14:paraId="548C7696" w14:textId="77777777" w:rsidR="00172157" w:rsidRPr="00622CD0" w:rsidRDefault="00172157" w:rsidP="00172157">
      <w:pPr>
        <w:spacing w:after="0"/>
        <w:jc w:val="center"/>
        <w:rPr>
          <w:b/>
          <w:bCs/>
          <w:sz w:val="40"/>
          <w:szCs w:val="40"/>
        </w:rPr>
      </w:pPr>
      <w:r w:rsidRPr="00622CD0">
        <w:rPr>
          <w:b/>
          <w:bCs/>
          <w:sz w:val="40"/>
          <w:szCs w:val="40"/>
        </w:rPr>
        <w:t>« </w:t>
      </w:r>
      <w:r w:rsidRPr="00622CD0">
        <w:rPr>
          <w:b/>
          <w:bCs/>
          <w:i/>
          <w:iCs/>
          <w:sz w:val="40"/>
          <w:szCs w:val="40"/>
        </w:rPr>
        <w:t>Ma thèse en 180 secondes »</w:t>
      </w:r>
    </w:p>
    <w:p w14:paraId="2BAE448A" w14:textId="77777777" w:rsidR="00CC0540" w:rsidRPr="00622CD0" w:rsidRDefault="00CC0540" w:rsidP="00CC0540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14:paraId="57883920" w14:textId="77777777" w:rsidR="00172157" w:rsidRPr="00622CD0" w:rsidRDefault="00172157" w:rsidP="00CC0540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14:paraId="6165C088" w14:textId="797E3C8B" w:rsidR="00CC0540" w:rsidRPr="00C8198F" w:rsidRDefault="00CC0540" w:rsidP="00C8198F">
      <w:pPr>
        <w:spacing w:after="0" w:line="240" w:lineRule="auto"/>
        <w:jc w:val="center"/>
        <w:rPr>
          <w:rFonts w:asciiTheme="majorHAnsi" w:hAnsiTheme="majorHAnsi" w:cstheme="majorBidi"/>
          <w:b/>
          <w:bCs/>
          <w:sz w:val="32"/>
          <w:szCs w:val="32"/>
          <w:u w:val="single"/>
        </w:rPr>
      </w:pPr>
      <w:r w:rsidRPr="00622CD0">
        <w:rPr>
          <w:rFonts w:asciiTheme="majorHAnsi" w:hAnsiTheme="majorHAnsi" w:cstheme="majorBidi"/>
          <w:b/>
          <w:bCs/>
          <w:sz w:val="32"/>
          <w:szCs w:val="32"/>
          <w:u w:val="single"/>
        </w:rPr>
        <w:t>Feuille de route</w:t>
      </w:r>
      <w:r w:rsidR="00734059" w:rsidRPr="00622CD0">
        <w:rPr>
          <w:rFonts w:asciiTheme="majorHAnsi" w:hAnsiTheme="majorHAnsi" w:cstheme="majorBidi"/>
          <w:b/>
          <w:bCs/>
          <w:sz w:val="32"/>
          <w:szCs w:val="32"/>
          <w:u w:val="single"/>
        </w:rPr>
        <w:t xml:space="preserve"> du concours nationa</w:t>
      </w:r>
      <w:r w:rsidR="00C8198F">
        <w:rPr>
          <w:rFonts w:asciiTheme="majorHAnsi" w:hAnsiTheme="majorHAnsi" w:cstheme="majorBidi"/>
          <w:b/>
          <w:bCs/>
          <w:sz w:val="32"/>
          <w:szCs w:val="32"/>
          <w:u w:val="single"/>
        </w:rPr>
        <w:t>l</w:t>
      </w:r>
    </w:p>
    <w:p w14:paraId="179807C3" w14:textId="77777777" w:rsidR="0048450A" w:rsidRPr="00622CD0" w:rsidRDefault="0048450A" w:rsidP="0048450A">
      <w:pPr>
        <w:spacing w:after="0" w:line="240" w:lineRule="auto"/>
        <w:jc w:val="both"/>
        <w:rPr>
          <w:rFonts w:asciiTheme="majorHAnsi" w:eastAsia="Times New Roman" w:hAnsiTheme="majorHAnsi" w:cstheme="majorBidi"/>
          <w:b/>
          <w:bCs/>
        </w:rPr>
      </w:pPr>
    </w:p>
    <w:p w14:paraId="3E6E7BF6" w14:textId="77777777" w:rsidR="00734059" w:rsidRPr="00622CD0" w:rsidRDefault="00734059" w:rsidP="00C04557">
      <w:pPr>
        <w:spacing w:after="0" w:line="240" w:lineRule="auto"/>
        <w:jc w:val="both"/>
        <w:rPr>
          <w:rFonts w:asciiTheme="majorHAnsi" w:eastAsia="Times New Roman" w:hAnsiTheme="majorHAnsi" w:cstheme="majorBidi"/>
          <w:b/>
          <w:bCs/>
          <w:sz w:val="24"/>
          <w:szCs w:val="24"/>
        </w:rPr>
      </w:pPr>
    </w:p>
    <w:p w14:paraId="2F966815" w14:textId="2BA0B202" w:rsidR="00160EE3" w:rsidRPr="00622CD0" w:rsidRDefault="00C04557" w:rsidP="001A23A5">
      <w:pPr>
        <w:spacing w:after="0" w:line="240" w:lineRule="auto"/>
        <w:jc w:val="both"/>
        <w:rPr>
          <w:rFonts w:asciiTheme="majorHAnsi" w:eastAsia="Times New Roman" w:hAnsiTheme="majorHAnsi" w:cstheme="majorBidi"/>
          <w:sz w:val="24"/>
          <w:szCs w:val="24"/>
        </w:rPr>
      </w:pPr>
      <w:r w:rsidRPr="00622CD0">
        <w:rPr>
          <w:rFonts w:asciiTheme="majorHAnsi" w:eastAsia="Times New Roman" w:hAnsiTheme="majorHAnsi" w:cstheme="majorBidi"/>
          <w:b/>
          <w:bCs/>
          <w:color w:val="3366FF"/>
          <w:sz w:val="24"/>
          <w:szCs w:val="24"/>
        </w:rPr>
        <w:t xml:space="preserve">Le </w:t>
      </w:r>
      <w:r w:rsidR="001108D5">
        <w:rPr>
          <w:rFonts w:asciiTheme="majorHAnsi" w:eastAsia="Times New Roman" w:hAnsiTheme="majorHAnsi" w:cstheme="majorBidi"/>
          <w:b/>
          <w:bCs/>
          <w:color w:val="3366FF"/>
          <w:sz w:val="24"/>
          <w:szCs w:val="24"/>
        </w:rPr>
        <w:t>12 janvier</w:t>
      </w:r>
      <w:r w:rsidR="00053057">
        <w:rPr>
          <w:rFonts w:asciiTheme="majorHAnsi" w:eastAsia="Times New Roman" w:hAnsiTheme="majorHAnsi" w:cstheme="majorBidi"/>
          <w:b/>
          <w:bCs/>
          <w:color w:val="3366FF"/>
          <w:sz w:val="24"/>
          <w:szCs w:val="24"/>
        </w:rPr>
        <w:t xml:space="preserve"> </w:t>
      </w:r>
      <w:r w:rsidR="00172157" w:rsidRPr="00622CD0">
        <w:rPr>
          <w:rFonts w:asciiTheme="majorHAnsi" w:eastAsia="Times New Roman" w:hAnsiTheme="majorHAnsi" w:cstheme="majorBidi"/>
          <w:b/>
          <w:bCs/>
          <w:color w:val="3366FF"/>
          <w:sz w:val="24"/>
          <w:szCs w:val="24"/>
        </w:rPr>
        <w:t>20</w:t>
      </w:r>
      <w:r w:rsidR="00832138">
        <w:rPr>
          <w:rFonts w:asciiTheme="majorHAnsi" w:eastAsia="Times New Roman" w:hAnsiTheme="majorHAnsi" w:cstheme="majorBidi"/>
          <w:b/>
          <w:bCs/>
          <w:color w:val="3366FF"/>
          <w:sz w:val="24"/>
          <w:szCs w:val="24"/>
        </w:rPr>
        <w:t>2</w:t>
      </w:r>
      <w:r w:rsidR="001108D5">
        <w:rPr>
          <w:rFonts w:asciiTheme="majorHAnsi" w:eastAsia="Times New Roman" w:hAnsiTheme="majorHAnsi" w:cstheme="majorBidi"/>
          <w:b/>
          <w:bCs/>
          <w:color w:val="3366FF"/>
          <w:sz w:val="24"/>
          <w:szCs w:val="24"/>
        </w:rPr>
        <w:t>6</w:t>
      </w:r>
      <w:r w:rsidR="00050249" w:rsidRPr="00622CD0">
        <w:rPr>
          <w:rFonts w:asciiTheme="majorHAnsi" w:eastAsia="Times New Roman" w:hAnsiTheme="majorHAnsi" w:cstheme="majorBidi"/>
          <w:b/>
          <w:bCs/>
          <w:color w:val="3366FF"/>
          <w:sz w:val="24"/>
          <w:szCs w:val="24"/>
        </w:rPr>
        <w:t> :</w:t>
      </w:r>
      <w:r w:rsidR="001A23A5">
        <w:rPr>
          <w:rFonts w:asciiTheme="majorHAnsi" w:eastAsia="Times New Roman" w:hAnsiTheme="majorHAnsi" w:cstheme="majorBidi"/>
          <w:b/>
          <w:bCs/>
          <w:color w:val="3366FF"/>
          <w:sz w:val="24"/>
          <w:szCs w:val="24"/>
        </w:rPr>
        <w:t xml:space="preserve"> </w:t>
      </w:r>
      <w:r w:rsidR="00050249" w:rsidRPr="00622CD0">
        <w:rPr>
          <w:rFonts w:asciiTheme="majorHAnsi" w:eastAsia="Times New Roman" w:hAnsiTheme="majorHAnsi" w:cstheme="majorBidi"/>
          <w:sz w:val="24"/>
          <w:szCs w:val="24"/>
        </w:rPr>
        <w:t xml:space="preserve">Lancement du concours via un communiqué de presse </w:t>
      </w:r>
      <w:r w:rsidR="00053057" w:rsidRPr="00622CD0">
        <w:rPr>
          <w:rFonts w:asciiTheme="majorHAnsi" w:eastAsia="Times New Roman" w:hAnsiTheme="majorHAnsi" w:cstheme="majorBidi"/>
          <w:sz w:val="24"/>
          <w:szCs w:val="24"/>
        </w:rPr>
        <w:t>CNRST</w:t>
      </w:r>
      <w:r w:rsidR="00053057">
        <w:rPr>
          <w:rFonts w:asciiTheme="majorHAnsi" w:eastAsia="Times New Roman" w:hAnsiTheme="majorHAnsi" w:cstheme="majorBidi"/>
          <w:sz w:val="24"/>
          <w:szCs w:val="24"/>
        </w:rPr>
        <w:t>-</w:t>
      </w:r>
      <w:r w:rsidR="00432BF7" w:rsidRPr="00622CD0">
        <w:rPr>
          <w:rFonts w:asciiTheme="majorHAnsi" w:eastAsia="Times New Roman" w:hAnsiTheme="majorHAnsi" w:cstheme="majorBidi"/>
          <w:sz w:val="24"/>
          <w:szCs w:val="24"/>
        </w:rPr>
        <w:t>UM5R</w:t>
      </w:r>
      <w:r w:rsidR="001A23A5">
        <w:rPr>
          <w:rFonts w:asciiTheme="majorHAnsi" w:eastAsia="Times New Roman" w:hAnsiTheme="majorHAnsi" w:cstheme="majorBidi"/>
          <w:sz w:val="24"/>
          <w:szCs w:val="24"/>
        </w:rPr>
        <w:t xml:space="preserve"> </w:t>
      </w:r>
      <w:r w:rsidR="00050249" w:rsidRPr="00622CD0">
        <w:rPr>
          <w:rFonts w:asciiTheme="majorHAnsi" w:eastAsia="Times New Roman" w:hAnsiTheme="majorHAnsi" w:cstheme="majorBidi"/>
          <w:sz w:val="24"/>
          <w:szCs w:val="24"/>
        </w:rPr>
        <w:t>relayé par les sites web des universités participantes</w:t>
      </w:r>
      <w:r w:rsidR="00734059" w:rsidRPr="00622CD0">
        <w:rPr>
          <w:rFonts w:asciiTheme="majorHAnsi" w:eastAsia="Times New Roman" w:hAnsiTheme="majorHAnsi" w:cstheme="majorBidi"/>
          <w:sz w:val="24"/>
          <w:szCs w:val="24"/>
        </w:rPr>
        <w:t>.</w:t>
      </w:r>
    </w:p>
    <w:p w14:paraId="3823ADB2" w14:textId="77777777" w:rsidR="00050249" w:rsidRPr="00622CD0" w:rsidRDefault="00050249" w:rsidP="00050249">
      <w:pPr>
        <w:spacing w:after="0" w:line="240" w:lineRule="auto"/>
        <w:jc w:val="both"/>
        <w:rPr>
          <w:rFonts w:asciiTheme="majorHAnsi" w:eastAsia="Times New Roman" w:hAnsiTheme="majorHAnsi" w:cstheme="majorBidi"/>
          <w:b/>
          <w:bCs/>
          <w:sz w:val="24"/>
          <w:szCs w:val="24"/>
        </w:rPr>
      </w:pPr>
    </w:p>
    <w:p w14:paraId="4BCB44C1" w14:textId="24BD0870" w:rsidR="00E0753E" w:rsidRDefault="00C04557" w:rsidP="001A23A5">
      <w:pPr>
        <w:spacing w:after="0" w:line="240" w:lineRule="auto"/>
        <w:jc w:val="both"/>
        <w:rPr>
          <w:rFonts w:asciiTheme="majorHAnsi" w:eastAsia="Times New Roman" w:hAnsiTheme="majorHAnsi" w:cstheme="majorBidi"/>
          <w:sz w:val="24"/>
          <w:szCs w:val="24"/>
        </w:rPr>
      </w:pPr>
      <w:r w:rsidRPr="00622CD0">
        <w:rPr>
          <w:rFonts w:asciiTheme="majorHAnsi" w:eastAsia="Times New Roman" w:hAnsiTheme="majorHAnsi" w:cstheme="majorBidi"/>
          <w:b/>
          <w:bCs/>
          <w:color w:val="3366FF"/>
          <w:sz w:val="24"/>
          <w:szCs w:val="24"/>
        </w:rPr>
        <w:t>Du</w:t>
      </w:r>
      <w:r w:rsidR="00452102">
        <w:rPr>
          <w:rFonts w:asciiTheme="majorHAnsi" w:eastAsia="Times New Roman" w:hAnsiTheme="majorHAnsi" w:cstheme="majorBidi"/>
          <w:b/>
          <w:bCs/>
          <w:color w:val="3366FF"/>
          <w:sz w:val="24"/>
          <w:szCs w:val="24"/>
        </w:rPr>
        <w:t xml:space="preserve"> </w:t>
      </w:r>
      <w:r w:rsidR="001108D5">
        <w:rPr>
          <w:rFonts w:asciiTheme="majorHAnsi" w:eastAsia="Times New Roman" w:hAnsiTheme="majorHAnsi" w:cstheme="majorBidi"/>
          <w:b/>
          <w:bCs/>
          <w:color w:val="3366FF"/>
          <w:sz w:val="24"/>
          <w:szCs w:val="24"/>
        </w:rPr>
        <w:t>12</w:t>
      </w:r>
      <w:r w:rsidR="00E52ADA">
        <w:rPr>
          <w:rFonts w:asciiTheme="majorHAnsi" w:eastAsia="Times New Roman" w:hAnsiTheme="majorHAnsi" w:cstheme="majorBidi"/>
          <w:b/>
          <w:bCs/>
          <w:color w:val="3366FF"/>
          <w:sz w:val="24"/>
          <w:szCs w:val="24"/>
        </w:rPr>
        <w:t xml:space="preserve"> </w:t>
      </w:r>
      <w:r w:rsidR="002176BA">
        <w:rPr>
          <w:rFonts w:asciiTheme="majorHAnsi" w:eastAsia="Times New Roman" w:hAnsiTheme="majorHAnsi" w:cstheme="majorBidi"/>
          <w:b/>
          <w:bCs/>
          <w:color w:val="3366FF"/>
          <w:sz w:val="24"/>
          <w:szCs w:val="24"/>
        </w:rPr>
        <w:t>janvier</w:t>
      </w:r>
      <w:r w:rsidR="00177D8C">
        <w:rPr>
          <w:rFonts w:asciiTheme="majorHAnsi" w:eastAsia="Times New Roman" w:hAnsiTheme="majorHAnsi" w:cstheme="majorBidi"/>
          <w:b/>
          <w:bCs/>
          <w:color w:val="3366FF"/>
          <w:sz w:val="24"/>
          <w:szCs w:val="24"/>
        </w:rPr>
        <w:t xml:space="preserve"> </w:t>
      </w:r>
      <w:r w:rsidR="001108D5">
        <w:rPr>
          <w:rFonts w:asciiTheme="majorHAnsi" w:eastAsia="Times New Roman" w:hAnsiTheme="majorHAnsi" w:cstheme="majorBidi"/>
          <w:b/>
          <w:bCs/>
          <w:color w:val="3366FF"/>
          <w:sz w:val="24"/>
          <w:szCs w:val="24"/>
        </w:rPr>
        <w:t xml:space="preserve">au 15 février </w:t>
      </w:r>
      <w:r w:rsidR="009D3143">
        <w:rPr>
          <w:rFonts w:asciiTheme="majorHAnsi" w:eastAsia="Times New Roman" w:hAnsiTheme="majorHAnsi" w:cstheme="majorBidi"/>
          <w:b/>
          <w:bCs/>
          <w:color w:val="3366FF"/>
          <w:sz w:val="24"/>
          <w:szCs w:val="24"/>
        </w:rPr>
        <w:t>202</w:t>
      </w:r>
      <w:r w:rsidR="002176BA">
        <w:rPr>
          <w:rFonts w:asciiTheme="majorHAnsi" w:eastAsia="Times New Roman" w:hAnsiTheme="majorHAnsi" w:cstheme="majorBidi"/>
          <w:b/>
          <w:bCs/>
          <w:color w:val="3366FF"/>
          <w:sz w:val="24"/>
          <w:szCs w:val="24"/>
        </w:rPr>
        <w:t>6</w:t>
      </w:r>
      <w:r w:rsidR="009D3143">
        <w:rPr>
          <w:rFonts w:asciiTheme="majorHAnsi" w:eastAsia="Times New Roman" w:hAnsiTheme="majorHAnsi" w:cstheme="majorBidi"/>
          <w:b/>
          <w:bCs/>
          <w:color w:val="3366FF"/>
          <w:sz w:val="24"/>
          <w:szCs w:val="24"/>
        </w:rPr>
        <w:t xml:space="preserve"> </w:t>
      </w:r>
      <w:r w:rsidR="00160EE3" w:rsidRPr="00622CD0">
        <w:rPr>
          <w:rFonts w:asciiTheme="majorHAnsi" w:eastAsia="Times New Roman" w:hAnsiTheme="majorHAnsi" w:cstheme="majorBidi"/>
          <w:b/>
          <w:bCs/>
          <w:color w:val="3366FF"/>
          <w:sz w:val="24"/>
          <w:szCs w:val="24"/>
        </w:rPr>
        <w:t>:</w:t>
      </w:r>
      <w:r w:rsidR="001A23A5">
        <w:rPr>
          <w:rFonts w:asciiTheme="majorHAnsi" w:eastAsia="Times New Roman" w:hAnsiTheme="majorHAnsi" w:cstheme="majorBidi"/>
          <w:b/>
          <w:bCs/>
          <w:color w:val="3366FF"/>
          <w:sz w:val="24"/>
          <w:szCs w:val="24"/>
        </w:rPr>
        <w:t xml:space="preserve"> </w:t>
      </w:r>
      <w:r w:rsidR="00053057" w:rsidRPr="00053057">
        <w:rPr>
          <w:rFonts w:asciiTheme="majorHAnsi" w:eastAsia="Times New Roman" w:hAnsiTheme="majorHAnsi" w:cstheme="majorBidi"/>
          <w:color w:val="000000" w:themeColor="text1"/>
          <w:sz w:val="24"/>
          <w:szCs w:val="24"/>
        </w:rPr>
        <w:t>Campagne d’i</w:t>
      </w:r>
      <w:r w:rsidR="00D836A7" w:rsidRPr="00053057">
        <w:rPr>
          <w:rFonts w:asciiTheme="majorHAnsi" w:eastAsia="Times New Roman" w:hAnsiTheme="majorHAnsi" w:cstheme="majorBidi"/>
          <w:color w:val="000000" w:themeColor="text1"/>
          <w:sz w:val="24"/>
          <w:szCs w:val="24"/>
        </w:rPr>
        <w:t>nscription</w:t>
      </w:r>
      <w:r w:rsidR="00D836A7" w:rsidRPr="00622CD0">
        <w:rPr>
          <w:rFonts w:asciiTheme="majorHAnsi" w:eastAsia="Times New Roman" w:hAnsiTheme="majorHAnsi" w:cstheme="majorBidi"/>
          <w:sz w:val="24"/>
          <w:szCs w:val="24"/>
        </w:rPr>
        <w:t xml:space="preserve"> des candidats</w:t>
      </w:r>
      <w:r w:rsidR="00172157" w:rsidRPr="00622CD0">
        <w:rPr>
          <w:rFonts w:asciiTheme="majorHAnsi" w:eastAsia="Times New Roman" w:hAnsiTheme="majorHAnsi" w:cstheme="majorBidi"/>
          <w:sz w:val="24"/>
          <w:szCs w:val="24"/>
        </w:rPr>
        <w:t xml:space="preserve"> dans chaque </w:t>
      </w:r>
      <w:r w:rsidR="00160EE3" w:rsidRPr="00622CD0">
        <w:rPr>
          <w:rFonts w:asciiTheme="majorHAnsi" w:eastAsia="Times New Roman" w:hAnsiTheme="majorHAnsi" w:cstheme="majorBidi"/>
          <w:sz w:val="24"/>
          <w:szCs w:val="24"/>
        </w:rPr>
        <w:t>université</w:t>
      </w:r>
      <w:r w:rsidR="001A23A5">
        <w:rPr>
          <w:rFonts w:asciiTheme="majorHAnsi" w:eastAsia="Times New Roman" w:hAnsiTheme="majorHAnsi" w:cstheme="majorBidi"/>
          <w:sz w:val="24"/>
          <w:szCs w:val="24"/>
        </w:rPr>
        <w:t xml:space="preserve"> </w:t>
      </w:r>
      <w:r w:rsidR="00D836A7" w:rsidRPr="00622CD0">
        <w:rPr>
          <w:rFonts w:asciiTheme="majorHAnsi" w:eastAsia="Times New Roman" w:hAnsiTheme="majorHAnsi" w:cstheme="majorBidi"/>
          <w:sz w:val="24"/>
          <w:szCs w:val="24"/>
        </w:rPr>
        <w:t xml:space="preserve">via un formulaire disponible </w:t>
      </w:r>
      <w:r w:rsidR="00651404" w:rsidRPr="00622CD0">
        <w:rPr>
          <w:rFonts w:asciiTheme="majorHAnsi" w:eastAsia="Times New Roman" w:hAnsiTheme="majorHAnsi" w:cstheme="majorBidi"/>
          <w:sz w:val="24"/>
          <w:szCs w:val="24"/>
        </w:rPr>
        <w:t xml:space="preserve">sur le site </w:t>
      </w:r>
      <w:r w:rsidR="00160EE3" w:rsidRPr="00622CD0">
        <w:rPr>
          <w:rFonts w:asciiTheme="majorHAnsi" w:eastAsia="Times New Roman" w:hAnsiTheme="majorHAnsi" w:cstheme="majorBidi"/>
          <w:sz w:val="24"/>
          <w:szCs w:val="24"/>
        </w:rPr>
        <w:t xml:space="preserve">web </w:t>
      </w:r>
      <w:r w:rsidR="00172157" w:rsidRPr="00622CD0">
        <w:rPr>
          <w:rFonts w:asciiTheme="majorHAnsi" w:eastAsia="Times New Roman" w:hAnsiTheme="majorHAnsi" w:cstheme="majorBidi"/>
          <w:sz w:val="24"/>
          <w:szCs w:val="24"/>
        </w:rPr>
        <w:t>de</w:t>
      </w:r>
      <w:r w:rsidR="00053057">
        <w:rPr>
          <w:rFonts w:asciiTheme="majorHAnsi" w:eastAsia="Times New Roman" w:hAnsiTheme="majorHAnsi" w:cstheme="majorBidi"/>
          <w:sz w:val="24"/>
          <w:szCs w:val="24"/>
        </w:rPr>
        <w:t xml:space="preserve"> l’université d’appartenance.</w:t>
      </w:r>
      <w:r w:rsidR="001A23A5">
        <w:rPr>
          <w:rFonts w:asciiTheme="majorHAnsi" w:eastAsia="Times New Roman" w:hAnsiTheme="majorHAnsi" w:cstheme="majorBidi"/>
          <w:sz w:val="24"/>
          <w:szCs w:val="24"/>
        </w:rPr>
        <w:t xml:space="preserve"> </w:t>
      </w:r>
      <w:r w:rsidR="00053057">
        <w:rPr>
          <w:rFonts w:asciiTheme="majorHAnsi" w:eastAsia="Times New Roman" w:hAnsiTheme="majorHAnsi" w:cstheme="majorBidi"/>
          <w:sz w:val="24"/>
          <w:szCs w:val="24"/>
        </w:rPr>
        <w:t xml:space="preserve">L’inscription requiert </w:t>
      </w:r>
      <w:r w:rsidR="00D83BBF" w:rsidRPr="00622CD0">
        <w:rPr>
          <w:rFonts w:asciiTheme="majorHAnsi" w:eastAsia="Times New Roman" w:hAnsiTheme="majorHAnsi" w:cstheme="majorBidi"/>
          <w:sz w:val="24"/>
          <w:szCs w:val="24"/>
        </w:rPr>
        <w:t>les avis favorables d</w:t>
      </w:r>
      <w:r w:rsidR="00172157" w:rsidRPr="00622CD0">
        <w:rPr>
          <w:rFonts w:asciiTheme="majorHAnsi" w:eastAsia="Times New Roman" w:hAnsiTheme="majorHAnsi" w:cstheme="majorBidi"/>
          <w:sz w:val="24"/>
          <w:szCs w:val="24"/>
        </w:rPr>
        <w:t>u</w:t>
      </w:r>
      <w:r w:rsidR="00D83BBF" w:rsidRPr="00622CD0">
        <w:rPr>
          <w:rFonts w:asciiTheme="majorHAnsi" w:eastAsia="Times New Roman" w:hAnsiTheme="majorHAnsi" w:cstheme="majorBidi"/>
          <w:sz w:val="24"/>
          <w:szCs w:val="24"/>
        </w:rPr>
        <w:t xml:space="preserve"> directeur de thèse</w:t>
      </w:r>
      <w:r w:rsidR="001A23A5">
        <w:rPr>
          <w:rFonts w:asciiTheme="majorHAnsi" w:eastAsia="Times New Roman" w:hAnsiTheme="majorHAnsi" w:cstheme="majorBidi"/>
          <w:sz w:val="24"/>
          <w:szCs w:val="24"/>
        </w:rPr>
        <w:t xml:space="preserve"> </w:t>
      </w:r>
      <w:r w:rsidR="00172157" w:rsidRPr="00622CD0">
        <w:rPr>
          <w:rFonts w:asciiTheme="majorHAnsi" w:eastAsia="Times New Roman" w:hAnsiTheme="majorHAnsi" w:cstheme="majorBidi"/>
          <w:sz w:val="24"/>
          <w:szCs w:val="24"/>
        </w:rPr>
        <w:t>du candidat</w:t>
      </w:r>
      <w:r w:rsidR="00D83BBF" w:rsidRPr="00622CD0">
        <w:rPr>
          <w:rFonts w:asciiTheme="majorHAnsi" w:eastAsia="Times New Roman" w:hAnsiTheme="majorHAnsi" w:cstheme="majorBidi"/>
          <w:sz w:val="24"/>
          <w:szCs w:val="24"/>
        </w:rPr>
        <w:t xml:space="preserve"> et du </w:t>
      </w:r>
      <w:r w:rsidR="005D1AB1">
        <w:rPr>
          <w:rFonts w:asciiTheme="majorHAnsi" w:eastAsia="Times New Roman" w:hAnsiTheme="majorHAnsi" w:cstheme="majorBidi"/>
          <w:sz w:val="24"/>
          <w:szCs w:val="24"/>
        </w:rPr>
        <w:t>Directeur</w:t>
      </w:r>
      <w:r w:rsidR="00D83BBF" w:rsidRPr="00622CD0">
        <w:rPr>
          <w:rFonts w:asciiTheme="majorHAnsi" w:eastAsia="Times New Roman" w:hAnsiTheme="majorHAnsi" w:cstheme="majorBidi"/>
          <w:sz w:val="24"/>
          <w:szCs w:val="24"/>
        </w:rPr>
        <w:t xml:space="preserve"> de l’école doctorale</w:t>
      </w:r>
      <w:r w:rsidR="001A23A5">
        <w:rPr>
          <w:rFonts w:asciiTheme="majorHAnsi" w:eastAsia="Times New Roman" w:hAnsiTheme="majorHAnsi" w:cstheme="majorBidi"/>
          <w:sz w:val="24"/>
          <w:szCs w:val="24"/>
        </w:rPr>
        <w:t xml:space="preserve"> </w:t>
      </w:r>
      <w:r w:rsidR="00050249" w:rsidRPr="00622CD0">
        <w:rPr>
          <w:rFonts w:asciiTheme="majorHAnsi" w:eastAsia="Times New Roman" w:hAnsiTheme="majorHAnsi" w:cstheme="majorBidi"/>
          <w:sz w:val="24"/>
          <w:szCs w:val="24"/>
        </w:rPr>
        <w:t>(av</w:t>
      </w:r>
      <w:r w:rsidR="00172157" w:rsidRPr="00622CD0">
        <w:rPr>
          <w:rFonts w:asciiTheme="majorHAnsi" w:eastAsia="Times New Roman" w:hAnsiTheme="majorHAnsi" w:cstheme="majorBidi"/>
          <w:sz w:val="24"/>
          <w:szCs w:val="24"/>
        </w:rPr>
        <w:t xml:space="preserve">ec </w:t>
      </w:r>
      <w:r w:rsidR="001A23A5">
        <w:rPr>
          <w:rFonts w:asciiTheme="majorHAnsi" w:eastAsia="Times New Roman" w:hAnsiTheme="majorHAnsi" w:cstheme="majorBidi"/>
          <w:sz w:val="24"/>
          <w:szCs w:val="24"/>
        </w:rPr>
        <w:t xml:space="preserve">leurs signatures respectives et le </w:t>
      </w:r>
      <w:r w:rsidR="00172157" w:rsidRPr="00622CD0">
        <w:rPr>
          <w:rFonts w:asciiTheme="majorHAnsi" w:eastAsia="Times New Roman" w:hAnsiTheme="majorHAnsi" w:cstheme="majorBidi"/>
          <w:sz w:val="24"/>
          <w:szCs w:val="24"/>
        </w:rPr>
        <w:t xml:space="preserve">cachet de l’école doctorale). Le formulaire </w:t>
      </w:r>
      <w:r w:rsidR="006660C9" w:rsidRPr="00622CD0">
        <w:rPr>
          <w:rFonts w:asciiTheme="majorHAnsi" w:eastAsia="Times New Roman" w:hAnsiTheme="majorHAnsi" w:cstheme="majorBidi"/>
          <w:sz w:val="24"/>
          <w:szCs w:val="24"/>
        </w:rPr>
        <w:t>d</w:t>
      </w:r>
      <w:r w:rsidR="0048450A" w:rsidRPr="00622CD0">
        <w:rPr>
          <w:rFonts w:asciiTheme="majorHAnsi" w:eastAsia="Times New Roman" w:hAnsiTheme="majorHAnsi" w:cstheme="majorBidi"/>
          <w:sz w:val="24"/>
          <w:szCs w:val="24"/>
        </w:rPr>
        <w:t>oit</w:t>
      </w:r>
      <w:r w:rsidR="006660C9" w:rsidRPr="00622CD0">
        <w:rPr>
          <w:rFonts w:asciiTheme="majorHAnsi" w:eastAsia="Times New Roman" w:hAnsiTheme="majorHAnsi" w:cstheme="majorBidi"/>
          <w:sz w:val="24"/>
          <w:szCs w:val="24"/>
        </w:rPr>
        <w:t xml:space="preserve"> être retourné </w:t>
      </w:r>
      <w:r w:rsidR="00160EE3" w:rsidRPr="00622CD0">
        <w:rPr>
          <w:rFonts w:asciiTheme="majorHAnsi" w:eastAsia="Times New Roman" w:hAnsiTheme="majorHAnsi" w:cstheme="majorBidi"/>
          <w:sz w:val="24"/>
          <w:szCs w:val="24"/>
        </w:rPr>
        <w:t xml:space="preserve">en format </w:t>
      </w:r>
      <w:r w:rsidR="00172157" w:rsidRPr="00622CD0">
        <w:rPr>
          <w:rFonts w:asciiTheme="majorHAnsi" w:eastAsia="Times New Roman" w:hAnsiTheme="majorHAnsi" w:cstheme="majorBidi"/>
          <w:sz w:val="24"/>
          <w:szCs w:val="24"/>
        </w:rPr>
        <w:t>« </w:t>
      </w:r>
      <w:r w:rsidR="00160EE3" w:rsidRPr="00622CD0">
        <w:rPr>
          <w:rFonts w:asciiTheme="majorHAnsi" w:eastAsia="Times New Roman" w:hAnsiTheme="majorHAnsi" w:cstheme="majorBidi"/>
          <w:b/>
          <w:sz w:val="24"/>
          <w:szCs w:val="24"/>
          <w:u w:val="single"/>
        </w:rPr>
        <w:t xml:space="preserve">Image </w:t>
      </w:r>
      <w:r w:rsidR="00172157" w:rsidRPr="00622CD0">
        <w:rPr>
          <w:rFonts w:asciiTheme="majorHAnsi" w:eastAsia="Times New Roman" w:hAnsiTheme="majorHAnsi" w:cstheme="majorBidi"/>
          <w:b/>
          <w:sz w:val="24"/>
          <w:szCs w:val="24"/>
          <w:u w:val="single"/>
        </w:rPr>
        <w:t>S</w:t>
      </w:r>
      <w:r w:rsidR="00160EE3" w:rsidRPr="00622CD0">
        <w:rPr>
          <w:rFonts w:asciiTheme="majorHAnsi" w:eastAsia="Times New Roman" w:hAnsiTheme="majorHAnsi" w:cstheme="majorBidi"/>
          <w:b/>
          <w:sz w:val="24"/>
          <w:szCs w:val="24"/>
          <w:u w:val="single"/>
        </w:rPr>
        <w:t>cannée</w:t>
      </w:r>
      <w:r w:rsidR="00172157" w:rsidRPr="007B7F52">
        <w:rPr>
          <w:rFonts w:asciiTheme="majorHAnsi" w:eastAsia="Times New Roman" w:hAnsiTheme="majorHAnsi" w:cstheme="majorBidi"/>
          <w:b/>
          <w:sz w:val="24"/>
          <w:szCs w:val="24"/>
        </w:rPr>
        <w:t> »</w:t>
      </w:r>
      <w:r w:rsidR="007B7F52" w:rsidRPr="007B7F52">
        <w:rPr>
          <w:rFonts w:asciiTheme="majorHAnsi" w:eastAsia="Times New Roman" w:hAnsiTheme="majorHAnsi" w:cstheme="majorBidi"/>
          <w:b/>
          <w:sz w:val="24"/>
          <w:szCs w:val="24"/>
        </w:rPr>
        <w:t xml:space="preserve"> </w:t>
      </w:r>
      <w:r w:rsidR="006660C9" w:rsidRPr="00622CD0">
        <w:rPr>
          <w:rFonts w:asciiTheme="majorHAnsi" w:eastAsia="Times New Roman" w:hAnsiTheme="majorHAnsi" w:cstheme="majorBidi"/>
          <w:sz w:val="24"/>
          <w:szCs w:val="24"/>
        </w:rPr>
        <w:t xml:space="preserve">à </w:t>
      </w:r>
      <w:r w:rsidR="00160EE3" w:rsidRPr="00622CD0">
        <w:rPr>
          <w:rFonts w:asciiTheme="majorHAnsi" w:eastAsia="Times New Roman" w:hAnsiTheme="majorHAnsi" w:cstheme="majorBidi"/>
          <w:sz w:val="24"/>
          <w:szCs w:val="24"/>
        </w:rPr>
        <w:t>l’adresse électronique mentionnée dans le site web de l’université</w:t>
      </w:r>
      <w:r w:rsidR="004613AA" w:rsidRPr="00622CD0">
        <w:rPr>
          <w:rFonts w:asciiTheme="majorHAnsi" w:eastAsia="Times New Roman" w:hAnsiTheme="majorHAnsi" w:cstheme="majorBidi"/>
          <w:sz w:val="24"/>
          <w:szCs w:val="24"/>
        </w:rPr>
        <w:t xml:space="preserve"> d’inscription du </w:t>
      </w:r>
      <w:r w:rsidR="00782D66" w:rsidRPr="00622CD0">
        <w:rPr>
          <w:rFonts w:asciiTheme="majorHAnsi" w:eastAsia="Times New Roman" w:hAnsiTheme="majorHAnsi" w:cstheme="majorBidi"/>
          <w:sz w:val="24"/>
          <w:szCs w:val="24"/>
        </w:rPr>
        <w:t>candidat</w:t>
      </w:r>
      <w:r w:rsidR="00160EE3" w:rsidRPr="00622CD0">
        <w:rPr>
          <w:rFonts w:asciiTheme="majorHAnsi" w:eastAsia="Times New Roman" w:hAnsiTheme="majorHAnsi" w:cstheme="majorBidi"/>
          <w:sz w:val="24"/>
          <w:szCs w:val="24"/>
        </w:rPr>
        <w:t xml:space="preserve">. </w:t>
      </w:r>
    </w:p>
    <w:p w14:paraId="501977B4" w14:textId="77777777" w:rsidR="004D37B9" w:rsidRPr="00622CD0" w:rsidRDefault="004D37B9" w:rsidP="004D37B9">
      <w:pPr>
        <w:spacing w:after="0" w:line="240" w:lineRule="auto"/>
        <w:jc w:val="both"/>
        <w:rPr>
          <w:rFonts w:asciiTheme="majorHAnsi" w:eastAsia="Times New Roman" w:hAnsiTheme="majorHAnsi" w:cstheme="majorBidi"/>
          <w:sz w:val="24"/>
          <w:szCs w:val="24"/>
        </w:rPr>
      </w:pPr>
    </w:p>
    <w:p w14:paraId="11740E1A" w14:textId="6AE672AC" w:rsidR="006660C9" w:rsidRPr="00DD73AF" w:rsidRDefault="00A7686B" w:rsidP="003A2312">
      <w:pPr>
        <w:spacing w:after="0" w:line="240" w:lineRule="auto"/>
        <w:jc w:val="both"/>
        <w:rPr>
          <w:rFonts w:asciiTheme="majorHAnsi" w:eastAsia="Times New Roman" w:hAnsiTheme="majorHAnsi" w:cstheme="majorBidi"/>
          <w:color w:val="FF0000"/>
          <w:sz w:val="24"/>
          <w:szCs w:val="24"/>
        </w:rPr>
      </w:pPr>
      <w:r w:rsidRPr="003F438F">
        <w:rPr>
          <w:rFonts w:asciiTheme="majorHAnsi" w:eastAsia="Times New Roman" w:hAnsiTheme="majorHAnsi" w:cstheme="majorBidi"/>
          <w:b/>
          <w:bCs/>
          <w:color w:val="3366FF"/>
          <w:sz w:val="24"/>
          <w:szCs w:val="24"/>
        </w:rPr>
        <w:t xml:space="preserve">Du </w:t>
      </w:r>
      <w:r w:rsidR="0000460C">
        <w:rPr>
          <w:rFonts w:asciiTheme="majorHAnsi" w:eastAsia="Times New Roman" w:hAnsiTheme="majorHAnsi" w:cstheme="majorBidi"/>
          <w:b/>
          <w:bCs/>
          <w:color w:val="3366FF"/>
          <w:sz w:val="24"/>
          <w:szCs w:val="24"/>
        </w:rPr>
        <w:t>16</w:t>
      </w:r>
      <w:bookmarkStart w:id="0" w:name="_GoBack"/>
      <w:bookmarkEnd w:id="0"/>
      <w:r w:rsidR="001108D5">
        <w:rPr>
          <w:rFonts w:asciiTheme="majorHAnsi" w:eastAsia="Times New Roman" w:hAnsiTheme="majorHAnsi" w:cstheme="majorBidi"/>
          <w:b/>
          <w:bCs/>
          <w:color w:val="3366FF"/>
          <w:sz w:val="24"/>
          <w:szCs w:val="24"/>
        </w:rPr>
        <w:t xml:space="preserve"> février </w:t>
      </w:r>
      <w:r w:rsidR="002176BA">
        <w:rPr>
          <w:rFonts w:asciiTheme="majorHAnsi" w:eastAsia="Times New Roman" w:hAnsiTheme="majorHAnsi" w:cstheme="majorBidi"/>
          <w:b/>
          <w:bCs/>
          <w:color w:val="3366FF"/>
          <w:sz w:val="24"/>
          <w:szCs w:val="24"/>
        </w:rPr>
        <w:t xml:space="preserve">au </w:t>
      </w:r>
      <w:r w:rsidR="00E52ADA">
        <w:rPr>
          <w:rFonts w:asciiTheme="majorHAnsi" w:eastAsia="Times New Roman" w:hAnsiTheme="majorHAnsi" w:cstheme="majorBidi"/>
          <w:b/>
          <w:bCs/>
          <w:color w:val="3366FF"/>
          <w:sz w:val="24"/>
          <w:szCs w:val="24"/>
        </w:rPr>
        <w:t xml:space="preserve">15 avril 2026 </w:t>
      </w:r>
      <w:r w:rsidR="007B7F52">
        <w:rPr>
          <w:rFonts w:asciiTheme="majorHAnsi" w:eastAsia="Times New Roman" w:hAnsiTheme="majorHAnsi" w:cstheme="majorBidi"/>
          <w:b/>
          <w:bCs/>
          <w:color w:val="3366FF"/>
          <w:sz w:val="24"/>
          <w:szCs w:val="24"/>
        </w:rPr>
        <w:t>:</w:t>
      </w:r>
      <w:r w:rsidR="009D3143" w:rsidRPr="00DD73AF">
        <w:rPr>
          <w:rFonts w:asciiTheme="majorHAnsi" w:eastAsia="Times New Roman" w:hAnsiTheme="majorHAnsi" w:cstheme="majorBidi"/>
          <w:b/>
          <w:bCs/>
          <w:color w:val="FF0000"/>
          <w:sz w:val="24"/>
          <w:szCs w:val="24"/>
        </w:rPr>
        <w:t xml:space="preserve"> </w:t>
      </w:r>
      <w:r w:rsidR="00DD73AF" w:rsidRPr="003F438F">
        <w:rPr>
          <w:rFonts w:asciiTheme="majorHAnsi" w:eastAsia="Times New Roman" w:hAnsiTheme="majorHAnsi" w:cstheme="majorBidi"/>
          <w:sz w:val="24"/>
          <w:szCs w:val="24"/>
        </w:rPr>
        <w:t>Organisation et d</w:t>
      </w:r>
      <w:r w:rsidR="00B13453" w:rsidRPr="003F438F">
        <w:rPr>
          <w:rFonts w:asciiTheme="majorHAnsi" w:eastAsia="Times New Roman" w:hAnsiTheme="majorHAnsi" w:cstheme="majorBidi"/>
          <w:sz w:val="24"/>
          <w:szCs w:val="24"/>
        </w:rPr>
        <w:t xml:space="preserve">éroulement dans chaque </w:t>
      </w:r>
      <w:r w:rsidR="00500636" w:rsidRPr="003F438F">
        <w:rPr>
          <w:rFonts w:asciiTheme="majorHAnsi" w:eastAsia="Times New Roman" w:hAnsiTheme="majorHAnsi" w:cstheme="majorBidi"/>
          <w:sz w:val="24"/>
          <w:szCs w:val="24"/>
        </w:rPr>
        <w:t xml:space="preserve">université </w:t>
      </w:r>
      <w:r w:rsidR="00A217CC" w:rsidRPr="003F438F">
        <w:rPr>
          <w:rFonts w:asciiTheme="majorHAnsi" w:eastAsia="Times New Roman" w:hAnsiTheme="majorHAnsi" w:cstheme="majorBidi"/>
          <w:sz w:val="24"/>
          <w:szCs w:val="24"/>
        </w:rPr>
        <w:t>d</w:t>
      </w:r>
      <w:r w:rsidR="00B13453" w:rsidRPr="003F438F">
        <w:rPr>
          <w:rFonts w:asciiTheme="majorHAnsi" w:eastAsia="Times New Roman" w:hAnsiTheme="majorHAnsi" w:cstheme="majorBidi"/>
          <w:sz w:val="24"/>
          <w:szCs w:val="24"/>
        </w:rPr>
        <w:t xml:space="preserve">es </w:t>
      </w:r>
      <w:r w:rsidR="00A217CC" w:rsidRPr="003F438F">
        <w:rPr>
          <w:rFonts w:asciiTheme="majorHAnsi" w:eastAsia="Times New Roman" w:hAnsiTheme="majorHAnsi" w:cstheme="majorBidi"/>
          <w:sz w:val="24"/>
          <w:szCs w:val="24"/>
        </w:rPr>
        <w:t>formation</w:t>
      </w:r>
      <w:r w:rsidR="00B13453" w:rsidRPr="003F438F">
        <w:rPr>
          <w:rFonts w:asciiTheme="majorHAnsi" w:eastAsia="Times New Roman" w:hAnsiTheme="majorHAnsi" w:cstheme="majorBidi"/>
          <w:sz w:val="24"/>
          <w:szCs w:val="24"/>
        </w:rPr>
        <w:t>s</w:t>
      </w:r>
      <w:r w:rsidR="001A23A5" w:rsidRPr="003F438F">
        <w:rPr>
          <w:rFonts w:asciiTheme="majorHAnsi" w:eastAsia="Times New Roman" w:hAnsiTheme="majorHAnsi" w:cstheme="majorBidi"/>
          <w:sz w:val="24"/>
          <w:szCs w:val="24"/>
        </w:rPr>
        <w:t xml:space="preserve"> </w:t>
      </w:r>
      <w:r w:rsidR="00A217CC" w:rsidRPr="003F438F">
        <w:rPr>
          <w:rFonts w:asciiTheme="majorHAnsi" w:eastAsia="Times New Roman" w:hAnsiTheme="majorHAnsi" w:cstheme="majorBidi"/>
          <w:sz w:val="24"/>
          <w:szCs w:val="24"/>
        </w:rPr>
        <w:t>obligatoire</w:t>
      </w:r>
      <w:r w:rsidR="00B13453" w:rsidRPr="003F438F">
        <w:rPr>
          <w:rFonts w:asciiTheme="majorHAnsi" w:eastAsia="Times New Roman" w:hAnsiTheme="majorHAnsi" w:cstheme="majorBidi"/>
          <w:sz w:val="24"/>
          <w:szCs w:val="24"/>
        </w:rPr>
        <w:t>s</w:t>
      </w:r>
      <w:r w:rsidR="00D86E8D" w:rsidRPr="003F438F">
        <w:rPr>
          <w:rFonts w:asciiTheme="majorHAnsi" w:eastAsia="Times New Roman" w:hAnsiTheme="majorHAnsi" w:cstheme="majorBidi"/>
          <w:sz w:val="24"/>
          <w:szCs w:val="24"/>
        </w:rPr>
        <w:t xml:space="preserve"> </w:t>
      </w:r>
      <w:r w:rsidR="00A217CC" w:rsidRPr="003F438F">
        <w:rPr>
          <w:rFonts w:asciiTheme="majorHAnsi" w:eastAsia="Times New Roman" w:hAnsiTheme="majorHAnsi" w:cstheme="majorBidi"/>
          <w:sz w:val="24"/>
          <w:szCs w:val="24"/>
        </w:rPr>
        <w:t>préparatoire</w:t>
      </w:r>
      <w:r w:rsidR="00B13453" w:rsidRPr="003F438F">
        <w:rPr>
          <w:rFonts w:asciiTheme="majorHAnsi" w:eastAsia="Times New Roman" w:hAnsiTheme="majorHAnsi" w:cstheme="majorBidi"/>
          <w:sz w:val="24"/>
          <w:szCs w:val="24"/>
        </w:rPr>
        <w:t>s</w:t>
      </w:r>
      <w:r w:rsidR="00A217CC" w:rsidRPr="003F438F">
        <w:rPr>
          <w:rFonts w:asciiTheme="majorHAnsi" w:eastAsia="Times New Roman" w:hAnsiTheme="majorHAnsi" w:cstheme="majorBidi"/>
          <w:sz w:val="24"/>
          <w:szCs w:val="24"/>
        </w:rPr>
        <w:t xml:space="preserve"> au concours</w:t>
      </w:r>
      <w:r w:rsidR="00757CD6" w:rsidRPr="00DD73AF">
        <w:rPr>
          <w:rFonts w:asciiTheme="majorHAnsi" w:eastAsia="Times New Roman" w:hAnsiTheme="majorHAnsi" w:cstheme="majorBidi"/>
          <w:color w:val="FF0000"/>
          <w:sz w:val="24"/>
          <w:szCs w:val="24"/>
        </w:rPr>
        <w:t>.</w:t>
      </w:r>
      <w:r w:rsidR="00A217CC" w:rsidRPr="00DD73AF">
        <w:rPr>
          <w:rFonts w:asciiTheme="majorHAnsi" w:eastAsia="Times New Roman" w:hAnsiTheme="majorHAnsi" w:cstheme="majorBidi"/>
          <w:color w:val="FF0000"/>
          <w:sz w:val="24"/>
          <w:szCs w:val="24"/>
        </w:rPr>
        <w:t> </w:t>
      </w:r>
    </w:p>
    <w:p w14:paraId="2C4DABDA" w14:textId="77777777" w:rsidR="00C54410" w:rsidRPr="00622CD0" w:rsidRDefault="00C54410" w:rsidP="00C54410">
      <w:pPr>
        <w:spacing w:after="0" w:line="240" w:lineRule="auto"/>
        <w:jc w:val="both"/>
        <w:rPr>
          <w:rFonts w:asciiTheme="majorHAnsi" w:eastAsia="Times New Roman" w:hAnsiTheme="majorHAnsi" w:cstheme="majorBidi"/>
          <w:sz w:val="24"/>
          <w:szCs w:val="24"/>
        </w:rPr>
      </w:pPr>
    </w:p>
    <w:p w14:paraId="6DC42AA7" w14:textId="60CBD7D5" w:rsidR="006660C9" w:rsidRDefault="00A7686B" w:rsidP="002176BA">
      <w:pPr>
        <w:spacing w:after="0" w:line="240" w:lineRule="auto"/>
        <w:jc w:val="both"/>
        <w:rPr>
          <w:rFonts w:asciiTheme="majorHAnsi" w:eastAsia="Times New Roman" w:hAnsiTheme="majorHAnsi" w:cstheme="majorBidi"/>
          <w:sz w:val="24"/>
          <w:szCs w:val="24"/>
        </w:rPr>
      </w:pPr>
      <w:r w:rsidRPr="00622CD0">
        <w:rPr>
          <w:rFonts w:asciiTheme="majorHAnsi" w:eastAsia="Times New Roman" w:hAnsiTheme="majorHAnsi" w:cstheme="majorBidi"/>
          <w:b/>
          <w:bCs/>
          <w:color w:val="3366FF"/>
          <w:sz w:val="24"/>
          <w:szCs w:val="24"/>
        </w:rPr>
        <w:t>Du</w:t>
      </w:r>
      <w:r w:rsidR="00E52ADA">
        <w:rPr>
          <w:rFonts w:asciiTheme="majorHAnsi" w:eastAsia="Times New Roman" w:hAnsiTheme="majorHAnsi" w:cstheme="majorBidi"/>
          <w:b/>
          <w:bCs/>
          <w:color w:val="3366FF"/>
          <w:sz w:val="24"/>
          <w:szCs w:val="24"/>
        </w:rPr>
        <w:t xml:space="preserve"> </w:t>
      </w:r>
      <w:r w:rsidR="002176BA">
        <w:rPr>
          <w:rFonts w:asciiTheme="majorHAnsi" w:eastAsia="Times New Roman" w:hAnsiTheme="majorHAnsi" w:cstheme="majorBidi"/>
          <w:b/>
          <w:bCs/>
          <w:color w:val="3366FF"/>
          <w:sz w:val="24"/>
          <w:szCs w:val="24"/>
        </w:rPr>
        <w:t>15</w:t>
      </w:r>
      <w:r w:rsidR="00A6051A">
        <w:rPr>
          <w:rFonts w:asciiTheme="majorHAnsi" w:eastAsia="Times New Roman" w:hAnsiTheme="majorHAnsi" w:cstheme="majorBidi"/>
          <w:b/>
          <w:bCs/>
          <w:color w:val="3366FF"/>
          <w:sz w:val="24"/>
          <w:szCs w:val="24"/>
        </w:rPr>
        <w:t xml:space="preserve"> </w:t>
      </w:r>
      <w:r w:rsidR="00E52ADA">
        <w:rPr>
          <w:rFonts w:asciiTheme="majorHAnsi" w:eastAsia="Times New Roman" w:hAnsiTheme="majorHAnsi" w:cstheme="majorBidi"/>
          <w:b/>
          <w:bCs/>
          <w:color w:val="3366FF"/>
          <w:sz w:val="24"/>
          <w:szCs w:val="24"/>
        </w:rPr>
        <w:t>au 30 avril 2026</w:t>
      </w:r>
      <w:r w:rsidR="00644762" w:rsidRPr="00622CD0">
        <w:rPr>
          <w:rFonts w:asciiTheme="majorHAnsi" w:eastAsia="Times New Roman" w:hAnsiTheme="majorHAnsi" w:cstheme="majorBidi"/>
          <w:b/>
          <w:bCs/>
          <w:color w:val="3366FF"/>
          <w:sz w:val="24"/>
          <w:szCs w:val="24"/>
        </w:rPr>
        <w:t>:</w:t>
      </w:r>
      <w:r w:rsidR="001A23A5">
        <w:rPr>
          <w:rFonts w:asciiTheme="majorHAnsi" w:eastAsia="Times New Roman" w:hAnsiTheme="majorHAnsi" w:cstheme="majorBidi"/>
          <w:b/>
          <w:bCs/>
          <w:color w:val="3366FF"/>
          <w:sz w:val="24"/>
          <w:szCs w:val="24"/>
        </w:rPr>
        <w:t xml:space="preserve"> </w:t>
      </w:r>
      <w:r w:rsidR="00C54410" w:rsidRPr="00622CD0">
        <w:rPr>
          <w:rFonts w:asciiTheme="majorHAnsi" w:eastAsia="Times New Roman" w:hAnsiTheme="majorHAnsi" w:cstheme="majorBidi"/>
          <w:sz w:val="24"/>
          <w:szCs w:val="24"/>
        </w:rPr>
        <w:t>Organis</w:t>
      </w:r>
      <w:r w:rsidR="003E1412" w:rsidRPr="00622CD0">
        <w:rPr>
          <w:rFonts w:asciiTheme="majorHAnsi" w:eastAsia="Times New Roman" w:hAnsiTheme="majorHAnsi" w:cstheme="majorBidi"/>
          <w:sz w:val="24"/>
          <w:szCs w:val="24"/>
        </w:rPr>
        <w:t>ation des finales universitaires au niveau de chaque université</w:t>
      </w:r>
      <w:r w:rsidR="002139F9">
        <w:rPr>
          <w:rFonts w:asciiTheme="majorHAnsi" w:eastAsia="Times New Roman" w:hAnsiTheme="majorHAnsi" w:cstheme="majorBidi"/>
          <w:sz w:val="24"/>
          <w:szCs w:val="24"/>
        </w:rPr>
        <w:t> ; les deux premiers lauréats de chaque concours universitaire seront qualifiés pour la finale nationale.</w:t>
      </w:r>
    </w:p>
    <w:p w14:paraId="54EA9EE5" w14:textId="77777777" w:rsidR="00D56D3B" w:rsidRPr="00622CD0" w:rsidRDefault="00D56D3B" w:rsidP="002176BA">
      <w:pPr>
        <w:spacing w:after="0" w:line="240" w:lineRule="auto"/>
        <w:jc w:val="both"/>
        <w:rPr>
          <w:rFonts w:asciiTheme="majorHAnsi" w:eastAsia="Times New Roman" w:hAnsiTheme="majorHAnsi" w:cstheme="majorBidi"/>
          <w:sz w:val="24"/>
          <w:szCs w:val="24"/>
        </w:rPr>
      </w:pPr>
    </w:p>
    <w:p w14:paraId="70DE9350" w14:textId="5EFD5C42" w:rsidR="00461373" w:rsidRPr="00BE2781" w:rsidRDefault="002176BA" w:rsidP="00C8198F">
      <w:pPr>
        <w:spacing w:after="0" w:line="240" w:lineRule="auto"/>
        <w:jc w:val="both"/>
        <w:rPr>
          <w:rFonts w:asciiTheme="majorHAnsi" w:eastAsia="Times New Roman" w:hAnsiTheme="majorHAnsi" w:cstheme="majorBidi"/>
          <w:b/>
          <w:strike/>
          <w:sz w:val="24"/>
          <w:szCs w:val="24"/>
        </w:rPr>
      </w:pPr>
      <w:r>
        <w:rPr>
          <w:rFonts w:asciiTheme="majorHAnsi" w:eastAsia="Times New Roman" w:hAnsiTheme="majorHAnsi" w:cstheme="majorBidi"/>
          <w:b/>
          <w:bCs/>
          <w:color w:val="3366FF"/>
          <w:sz w:val="24"/>
          <w:szCs w:val="24"/>
        </w:rPr>
        <w:t>Première</w:t>
      </w:r>
      <w:r w:rsidR="00934A4A">
        <w:rPr>
          <w:rFonts w:asciiTheme="majorHAnsi" w:eastAsia="Times New Roman" w:hAnsiTheme="majorHAnsi" w:cstheme="majorBidi"/>
          <w:b/>
          <w:bCs/>
          <w:color w:val="3366FF"/>
          <w:sz w:val="24"/>
          <w:szCs w:val="24"/>
        </w:rPr>
        <w:t xml:space="preserve"> quinzaine de </w:t>
      </w:r>
      <w:r>
        <w:rPr>
          <w:rFonts w:asciiTheme="majorHAnsi" w:eastAsia="Times New Roman" w:hAnsiTheme="majorHAnsi" w:cstheme="majorBidi"/>
          <w:b/>
          <w:bCs/>
          <w:color w:val="3366FF"/>
          <w:sz w:val="24"/>
          <w:szCs w:val="24"/>
        </w:rPr>
        <w:t>mai</w:t>
      </w:r>
      <w:r w:rsidR="001A23A5">
        <w:rPr>
          <w:rFonts w:asciiTheme="majorHAnsi" w:eastAsia="Times New Roman" w:hAnsiTheme="majorHAnsi" w:cstheme="majorBidi"/>
          <w:b/>
          <w:bCs/>
          <w:color w:val="3366FF"/>
          <w:sz w:val="24"/>
          <w:szCs w:val="24"/>
        </w:rPr>
        <w:t xml:space="preserve"> </w:t>
      </w:r>
      <w:r w:rsidR="0035436D" w:rsidRPr="00622CD0">
        <w:rPr>
          <w:rFonts w:asciiTheme="majorHAnsi" w:eastAsia="Times New Roman" w:hAnsiTheme="majorHAnsi" w:cstheme="majorBidi"/>
          <w:b/>
          <w:bCs/>
          <w:color w:val="3366FF"/>
          <w:sz w:val="24"/>
          <w:szCs w:val="24"/>
        </w:rPr>
        <w:t>:</w:t>
      </w:r>
      <w:r w:rsidR="00D86E8D">
        <w:rPr>
          <w:rFonts w:asciiTheme="majorHAnsi" w:eastAsia="Times New Roman" w:hAnsiTheme="majorHAnsi" w:cstheme="majorBidi"/>
          <w:b/>
          <w:bCs/>
          <w:color w:val="3366FF"/>
          <w:sz w:val="24"/>
          <w:szCs w:val="24"/>
        </w:rPr>
        <w:t xml:space="preserve"> </w:t>
      </w:r>
      <w:r w:rsidR="00734059" w:rsidRPr="00622CD0">
        <w:rPr>
          <w:rFonts w:asciiTheme="majorHAnsi" w:eastAsia="Times New Roman" w:hAnsiTheme="majorHAnsi" w:cstheme="majorBidi"/>
          <w:sz w:val="24"/>
          <w:szCs w:val="24"/>
        </w:rPr>
        <w:t>Finale nationale du concours</w:t>
      </w:r>
      <w:r w:rsidR="00E746DB">
        <w:rPr>
          <w:rFonts w:asciiTheme="majorHAnsi" w:eastAsia="Times New Roman" w:hAnsiTheme="majorHAnsi" w:cstheme="majorBidi"/>
          <w:sz w:val="24"/>
          <w:szCs w:val="24"/>
        </w:rPr>
        <w:t>.</w:t>
      </w:r>
      <w:r w:rsidR="00D86E8D">
        <w:rPr>
          <w:rFonts w:asciiTheme="majorHAnsi" w:eastAsia="Times New Roman" w:hAnsiTheme="majorHAnsi" w:cstheme="majorBidi"/>
          <w:sz w:val="24"/>
          <w:szCs w:val="24"/>
        </w:rPr>
        <w:t xml:space="preserve"> </w:t>
      </w:r>
      <w:r w:rsidR="008D088A" w:rsidRPr="00BE2781">
        <w:rPr>
          <w:rFonts w:asciiTheme="majorHAnsi" w:eastAsia="Times New Roman" w:hAnsiTheme="majorHAnsi" w:cstheme="majorBidi"/>
          <w:b/>
          <w:sz w:val="24"/>
          <w:szCs w:val="24"/>
        </w:rPr>
        <w:t xml:space="preserve">Le lauréat de cette </w:t>
      </w:r>
      <w:r w:rsidR="003E1412" w:rsidRPr="00BE2781">
        <w:rPr>
          <w:rFonts w:asciiTheme="majorHAnsi" w:eastAsia="Times New Roman" w:hAnsiTheme="majorHAnsi" w:cstheme="majorBidi"/>
          <w:b/>
          <w:sz w:val="24"/>
          <w:szCs w:val="24"/>
        </w:rPr>
        <w:t>final</w:t>
      </w:r>
      <w:r w:rsidR="008D088A" w:rsidRPr="00BE2781">
        <w:rPr>
          <w:rFonts w:asciiTheme="majorHAnsi" w:eastAsia="Times New Roman" w:hAnsiTheme="majorHAnsi" w:cstheme="majorBidi"/>
          <w:b/>
          <w:sz w:val="24"/>
          <w:szCs w:val="24"/>
        </w:rPr>
        <w:t xml:space="preserve">e nationale </w:t>
      </w:r>
      <w:r w:rsidR="00934A4A" w:rsidRPr="00BE2781">
        <w:rPr>
          <w:rFonts w:asciiTheme="majorHAnsi" w:eastAsia="Times New Roman" w:hAnsiTheme="majorHAnsi" w:cstheme="majorBidi"/>
          <w:b/>
          <w:sz w:val="24"/>
          <w:szCs w:val="24"/>
        </w:rPr>
        <w:t xml:space="preserve">représentera le Maroc </w:t>
      </w:r>
      <w:r w:rsidR="003E1412" w:rsidRPr="00BE2781">
        <w:rPr>
          <w:rFonts w:asciiTheme="majorHAnsi" w:eastAsia="Times New Roman" w:hAnsiTheme="majorHAnsi" w:cstheme="majorBidi"/>
          <w:b/>
          <w:sz w:val="24"/>
          <w:szCs w:val="24"/>
        </w:rPr>
        <w:t>à la finale internationale</w:t>
      </w:r>
      <w:r w:rsidR="00B13453" w:rsidRPr="00BE2781">
        <w:rPr>
          <w:rFonts w:asciiTheme="majorHAnsi" w:eastAsia="Times New Roman" w:hAnsiTheme="majorHAnsi" w:cstheme="majorBidi"/>
          <w:b/>
          <w:sz w:val="24"/>
          <w:szCs w:val="24"/>
        </w:rPr>
        <w:t xml:space="preserve"> 202</w:t>
      </w:r>
      <w:r>
        <w:rPr>
          <w:rFonts w:asciiTheme="majorHAnsi" w:eastAsia="Times New Roman" w:hAnsiTheme="majorHAnsi" w:cstheme="majorBidi"/>
          <w:b/>
          <w:sz w:val="24"/>
          <w:szCs w:val="24"/>
        </w:rPr>
        <w:t>6.</w:t>
      </w:r>
    </w:p>
    <w:p w14:paraId="25C65E33" w14:textId="77777777" w:rsidR="00F11CF5" w:rsidRPr="00BE2781" w:rsidRDefault="00F11CF5" w:rsidP="00734059">
      <w:pPr>
        <w:spacing w:after="0" w:line="240" w:lineRule="auto"/>
        <w:jc w:val="both"/>
        <w:rPr>
          <w:rFonts w:asciiTheme="majorHAnsi" w:eastAsia="Times New Roman" w:hAnsiTheme="majorHAnsi" w:cstheme="majorBidi"/>
          <w:strike/>
          <w:sz w:val="24"/>
          <w:szCs w:val="24"/>
        </w:rPr>
      </w:pPr>
    </w:p>
    <w:p w14:paraId="46188100" w14:textId="25E3EF36" w:rsidR="00461373" w:rsidRPr="0084475A" w:rsidRDefault="00461373" w:rsidP="00B13453">
      <w:pPr>
        <w:spacing w:after="0" w:line="240" w:lineRule="auto"/>
        <w:jc w:val="both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  <w:r w:rsidRPr="0084475A">
        <w:rPr>
          <w:rFonts w:asciiTheme="majorBidi" w:hAnsiTheme="majorBidi" w:cstheme="majorBidi"/>
          <w:i/>
          <w:iCs/>
          <w:sz w:val="24"/>
          <w:szCs w:val="24"/>
        </w:rPr>
        <w:t xml:space="preserve">Pour tout renseignement, contacter : </w:t>
      </w:r>
      <w:r w:rsidRPr="0084475A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mt180s@um5.ac.ma </w:t>
      </w:r>
    </w:p>
    <w:p w14:paraId="3519B8DD" w14:textId="77777777" w:rsidR="00461373" w:rsidRPr="00622CD0" w:rsidRDefault="00461373" w:rsidP="00734059">
      <w:pPr>
        <w:spacing w:after="0" w:line="240" w:lineRule="auto"/>
        <w:jc w:val="both"/>
        <w:rPr>
          <w:rFonts w:asciiTheme="majorHAnsi" w:eastAsia="Times New Roman" w:hAnsiTheme="majorHAnsi" w:cstheme="majorBidi"/>
          <w:sz w:val="24"/>
          <w:szCs w:val="24"/>
        </w:rPr>
      </w:pPr>
    </w:p>
    <w:sectPr w:rsidR="00461373" w:rsidRPr="00622CD0" w:rsidSect="003E1412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C22E5E"/>
    <w:multiLevelType w:val="hybridMultilevel"/>
    <w:tmpl w:val="F9525D1E"/>
    <w:lvl w:ilvl="0" w:tplc="040C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45BE56F9"/>
    <w:multiLevelType w:val="hybridMultilevel"/>
    <w:tmpl w:val="C3E4B1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1959C7"/>
    <w:multiLevelType w:val="hybridMultilevel"/>
    <w:tmpl w:val="470885C6"/>
    <w:lvl w:ilvl="0" w:tplc="9BE8BB06">
      <w:start w:val="1"/>
      <w:numFmt w:val="lowerRoman"/>
      <w:lvlText w:val="%1)"/>
      <w:lvlJc w:val="left"/>
      <w:pPr>
        <w:ind w:left="1668" w:hanging="9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DEF"/>
    <w:rsid w:val="00000F43"/>
    <w:rsid w:val="0000460C"/>
    <w:rsid w:val="00020A6F"/>
    <w:rsid w:val="00026A20"/>
    <w:rsid w:val="00037CBB"/>
    <w:rsid w:val="00050249"/>
    <w:rsid w:val="0005247C"/>
    <w:rsid w:val="00053057"/>
    <w:rsid w:val="000C3BE0"/>
    <w:rsid w:val="000E1B61"/>
    <w:rsid w:val="001064DD"/>
    <w:rsid w:val="001108D5"/>
    <w:rsid w:val="001210B1"/>
    <w:rsid w:val="00126D51"/>
    <w:rsid w:val="00160EE3"/>
    <w:rsid w:val="00172157"/>
    <w:rsid w:val="00177D8C"/>
    <w:rsid w:val="00184826"/>
    <w:rsid w:val="0019020B"/>
    <w:rsid w:val="001A23A5"/>
    <w:rsid w:val="001A496B"/>
    <w:rsid w:val="001B4140"/>
    <w:rsid w:val="001E4AA5"/>
    <w:rsid w:val="001F0C53"/>
    <w:rsid w:val="002139F9"/>
    <w:rsid w:val="002176BA"/>
    <w:rsid w:val="00232BFF"/>
    <w:rsid w:val="0023316B"/>
    <w:rsid w:val="00256E83"/>
    <w:rsid w:val="002829E2"/>
    <w:rsid w:val="00290E83"/>
    <w:rsid w:val="002A2768"/>
    <w:rsid w:val="002C5009"/>
    <w:rsid w:val="002D651A"/>
    <w:rsid w:val="00301B29"/>
    <w:rsid w:val="003206D6"/>
    <w:rsid w:val="00346DBE"/>
    <w:rsid w:val="003479F0"/>
    <w:rsid w:val="0035436D"/>
    <w:rsid w:val="00361FE0"/>
    <w:rsid w:val="003A2312"/>
    <w:rsid w:val="003C4AAD"/>
    <w:rsid w:val="003C6811"/>
    <w:rsid w:val="003D28A9"/>
    <w:rsid w:val="003D355D"/>
    <w:rsid w:val="003E1412"/>
    <w:rsid w:val="003F438F"/>
    <w:rsid w:val="003F48DB"/>
    <w:rsid w:val="004165CA"/>
    <w:rsid w:val="00432BF7"/>
    <w:rsid w:val="004362BB"/>
    <w:rsid w:val="00452102"/>
    <w:rsid w:val="00461373"/>
    <w:rsid w:val="004613AA"/>
    <w:rsid w:val="00462504"/>
    <w:rsid w:val="004669AE"/>
    <w:rsid w:val="00475EB6"/>
    <w:rsid w:val="0048450A"/>
    <w:rsid w:val="004A035D"/>
    <w:rsid w:val="004C6D84"/>
    <w:rsid w:val="004D37B9"/>
    <w:rsid w:val="004D57A3"/>
    <w:rsid w:val="00500636"/>
    <w:rsid w:val="00532481"/>
    <w:rsid w:val="00573681"/>
    <w:rsid w:val="00587A6F"/>
    <w:rsid w:val="005A0382"/>
    <w:rsid w:val="005A171A"/>
    <w:rsid w:val="005D1AB1"/>
    <w:rsid w:val="00622CD0"/>
    <w:rsid w:val="00644762"/>
    <w:rsid w:val="00651404"/>
    <w:rsid w:val="00653F0D"/>
    <w:rsid w:val="006568DE"/>
    <w:rsid w:val="006660C9"/>
    <w:rsid w:val="006C3C21"/>
    <w:rsid w:val="00703753"/>
    <w:rsid w:val="007201C6"/>
    <w:rsid w:val="00734059"/>
    <w:rsid w:val="00757CD6"/>
    <w:rsid w:val="007642F7"/>
    <w:rsid w:val="00770306"/>
    <w:rsid w:val="00782D66"/>
    <w:rsid w:val="007B7F52"/>
    <w:rsid w:val="007F0592"/>
    <w:rsid w:val="0081104E"/>
    <w:rsid w:val="00814A5A"/>
    <w:rsid w:val="008171B5"/>
    <w:rsid w:val="00832138"/>
    <w:rsid w:val="00852738"/>
    <w:rsid w:val="008639A1"/>
    <w:rsid w:val="00873D34"/>
    <w:rsid w:val="00874690"/>
    <w:rsid w:val="00883FD5"/>
    <w:rsid w:val="008D088A"/>
    <w:rsid w:val="008E61A3"/>
    <w:rsid w:val="0090097D"/>
    <w:rsid w:val="009178EB"/>
    <w:rsid w:val="00924E3D"/>
    <w:rsid w:val="00934A4A"/>
    <w:rsid w:val="00941D68"/>
    <w:rsid w:val="00942784"/>
    <w:rsid w:val="00961D46"/>
    <w:rsid w:val="009664EB"/>
    <w:rsid w:val="009C7FC8"/>
    <w:rsid w:val="009D3143"/>
    <w:rsid w:val="009D6632"/>
    <w:rsid w:val="00A006C5"/>
    <w:rsid w:val="00A03EDD"/>
    <w:rsid w:val="00A135C1"/>
    <w:rsid w:val="00A217CC"/>
    <w:rsid w:val="00A36C8F"/>
    <w:rsid w:val="00A5000C"/>
    <w:rsid w:val="00A51ABE"/>
    <w:rsid w:val="00A5687B"/>
    <w:rsid w:val="00A6051A"/>
    <w:rsid w:val="00A7686B"/>
    <w:rsid w:val="00A815E3"/>
    <w:rsid w:val="00A87ADE"/>
    <w:rsid w:val="00A90B2D"/>
    <w:rsid w:val="00AB0164"/>
    <w:rsid w:val="00AB2333"/>
    <w:rsid w:val="00B13453"/>
    <w:rsid w:val="00B315E8"/>
    <w:rsid w:val="00B74CE4"/>
    <w:rsid w:val="00B87D18"/>
    <w:rsid w:val="00B9663F"/>
    <w:rsid w:val="00BD6531"/>
    <w:rsid w:val="00BE2781"/>
    <w:rsid w:val="00C04557"/>
    <w:rsid w:val="00C11A76"/>
    <w:rsid w:val="00C54410"/>
    <w:rsid w:val="00C574A3"/>
    <w:rsid w:val="00C65EA8"/>
    <w:rsid w:val="00C8198F"/>
    <w:rsid w:val="00CC0540"/>
    <w:rsid w:val="00CC5D62"/>
    <w:rsid w:val="00CF2B96"/>
    <w:rsid w:val="00CF3DEF"/>
    <w:rsid w:val="00D019E3"/>
    <w:rsid w:val="00D05F65"/>
    <w:rsid w:val="00D11860"/>
    <w:rsid w:val="00D23B98"/>
    <w:rsid w:val="00D30DE6"/>
    <w:rsid w:val="00D40BEB"/>
    <w:rsid w:val="00D45BA7"/>
    <w:rsid w:val="00D56D3B"/>
    <w:rsid w:val="00D82F5A"/>
    <w:rsid w:val="00D836A7"/>
    <w:rsid w:val="00D83BBF"/>
    <w:rsid w:val="00D86E8D"/>
    <w:rsid w:val="00DA5131"/>
    <w:rsid w:val="00DD73AF"/>
    <w:rsid w:val="00DF0735"/>
    <w:rsid w:val="00E0753E"/>
    <w:rsid w:val="00E145D5"/>
    <w:rsid w:val="00E319A5"/>
    <w:rsid w:val="00E46272"/>
    <w:rsid w:val="00E52ADA"/>
    <w:rsid w:val="00E70618"/>
    <w:rsid w:val="00E70BC1"/>
    <w:rsid w:val="00E746DB"/>
    <w:rsid w:val="00F11CF5"/>
    <w:rsid w:val="00F17D86"/>
    <w:rsid w:val="00F53C78"/>
    <w:rsid w:val="00F917E3"/>
    <w:rsid w:val="00F95138"/>
    <w:rsid w:val="00FB5B4C"/>
    <w:rsid w:val="00FB7FF6"/>
    <w:rsid w:val="00FF3D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D801BB"/>
  <w15:docId w15:val="{A9E6A6FF-798A-3A47-A6BD-279D75385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52738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6660C9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046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046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63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204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Aziz</dc:creator>
  <cp:lastModifiedBy>dell</cp:lastModifiedBy>
  <cp:revision>6</cp:revision>
  <cp:lastPrinted>2026-01-08T10:24:00Z</cp:lastPrinted>
  <dcterms:created xsi:type="dcterms:W3CDTF">2025-11-05T11:11:00Z</dcterms:created>
  <dcterms:modified xsi:type="dcterms:W3CDTF">2026-01-08T15:16:00Z</dcterms:modified>
</cp:coreProperties>
</file>