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2B" w:rsidRPr="00CF0B8D" w:rsidRDefault="00C83712" w:rsidP="00C51C2B">
      <w:r>
        <w:rPr>
          <w:noProof/>
        </w:rPr>
        <mc:AlternateContent>
          <mc:Choice Requires="wpg">
            <w:drawing>
              <wp:anchor distT="0" distB="0" distL="114300" distR="114300" simplePos="0" relativeHeight="251657728" behindDoc="0" locked="0" layoutInCell="1" allowOverlap="1">
                <wp:simplePos x="0" y="0"/>
                <wp:positionH relativeFrom="column">
                  <wp:posOffset>-574675</wp:posOffset>
                </wp:positionH>
                <wp:positionV relativeFrom="paragraph">
                  <wp:posOffset>-250190</wp:posOffset>
                </wp:positionV>
                <wp:extent cx="3996055" cy="10185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018540"/>
                          <a:chOff x="37" y="285"/>
                          <a:chExt cx="11655" cy="2971"/>
                        </a:xfrm>
                      </wpg:grpSpPr>
                      <wps:wsp>
                        <wps:cNvPr id="2" name="Text Box 3"/>
                        <wps:cNvSpPr txBox="1">
                          <a:spLocks noChangeArrowheads="1"/>
                        </wps:cNvSpPr>
                        <wps:spPr bwMode="auto">
                          <a:xfrm>
                            <a:off x="37" y="406"/>
                            <a:ext cx="4950"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32C7" w:rsidRPr="004D276B" w:rsidRDefault="002E32C7" w:rsidP="00101C38">
                              <w:pPr>
                                <w:jc w:val="center"/>
                                <w:rPr>
                                  <w:rFonts w:ascii="Ebrima" w:eastAsia="Batang" w:hAnsi="Ebrima" w:cs="Courier New"/>
                                  <w:sz w:val="18"/>
                                  <w:szCs w:val="18"/>
                                  <w:lang w:val="af-ZA"/>
                                </w:rPr>
                              </w:pPr>
                            </w:p>
                            <w:p w:rsidR="002E32C7" w:rsidRPr="004D276B" w:rsidRDefault="002E32C7" w:rsidP="00101C38">
                              <w:pPr>
                                <w:jc w:val="center"/>
                                <w:rPr>
                                  <w:rFonts w:ascii="Ebrima" w:eastAsia="Batang" w:hAnsi="Ebrima" w:cs="Courier New"/>
                                  <w:sz w:val="18"/>
                                  <w:szCs w:val="18"/>
                                  <w:rtl/>
                                  <w:lang w:val="af-ZA"/>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72" y="392"/>
                            <a:ext cx="4620"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C7" w:rsidRPr="004D276B" w:rsidRDefault="002E32C7"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42" y="1922"/>
                            <a:ext cx="5760" cy="1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2C7" w:rsidRPr="004D276B" w:rsidRDefault="002E32C7"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32C7"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32C7" w:rsidRPr="004D276B"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32C7" w:rsidRPr="004D276B" w:rsidRDefault="002E32C7" w:rsidP="00101C38">
                              <w:pPr>
                                <w:jc w:val="center"/>
                                <w:rPr>
                                  <w:rFonts w:ascii="Script MT Bold" w:eastAsia="Calibri" w:hAnsi="Script MT Bold" w:cs="Arial"/>
                                  <w:sz w:val="18"/>
                                  <w:szCs w:val="18"/>
                                </w:rPr>
                              </w:pPr>
                            </w:p>
                            <w:p w:rsidR="002E32C7" w:rsidRPr="004D276B" w:rsidRDefault="002E32C7" w:rsidP="00101C38">
                              <w:pPr>
                                <w:jc w:val="center"/>
                                <w:rPr>
                                  <w:rFonts w:ascii="Calibri" w:eastAsia="Calibri" w:hAnsi="Calibri" w:cs="Arial"/>
                                  <w:rtl/>
                                </w:rPr>
                              </w:pPr>
                            </w:p>
                          </w:txbxContent>
                        </wps:txbx>
                        <wps:bodyPr rot="0" vert="horz" wrap="square" lIns="91440" tIns="45720" rIns="91440" bIns="45720" anchor="t" anchorCtr="0" upright="1">
                          <a:noAutofit/>
                        </wps:bodyPr>
                      </wps:wsp>
                      <pic:pic xmlns:pic="http://schemas.openxmlformats.org/drawingml/2006/picture">
                        <pic:nvPicPr>
                          <pic:cNvPr id="5"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62" y="285"/>
                            <a:ext cx="1350"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25pt;margin-top:-19.7pt;width:314.65pt;height:80.2pt;z-index:25165772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32C7" w:rsidRPr="004D276B" w:rsidRDefault="002E32C7" w:rsidP="00101C38">
                        <w:pPr>
                          <w:jc w:val="center"/>
                          <w:rPr>
                            <w:rFonts w:ascii="Ebrima" w:eastAsia="Batang" w:hAnsi="Ebrima" w:cs="Courier New"/>
                            <w:sz w:val="18"/>
                            <w:szCs w:val="18"/>
                            <w:lang w:val="af-ZA"/>
                          </w:rPr>
                        </w:pPr>
                      </w:p>
                      <w:p w:rsidR="002E32C7" w:rsidRPr="004D276B" w:rsidRDefault="002E32C7"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E32C7" w:rsidRPr="004D276B" w:rsidRDefault="002E32C7"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32C7" w:rsidRPr="004D276B" w:rsidRDefault="002E32C7"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32C7"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32C7" w:rsidRPr="004D276B"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32C7" w:rsidRPr="004D276B" w:rsidRDefault="002E32C7" w:rsidP="00101C38">
                        <w:pPr>
                          <w:jc w:val="center"/>
                          <w:rPr>
                            <w:rFonts w:ascii="Script MT Bold" w:eastAsia="Calibri" w:hAnsi="Script MT Bold" w:cs="Arial"/>
                            <w:sz w:val="18"/>
                            <w:szCs w:val="18"/>
                          </w:rPr>
                        </w:pPr>
                      </w:p>
                      <w:p w:rsidR="002E32C7" w:rsidRPr="004D276B" w:rsidRDefault="002E32C7"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">
                  <v:imagedata r:id="rId9" o:title=""/>
                </v:shape>
              </v:group>
            </w:pict>
          </mc:Fallback>
        </mc:AlternateContent>
      </w:r>
    </w:p>
    <w:p w:rsidR="008C7004" w:rsidRDefault="008C7004" w:rsidP="008C7004">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Pr="00C41829" w:rsidRDefault="00101C38" w:rsidP="00101C38">
      <w:pPr>
        <w:spacing w:line="240" w:lineRule="exact"/>
        <w:rPr>
          <w:rFonts w:ascii="Candara" w:hAnsi="Candara"/>
          <w:sz w:val="20"/>
          <w:szCs w:val="20"/>
          <w:lang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347"/>
        <w:gridCol w:w="1204"/>
      </w:tblGrid>
      <w:tr w:rsidR="008C7004" w:rsidRPr="00C41829" w:rsidTr="00101C38">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101C38" w:rsidRDefault="00101C38" w:rsidP="00101C38">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101C38" w:rsidP="00101C38">
            <w:pPr>
              <w:pStyle w:val="Titre2"/>
              <w:tabs>
                <w:tab w:val="right" w:pos="497"/>
              </w:tabs>
              <w:spacing w:line="240" w:lineRule="auto"/>
              <w:rPr>
                <w:rFonts w:ascii="Candara" w:hAnsi="Candara"/>
                <w:b w:val="0"/>
                <w:bCs w:val="0"/>
                <w:sz w:val="20"/>
                <w:szCs w:val="20"/>
              </w:rPr>
            </w:pPr>
            <w:r w:rsidRPr="00101C38">
              <w:rPr>
                <w:rFonts w:ascii="Candara" w:hAnsi="Candara" w:cs="AL-Mohanad Bold"/>
                <w:color w:val="003399"/>
                <w:sz w:val="28"/>
                <w:szCs w:val="28"/>
              </w:rPr>
              <w:t>2018</w:t>
            </w:r>
          </w:p>
        </w:tc>
      </w:tr>
    </w:tbl>
    <w:p w:rsidR="008C7004" w:rsidRPr="00C41829" w:rsidRDefault="008C7004" w:rsidP="008C7004">
      <w:pPr>
        <w:spacing w:line="240" w:lineRule="exact"/>
        <w:rPr>
          <w:rFonts w:ascii="Candara" w:hAnsi="Candara"/>
          <w:sz w:val="20"/>
          <w:szCs w:val="20"/>
          <w:lang w:bidi="ar-MA"/>
        </w:rPr>
      </w:pPr>
    </w:p>
    <w:p w:rsidR="0094229D" w:rsidRPr="00C41829" w:rsidRDefault="0094229D" w:rsidP="0094229D">
      <w:pPr>
        <w:spacing w:line="240" w:lineRule="exact"/>
        <w:rPr>
          <w:rFonts w:ascii="Candara" w:hAnsi="Candara"/>
          <w:sz w:val="20"/>
          <w:szCs w:val="20"/>
          <w:lang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716"/>
        <w:gridCol w:w="5050"/>
        <w:gridCol w:w="2499"/>
      </w:tblGrid>
      <w:tr w:rsidR="00FC7022" w:rsidRPr="00C41829" w:rsidTr="00042037">
        <w:trPr>
          <w:trHeight w:val="2169"/>
          <w:jc w:val="center"/>
        </w:trPr>
        <w:tc>
          <w:tcPr>
            <w:tcW w:w="5000" w:type="pct"/>
            <w:gridSpan w:val="3"/>
            <w:shd w:val="clear" w:color="auto" w:fill="auto"/>
            <w:vAlign w:val="center"/>
          </w:tcPr>
          <w:p w:rsidR="00FC7022" w:rsidRPr="00DE4E3A" w:rsidRDefault="00FC7022" w:rsidP="003420C0">
            <w:pPr>
              <w:pStyle w:val="Titre2"/>
              <w:rPr>
                <w:rFonts w:ascii="Candara" w:hAnsi="Candara"/>
                <w:color w:val="17365D"/>
                <w:sz w:val="24"/>
                <w:szCs w:val="24"/>
              </w:rPr>
            </w:pPr>
          </w:p>
          <w:p w:rsidR="00FC7022" w:rsidRPr="00DE4E3A" w:rsidRDefault="00FC7022" w:rsidP="00B277F3">
            <w:pPr>
              <w:pStyle w:val="Titre2"/>
              <w:spacing w:after="120" w:line="276" w:lineRule="auto"/>
              <w:rPr>
                <w:rFonts w:ascii="Candara" w:hAnsi="Candara"/>
                <w:color w:val="17365D"/>
                <w:sz w:val="28"/>
                <w:szCs w:val="28"/>
              </w:rPr>
            </w:pPr>
            <w:r w:rsidRPr="00DE4E3A">
              <w:rPr>
                <w:rFonts w:ascii="Candara" w:hAnsi="Candara"/>
                <w:color w:val="17365D"/>
                <w:sz w:val="28"/>
                <w:szCs w:val="28"/>
              </w:rPr>
              <w:t xml:space="preserve">DESCRIPTIF DE DEMANDE D'ACCREDITATION D’UNE LICENCE D’EDUCATION </w:t>
            </w:r>
          </w:p>
          <w:p w:rsidR="00BF4693" w:rsidRPr="00DE4E3A" w:rsidRDefault="00FC7022" w:rsidP="0023123E">
            <w:pPr>
              <w:pStyle w:val="Titre2"/>
              <w:numPr>
                <w:ilvl w:val="0"/>
                <w:numId w:val="2"/>
              </w:numPr>
              <w:spacing w:before="240" w:after="120" w:line="360" w:lineRule="auto"/>
              <w:ind w:left="2755" w:hanging="529"/>
              <w:jc w:val="left"/>
              <w:rPr>
                <w:rFonts w:ascii="Candara" w:hAnsi="Candara"/>
                <w:color w:val="17365D"/>
                <w:sz w:val="24"/>
                <w:szCs w:val="24"/>
              </w:rPr>
            </w:pPr>
            <w:r w:rsidRPr="00DE4E3A">
              <w:rPr>
                <w:rFonts w:ascii="Candara" w:hAnsi="Candara"/>
                <w:color w:val="17365D"/>
                <w:sz w:val="28"/>
                <w:szCs w:val="28"/>
              </w:rPr>
              <w:t>SPECIALITE ENSEIGNEMENT PRIMAIRE</w:t>
            </w:r>
          </w:p>
          <w:p w:rsidR="00FC7022" w:rsidRPr="00DE4E3A" w:rsidRDefault="00F957ED" w:rsidP="00F957ED">
            <w:pPr>
              <w:pStyle w:val="Titre2"/>
              <w:spacing w:line="360" w:lineRule="auto"/>
              <w:ind w:left="2754" w:hanging="528"/>
              <w:jc w:val="left"/>
              <w:rPr>
                <w:rFonts w:ascii="Candara" w:hAnsi="Candara"/>
                <w:color w:val="17365D"/>
                <w:sz w:val="24"/>
                <w:szCs w:val="24"/>
              </w:rPr>
            </w:pPr>
            <w:r w:rsidRPr="00DE4E3A">
              <w:rPr>
                <w:rFonts w:ascii="Candara" w:hAnsi="Candara"/>
                <w:caps/>
                <w:color w:val="17365D"/>
                <w:sz w:val="28"/>
                <w:szCs w:val="28"/>
              </w:rPr>
              <w:sym w:font="Wingdings" w:char="F0FD"/>
            </w:r>
            <w:r w:rsidR="00866163">
              <w:rPr>
                <w:rFonts w:ascii="Candara" w:hAnsi="Candara"/>
                <w:caps/>
                <w:color w:val="17365D"/>
                <w:sz w:val="28"/>
                <w:szCs w:val="28"/>
              </w:rPr>
              <w:t xml:space="preserve">    </w:t>
            </w:r>
            <w:r w:rsidR="00FC7022" w:rsidRPr="00DE4E3A">
              <w:rPr>
                <w:rFonts w:ascii="Candara" w:hAnsi="Candara"/>
                <w:caps/>
                <w:color w:val="17365D"/>
                <w:sz w:val="28"/>
                <w:szCs w:val="28"/>
              </w:rPr>
              <w:t>SPECIALITE ENSEIGNEMENT SECONDAIRE</w:t>
            </w:r>
          </w:p>
        </w:tc>
      </w:tr>
      <w:tr w:rsidR="00C65CF8" w:rsidRPr="00C41829" w:rsidTr="00FC7022">
        <w:trPr>
          <w:trHeight w:val="1044"/>
          <w:jc w:val="center"/>
        </w:trPr>
        <w:tc>
          <w:tcPr>
            <w:tcW w:w="1323"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color w:val="17365D"/>
              </w:rPr>
            </w:pPr>
            <w:r w:rsidRPr="00DE4E3A">
              <w:rPr>
                <w:rFonts w:ascii="Candara" w:hAnsi="Candara"/>
                <w:b/>
                <w:bCs/>
                <w:color w:val="17365D"/>
              </w:rPr>
              <w:t>Nouvelle demande</w:t>
            </w:r>
          </w:p>
        </w:tc>
        <w:tc>
          <w:tcPr>
            <w:tcW w:w="2460"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b/>
                <w:bCs/>
                <w:color w:val="17365D"/>
              </w:rPr>
            </w:pPr>
            <w:r w:rsidRPr="00DE4E3A">
              <w:rPr>
                <w:rFonts w:ascii="Candara" w:hAnsi="Candara"/>
                <w:b/>
                <w:bCs/>
                <w:color w:val="17365D"/>
              </w:rPr>
              <w:t>Demande de renouvellement de l’accréditation, selon le CNPN</w:t>
            </w:r>
            <w:r w:rsidR="00FC7022" w:rsidRPr="00DE4E3A">
              <w:rPr>
                <w:rFonts w:ascii="Candara" w:hAnsi="Candara"/>
                <w:b/>
                <w:bCs/>
                <w:color w:val="17365D"/>
              </w:rPr>
              <w:t xml:space="preserve"> spécifique à la licence d’éducation</w:t>
            </w:r>
          </w:p>
        </w:tc>
        <w:tc>
          <w:tcPr>
            <w:tcW w:w="1216" w:type="pct"/>
          </w:tcPr>
          <w:p w:rsidR="00C65CF8" w:rsidRPr="00DE4E3A" w:rsidRDefault="00FC7022" w:rsidP="001C0158">
            <w:pPr>
              <w:pStyle w:val="Tramecouleur-Accent31"/>
              <w:numPr>
                <w:ilvl w:val="0"/>
                <w:numId w:val="8"/>
              </w:numPr>
              <w:rPr>
                <w:rFonts w:ascii="Candara" w:hAnsi="Candara"/>
                <w:b/>
                <w:bCs/>
                <w:color w:val="17365D"/>
              </w:rPr>
            </w:pPr>
            <w:r w:rsidRPr="00DE4E3A">
              <w:rPr>
                <w:rFonts w:ascii="Candara" w:hAnsi="Candara"/>
                <w:b/>
                <w:bCs/>
                <w:color w:val="17365D"/>
              </w:rPr>
              <w:t>Demande de modification</w:t>
            </w:r>
          </w:p>
        </w:tc>
      </w:tr>
    </w:tbl>
    <w:p w:rsidR="0094229D" w:rsidRPr="00C41829" w:rsidRDefault="0094229D" w:rsidP="0094229D">
      <w:pPr>
        <w:spacing w:line="240" w:lineRule="exact"/>
        <w:rPr>
          <w:rFonts w:ascii="Candara" w:hAnsi="Candara"/>
          <w:sz w:val="16"/>
          <w:szCs w:val="16"/>
        </w:rPr>
      </w:pPr>
    </w:p>
    <w:p w:rsidR="0094229D" w:rsidRPr="00C41829" w:rsidRDefault="0094229D" w:rsidP="0094229D">
      <w:pPr>
        <w:spacing w:line="240" w:lineRule="exact"/>
        <w:rPr>
          <w:rFonts w:ascii="Candara" w:hAnsi="Candara"/>
          <w:sz w:val="20"/>
          <w:szCs w:val="20"/>
          <w:lang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rPr>
                <w:rFonts w:ascii="Candara" w:hAnsi="Candara"/>
                <w:b/>
                <w:bCs/>
                <w:caps/>
                <w:sz w:val="20"/>
                <w:szCs w:val="20"/>
                <w:lang w:eastAsia="fr-CA"/>
              </w:rPr>
            </w:pPr>
            <w:r w:rsidRPr="00C41829">
              <w:rPr>
                <w:rFonts w:ascii="Candara" w:hAnsi="Candara"/>
                <w:b/>
                <w:bCs/>
              </w:rPr>
              <w:t>Université </w:t>
            </w:r>
            <w:r w:rsidR="00737123" w:rsidRPr="00737123">
              <w:rPr>
                <w:rFonts w:ascii="Candara" w:hAnsi="Candara"/>
                <w:b/>
                <w:bCs/>
              </w:rPr>
              <w:t>dont relève la filière</w:t>
            </w:r>
            <w:r w:rsidR="00737123" w:rsidRPr="00DE4E3A">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F17324" w:rsidRDefault="0027289A" w:rsidP="0027289A">
            <w:pPr>
              <w:rPr>
                <w:rFonts w:ascii="Candara" w:hAnsi="Candara"/>
                <w:b/>
                <w:bCs/>
                <w:caps/>
                <w:lang w:eastAsia="fr-CA"/>
              </w:rPr>
            </w:pPr>
          </w:p>
          <w:p w:rsidR="0027289A" w:rsidRPr="00C41829" w:rsidRDefault="0027289A" w:rsidP="0027289A">
            <w:pPr>
              <w:rPr>
                <w:rFonts w:ascii="Candara" w:hAnsi="Candara"/>
                <w:b/>
                <w:bCs/>
                <w:caps/>
                <w:sz w:val="16"/>
                <w:szCs w:val="16"/>
                <w:lang w:eastAsia="fr-CA"/>
              </w:rPr>
            </w:pPr>
          </w:p>
        </w:tc>
      </w:tr>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737123">
            <w:pPr>
              <w:rPr>
                <w:rFonts w:ascii="Candara" w:hAnsi="Candara"/>
                <w:b/>
                <w:bCs/>
              </w:rPr>
            </w:pPr>
            <w:r w:rsidRPr="00C41829">
              <w:rPr>
                <w:rFonts w:ascii="Candara" w:hAnsi="Candara"/>
                <w:b/>
                <w:bCs/>
              </w:rPr>
              <w:t>Etablissement</w:t>
            </w:r>
            <w:r w:rsidR="005652E8" w:rsidRPr="00C41829">
              <w:rPr>
                <w:rFonts w:ascii="Candara" w:hAnsi="Candara"/>
                <w:b/>
                <w:bCs/>
              </w:rPr>
              <w:t> </w:t>
            </w:r>
            <w:r w:rsidR="00BE27CB" w:rsidRPr="00C41829">
              <w:rPr>
                <w:rFonts w:ascii="Candara" w:hAnsi="Candara"/>
                <w:b/>
                <w:bCs/>
              </w:rPr>
              <w:t>d</w:t>
            </w:r>
            <w:r w:rsidR="00737123">
              <w:rPr>
                <w:rFonts w:ascii="Candara" w:hAnsi="Candara"/>
                <w:b/>
                <w:bCs/>
              </w:rPr>
              <w:t>e d</w:t>
            </w:r>
            <w:r w:rsidR="00A74928">
              <w:rPr>
                <w:rFonts w:ascii="Candara" w:hAnsi="Candara"/>
                <w:b/>
                <w:bCs/>
              </w:rPr>
              <w:t>omicil</w:t>
            </w:r>
            <w:r w:rsidR="00737123">
              <w:rPr>
                <w:rFonts w:ascii="Candara" w:hAnsi="Candara"/>
                <w:b/>
                <w:bCs/>
              </w:rPr>
              <w:t>iation d</w:t>
            </w:r>
            <w:r w:rsidR="00A74928">
              <w:rPr>
                <w:rFonts w:ascii="Candara" w:hAnsi="Candara"/>
                <w:b/>
                <w:bCs/>
              </w:rPr>
              <w:t>e</w:t>
            </w:r>
            <w:r w:rsidR="005652E8" w:rsidRPr="00C41829">
              <w:rPr>
                <w:rFonts w:ascii="Candara" w:hAnsi="Candara"/>
                <w:b/>
                <w:bCs/>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C41829" w:rsidRDefault="0027289A" w:rsidP="0027289A">
            <w:pPr>
              <w:rPr>
                <w:rFonts w:ascii="Candara" w:hAnsi="Candara"/>
                <w:b/>
                <w:bCs/>
                <w:caps/>
                <w:sz w:val="16"/>
                <w:szCs w:val="16"/>
                <w:lang w:eastAsia="fr-CA"/>
              </w:rPr>
            </w:pPr>
          </w:p>
          <w:p w:rsidR="0027289A" w:rsidRPr="00C41829" w:rsidRDefault="0027289A" w:rsidP="00E17263">
            <w:pPr>
              <w:rPr>
                <w:rFonts w:ascii="Candara" w:hAnsi="Candara"/>
                <w:b/>
                <w:bCs/>
                <w:caps/>
                <w:sz w:val="16"/>
                <w:szCs w:val="16"/>
                <w:lang w:eastAsia="fr-CA"/>
              </w:rPr>
            </w:pPr>
          </w:p>
        </w:tc>
      </w:tr>
      <w:tr w:rsidR="0027289A" w:rsidRPr="00C41829" w:rsidTr="00C83712">
        <w:trPr>
          <w:trHeight w:val="1410"/>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45784B">
            <w:pPr>
              <w:spacing w:line="360" w:lineRule="auto"/>
              <w:jc w:val="both"/>
              <w:rPr>
                <w:rFonts w:ascii="Candara" w:hAnsi="Candara"/>
                <w:b/>
                <w:bCs/>
              </w:rPr>
            </w:pPr>
            <w:r w:rsidRPr="00C41829">
              <w:rPr>
                <w:rFonts w:ascii="Candara" w:hAnsi="Candara"/>
                <w:b/>
                <w:bCs/>
              </w:rPr>
              <w:t xml:space="preserve">Intitulé de la filière </w:t>
            </w:r>
            <w:r w:rsidR="008C7004" w:rsidRPr="00C41829">
              <w:rPr>
                <w:rFonts w:ascii="Candara" w:hAnsi="Candara"/>
                <w:b/>
                <w:bCs/>
              </w:rPr>
              <w:t>(</w:t>
            </w:r>
            <w:r w:rsidR="0045784B">
              <w:rPr>
                <w:rFonts w:ascii="Candara" w:hAnsi="Candara"/>
                <w:b/>
                <w:bCs/>
              </w:rPr>
              <w:t>en a</w:t>
            </w:r>
            <w:r w:rsidR="008C7004" w:rsidRPr="00C13211">
              <w:rPr>
                <w:rFonts w:ascii="Candara" w:hAnsi="Candara"/>
                <w:b/>
                <w:bCs/>
              </w:rPr>
              <w:t>rabe</w:t>
            </w:r>
            <w:r w:rsidR="00C13211">
              <w:rPr>
                <w:rFonts w:ascii="Candara" w:hAnsi="Candara"/>
                <w:b/>
                <w:bCs/>
              </w:rPr>
              <w:t xml:space="preserve">, </w:t>
            </w:r>
            <w:r w:rsidR="0045784B">
              <w:rPr>
                <w:rFonts w:ascii="Candara" w:hAnsi="Candara"/>
                <w:b/>
                <w:bCs/>
              </w:rPr>
              <w:t xml:space="preserve">en </w:t>
            </w:r>
            <w:r w:rsidR="00C13211">
              <w:rPr>
                <w:rFonts w:ascii="Candara" w:hAnsi="Candara"/>
                <w:b/>
                <w:bCs/>
              </w:rPr>
              <w:t xml:space="preserve">français et éventuellement </w:t>
            </w:r>
            <w:r w:rsidR="0045784B">
              <w:rPr>
                <w:rFonts w:ascii="Candara" w:hAnsi="Candara"/>
                <w:b/>
                <w:bCs/>
              </w:rPr>
              <w:t xml:space="preserve">en </w:t>
            </w:r>
            <w:r w:rsidR="00C13211">
              <w:rPr>
                <w:rFonts w:ascii="Candara" w:hAnsi="Candara"/>
                <w:b/>
                <w:bCs/>
              </w:rPr>
              <w:t>une autre langue d’enseignement</w:t>
            </w:r>
            <w:r w:rsidR="008C7004" w:rsidRPr="00C13211">
              <w:rPr>
                <w:rFonts w:ascii="Candara" w:hAnsi="Candara"/>
                <w:b/>
                <w:bCs/>
              </w:rPr>
              <w: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F17324" w:rsidRDefault="0027289A" w:rsidP="00F17324">
            <w:pPr>
              <w:rPr>
                <w:rFonts w:ascii="Candara" w:hAnsi="Candara"/>
                <w:b/>
                <w:bCs/>
                <w:lang w:eastAsia="fr-CA"/>
              </w:rPr>
            </w:pP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Licence d’éducation : Spécialité Enseignement Secondaire-</w:t>
            </w: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Langue française</w:t>
            </w:r>
          </w:p>
          <w:p w:rsidR="00F55A3F" w:rsidRPr="00F55A3F" w:rsidRDefault="00F55A3F" w:rsidP="00F55A3F">
            <w:pPr>
              <w:jc w:val="center"/>
              <w:rPr>
                <w:rFonts w:ascii="Candara" w:hAnsi="Candara"/>
                <w:b/>
                <w:bCs/>
                <w:sz w:val="28"/>
                <w:szCs w:val="28"/>
                <w:lang w:eastAsia="fr-C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p>
          <w:p w:rsidR="00F17300" w:rsidRPr="00F55A3F" w:rsidRDefault="00F17300" w:rsidP="00BE02CF">
            <w:pPr>
              <w:pStyle w:val="En-tte"/>
              <w:bidi/>
              <w:rPr>
                <w:b/>
                <w:bCs/>
                <w:sz w:val="28"/>
                <w:szCs w:val="28"/>
                <w:rtl/>
                <w:lang w:val="fr-FR" w:bidi="ar-MA"/>
              </w:rPr>
            </w:pPr>
          </w:p>
          <w:p w:rsidR="00F17300" w:rsidRPr="00534727" w:rsidRDefault="00F17300" w:rsidP="00F55A3F">
            <w:pPr>
              <w:jc w:val="center"/>
              <w:rPr>
                <w:b/>
                <w:bCs/>
                <w:sz w:val="28"/>
                <w:szCs w:val="28"/>
                <w:rtl/>
                <w:lang w:bidi="ar-MA"/>
              </w:rPr>
            </w:pPr>
            <w:r w:rsidRPr="00F55A3F">
              <w:rPr>
                <w:rFonts w:hint="cs"/>
                <w:b/>
                <w:bCs/>
                <w:sz w:val="32"/>
                <w:szCs w:val="32"/>
                <w:rtl/>
                <w:lang w:bidi="ar-MA"/>
              </w:rPr>
              <w:t>ا</w:t>
            </w:r>
            <w:r w:rsidRPr="00F55A3F">
              <w:rPr>
                <w:b/>
                <w:bCs/>
                <w:sz w:val="32"/>
                <w:szCs w:val="32"/>
                <w:rtl/>
                <w:lang w:bidi="ar-MA"/>
              </w:rPr>
              <w:t>ل</w:t>
            </w:r>
            <w:r w:rsidRPr="00F55A3F">
              <w:rPr>
                <w:rFonts w:hint="cs"/>
                <w:b/>
                <w:bCs/>
                <w:sz w:val="32"/>
                <w:szCs w:val="32"/>
                <w:rtl/>
                <w:lang w:bidi="ar-MA"/>
              </w:rPr>
              <w:t>ل</w:t>
            </w:r>
            <w:r w:rsidRPr="00F55A3F">
              <w:rPr>
                <w:b/>
                <w:bCs/>
                <w:sz w:val="32"/>
                <w:szCs w:val="32"/>
                <w:rtl/>
                <w:lang w:bidi="ar-MA"/>
              </w:rPr>
              <w:t>غة</w:t>
            </w:r>
            <w:r w:rsidRPr="00F55A3F">
              <w:rPr>
                <w:rFonts w:hint="cs"/>
                <w:b/>
                <w:bCs/>
                <w:sz w:val="32"/>
                <w:szCs w:val="32"/>
                <w:rtl/>
                <w:lang w:bidi="ar-MA"/>
              </w:rPr>
              <w:t xml:space="preserve"> الفرنسية</w:t>
            </w:r>
          </w:p>
          <w:p w:rsidR="00F17300" w:rsidRPr="00F17324" w:rsidRDefault="00F17300" w:rsidP="00B54D04">
            <w:pPr>
              <w:jc w:val="center"/>
              <w:rPr>
                <w:rFonts w:ascii="Candara" w:hAnsi="Candara"/>
                <w:b/>
                <w:bCs/>
                <w:lang w:eastAsia="fr-CA" w:bidi="ar-MA"/>
              </w:rPr>
            </w:pPr>
          </w:p>
        </w:tc>
      </w:tr>
      <w:tr w:rsidR="008C7004" w:rsidRPr="00C41829" w:rsidTr="00737123">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B54E4A" w:rsidP="00B54E4A">
            <w:pPr>
              <w:spacing w:line="360" w:lineRule="auto"/>
              <w:jc w:val="both"/>
              <w:rPr>
                <w:rFonts w:ascii="Candara" w:hAnsi="Candara"/>
                <w:b/>
                <w:bCs/>
              </w:rPr>
            </w:pPr>
            <w:r>
              <w:rPr>
                <w:rFonts w:ascii="Candara" w:hAnsi="Candara"/>
                <w:b/>
                <w:bCs/>
              </w:rPr>
              <w:t>Option</w:t>
            </w:r>
            <w:r w:rsidR="0045784B">
              <w:rPr>
                <w:rFonts w:ascii="Candara" w:hAnsi="Candara"/>
                <w:b/>
                <w:bCs/>
              </w:rPr>
              <w:t>,</w:t>
            </w:r>
            <w:r w:rsidR="00136247">
              <w:rPr>
                <w:rFonts w:ascii="Candara" w:hAnsi="Candara"/>
                <w:b/>
                <w:bCs/>
              </w:rPr>
              <w:t xml:space="preserve"> </w:t>
            </w:r>
            <w:r w:rsidR="008C7004" w:rsidRPr="00C41829">
              <w:rPr>
                <w:rFonts w:ascii="Candara" w:hAnsi="Candara"/>
                <w:b/>
                <w:bCs/>
              </w:rPr>
              <w:t xml:space="preserve">le cas échéant </w:t>
            </w:r>
            <w:r w:rsidRPr="00C41829">
              <w:rPr>
                <w:rFonts w:ascii="Candara" w:hAnsi="Candara"/>
                <w:b/>
                <w:bCs/>
              </w:rPr>
              <w:t>(</w:t>
            </w:r>
            <w:r w:rsidR="0045784B">
              <w:rPr>
                <w:rFonts w:ascii="Candara" w:hAnsi="Candara"/>
                <w:b/>
                <w:bCs/>
              </w:rPr>
              <w:t xml:space="preserve">en </w:t>
            </w:r>
            <w:r w:rsidRPr="00C13211">
              <w:rPr>
                <w:rFonts w:ascii="Candara" w:hAnsi="Candara"/>
                <w:b/>
                <w:bCs/>
              </w:rPr>
              <w:t>Arabe</w:t>
            </w:r>
            <w:r>
              <w:rPr>
                <w:rFonts w:ascii="Candara" w:hAnsi="Candara"/>
                <w:b/>
                <w:bCs/>
              </w:rPr>
              <w:t xml:space="preserve">, </w:t>
            </w:r>
            <w:r w:rsidR="0045784B">
              <w:rPr>
                <w:rFonts w:ascii="Candara" w:hAnsi="Candara"/>
                <w:b/>
                <w:bCs/>
              </w:rPr>
              <w:t xml:space="preserve">en </w:t>
            </w:r>
            <w:r>
              <w:rPr>
                <w:rFonts w:ascii="Candara" w:hAnsi="Candara"/>
                <w:b/>
                <w:bCs/>
              </w:rPr>
              <w:t>français,</w:t>
            </w:r>
            <w:r w:rsidR="00E07647">
              <w:rPr>
                <w:rFonts w:ascii="Candara" w:hAnsi="Candara"/>
                <w:b/>
                <w:bCs/>
              </w:rPr>
              <w:t xml:space="preserve"> </w:t>
            </w:r>
            <w:r>
              <w:rPr>
                <w:rFonts w:ascii="Candara" w:hAnsi="Candara"/>
                <w:b/>
                <w:bCs/>
              </w:rPr>
              <w:t>…</w:t>
            </w:r>
            <w:r w:rsidRPr="00C13211">
              <w:rPr>
                <w:rFonts w:ascii="Candara" w:hAnsi="Candara"/>
                <w:b/>
                <w:bCs/>
              </w:rPr>
              <w:t>)</w:t>
            </w:r>
          </w:p>
          <w:p w:rsidR="008C7004" w:rsidRPr="00C41829" w:rsidRDefault="008C7004" w:rsidP="008C7004">
            <w:pPr>
              <w:rPr>
                <w:rFonts w:ascii="Candara" w:hAnsi="Candara"/>
                <w:b/>
                <w:bCs/>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rPr>
                <w:rFonts w:ascii="Candara" w:hAnsi="Candara"/>
                <w:b/>
                <w:bCs/>
                <w:sz w:val="16"/>
                <w:szCs w:val="16"/>
                <w:lang w:eastAsia="fr-CA"/>
              </w:rPr>
            </w:pPr>
          </w:p>
        </w:tc>
      </w:tr>
      <w:tr w:rsidR="0027289A" w:rsidRPr="00C41829" w:rsidTr="00FC7022">
        <w:trPr>
          <w:trHeight w:val="567"/>
        </w:trPr>
        <w:tc>
          <w:tcPr>
            <w:tcW w:w="10490" w:type="dxa"/>
            <w:gridSpan w:val="2"/>
            <w:tcBorders>
              <w:top w:val="thinThickLargeGap" w:sz="18" w:space="0" w:color="auto"/>
              <w:left w:val="nil"/>
              <w:bottom w:val="nil"/>
              <w:right w:val="nil"/>
            </w:tcBorders>
            <w:vAlign w:val="center"/>
          </w:tcPr>
          <w:p w:rsidR="008C7004" w:rsidRPr="001723E5" w:rsidRDefault="008C7004" w:rsidP="0027289A">
            <w:pPr>
              <w:jc w:val="center"/>
              <w:rPr>
                <w:rFonts w:ascii="Candara" w:hAnsi="Candara"/>
                <w:b/>
                <w:bCs/>
                <w:sz w:val="22"/>
                <w:szCs w:val="22"/>
              </w:rPr>
            </w:pPr>
          </w:p>
          <w:p w:rsidR="008C7004" w:rsidRPr="001723E5" w:rsidRDefault="008C7004" w:rsidP="008C7004">
            <w:pPr>
              <w:jc w:val="center"/>
              <w:rPr>
                <w:rFonts w:ascii="Candara" w:hAnsi="Candara"/>
                <w:b/>
                <w:bCs/>
                <w:sz w:val="22"/>
                <w:szCs w:val="22"/>
              </w:rPr>
            </w:pPr>
          </w:p>
          <w:p w:rsidR="0027289A" w:rsidRPr="001723E5" w:rsidRDefault="0027289A" w:rsidP="00F55A3F">
            <w:pPr>
              <w:jc w:val="center"/>
              <w:rPr>
                <w:rFonts w:ascii="Candara" w:hAnsi="Candara"/>
                <w:b/>
                <w:bCs/>
                <w:sz w:val="22"/>
                <w:szCs w:val="22"/>
                <w:lang w:eastAsia="fr-CA"/>
              </w:rPr>
            </w:pPr>
            <w:r w:rsidRPr="001723E5">
              <w:rPr>
                <w:rFonts w:ascii="Candara" w:hAnsi="Candara"/>
                <w:b/>
                <w:bCs/>
                <w:sz w:val="22"/>
                <w:szCs w:val="22"/>
              </w:rPr>
              <w:t>Session 201</w:t>
            </w:r>
            <w:r w:rsidR="00FC7022">
              <w:rPr>
                <w:rFonts w:ascii="Candara" w:hAnsi="Candara"/>
                <w:b/>
                <w:bCs/>
                <w:sz w:val="22"/>
                <w:szCs w:val="22"/>
              </w:rPr>
              <w:t>8</w:t>
            </w:r>
            <w:r w:rsidR="009103A6" w:rsidRPr="001723E5">
              <w:rPr>
                <w:rFonts w:ascii="Candara" w:hAnsi="Candara"/>
                <w:b/>
                <w:bCs/>
                <w:sz w:val="22"/>
                <w:szCs w:val="22"/>
              </w:rPr>
              <w:t xml:space="preserve"> _ date limite de dépôt des demandes d’accréditation : </w:t>
            </w:r>
          </w:p>
        </w:tc>
      </w:tr>
    </w:tbl>
    <w:p w:rsidR="0027289A" w:rsidRPr="00C41829" w:rsidRDefault="0027289A" w:rsidP="00C51C2B">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tbl>
      <w:tblPr>
        <w:tblW w:w="5016"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61"/>
      </w:tblGrid>
      <w:tr w:rsidR="00FA1AFB" w:rsidRPr="00A40973" w:rsidTr="007C7558">
        <w:trPr>
          <w:trHeight w:val="1795"/>
        </w:trPr>
        <w:tc>
          <w:tcPr>
            <w:tcW w:w="5000" w:type="pct"/>
          </w:tcPr>
          <w:p w:rsidR="00FA1AFB" w:rsidRPr="00FA1AFB" w:rsidRDefault="00FA1AFB" w:rsidP="007C7558">
            <w:pPr>
              <w:spacing w:line="276" w:lineRule="auto"/>
              <w:jc w:val="center"/>
              <w:rPr>
                <w:rFonts w:ascii="Candara" w:hAnsi="Candara"/>
                <w:b/>
                <w:bCs/>
                <w:color w:val="323E4F"/>
                <w:rtl/>
              </w:rPr>
            </w:pPr>
            <w:r w:rsidRPr="00FA1AFB">
              <w:rPr>
                <w:rFonts w:ascii="Candara" w:hAnsi="Candara"/>
                <w:b/>
                <w:bCs/>
                <w:color w:val="323E4F"/>
                <w:sz w:val="22"/>
                <w:szCs w:val="22"/>
              </w:rPr>
              <w:t>Important</w:t>
            </w:r>
          </w:p>
          <w:p w:rsidR="00FA1AFB" w:rsidRDefault="00FA1AFB" w:rsidP="00A27929">
            <w:pPr>
              <w:numPr>
                <w:ilvl w:val="0"/>
                <w:numId w:val="1"/>
              </w:numPr>
              <w:tabs>
                <w:tab w:val="left" w:pos="360"/>
              </w:tabs>
              <w:spacing w:line="360" w:lineRule="auto"/>
              <w:ind w:right="0"/>
              <w:jc w:val="lowKashida"/>
              <w:rPr>
                <w:rFonts w:ascii="Candara" w:hAnsi="Candara"/>
              </w:rPr>
            </w:pPr>
            <w:r w:rsidRPr="001D2E2D">
              <w:rPr>
                <w:rFonts w:ascii="Candara" w:hAnsi="Candara"/>
              </w:rPr>
              <w:t>Le présent descriptif comprend 17</w:t>
            </w:r>
            <w:r w:rsidR="000B2F51">
              <w:rPr>
                <w:rFonts w:ascii="Candara" w:hAnsi="Candara"/>
              </w:rPr>
              <w:t>6</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 xml:space="preserve">avant </w:t>
            </w:r>
            <w:r w:rsidR="00A27929">
              <w:rPr>
                <w:rFonts w:ascii="Candara" w:hAnsi="Candara"/>
                <w:b/>
                <w:bCs/>
                <w:color w:val="C00000"/>
              </w:rPr>
              <w:t>…………………….</w:t>
            </w:r>
            <w:r w:rsidRPr="001D2E2D">
              <w:rPr>
                <w:rFonts w:ascii="Candara" w:hAnsi="Candara"/>
                <w:b/>
                <w:bCs/>
                <w:color w:val="C00000"/>
              </w:rPr>
              <w:t xml:space="preserve">. </w:t>
            </w:r>
            <w:r w:rsidRPr="001D2E2D">
              <w:rPr>
                <w:rFonts w:ascii="Candara" w:hAnsi="Candara"/>
              </w:rPr>
              <w:t>Elle doit comporte</w:t>
            </w:r>
            <w:r>
              <w:rPr>
                <w:rFonts w:ascii="Candara" w:hAnsi="Candara"/>
              </w:rPr>
              <w:t>r</w:t>
            </w:r>
            <w:r w:rsidRPr="001D2E2D">
              <w:rPr>
                <w:rFonts w:ascii="Candara" w:hAnsi="Candara"/>
              </w:rPr>
              <w:t> ;</w:t>
            </w:r>
          </w:p>
          <w:p w:rsidR="00FA1AFB" w:rsidRPr="001D2E2D" w:rsidRDefault="00FA1AFB" w:rsidP="00C14C6D">
            <w:pPr>
              <w:pStyle w:val="Corpsdetexte3"/>
              <w:numPr>
                <w:ilvl w:val="0"/>
                <w:numId w:val="126"/>
              </w:numPr>
              <w:tabs>
                <w:tab w:val="left" w:pos="360"/>
              </w:tabs>
              <w:spacing w:after="240" w:line="240" w:lineRule="auto"/>
              <w:rPr>
                <w:rFonts w:ascii="Candara" w:hAnsi="Candara"/>
                <w:szCs w:val="24"/>
              </w:rPr>
            </w:pPr>
            <w:r w:rsidRPr="001D2E2D">
              <w:rPr>
                <w:rFonts w:ascii="Candara" w:hAnsi="Candara"/>
                <w:szCs w:val="24"/>
              </w:rPr>
              <w:t>La signature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Coordonnateur pédagogique de la filière ;</w:t>
            </w:r>
          </w:p>
          <w:p w:rsidR="00FA1AFB"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Chef du dépa</w:t>
            </w:r>
            <w:r>
              <w:rPr>
                <w:rFonts w:ascii="Candara" w:hAnsi="Candara"/>
                <w:szCs w:val="24"/>
              </w:rPr>
              <w:t>rtement ou des départements concernés par la spécialité de la filière</w:t>
            </w:r>
            <w:r>
              <w:rPr>
                <w:rFonts w:ascii="Candara" w:hAnsi="Candara" w:hint="cs"/>
                <w:szCs w:val="24"/>
                <w:rtl/>
              </w:rPr>
              <w:t>.</w:t>
            </w:r>
          </w:p>
          <w:p w:rsidR="00FA1AFB" w:rsidRPr="005E4959" w:rsidRDefault="00FA1AFB" w:rsidP="00C14C6D">
            <w:pPr>
              <w:pStyle w:val="Corpsdetexte3"/>
              <w:numPr>
                <w:ilvl w:val="0"/>
                <w:numId w:val="126"/>
              </w:numPr>
              <w:tabs>
                <w:tab w:val="left" w:pos="360"/>
              </w:tabs>
              <w:spacing w:after="240" w:line="240" w:lineRule="auto"/>
              <w:rPr>
                <w:rFonts w:ascii="Candara" w:hAnsi="Candara"/>
                <w:szCs w:val="24"/>
              </w:rPr>
            </w:pPr>
            <w:r w:rsidRPr="005E4959">
              <w:rPr>
                <w:rFonts w:ascii="Candara" w:hAnsi="Candara"/>
                <w:szCs w:val="24"/>
              </w:rPr>
              <w:t>les avis et visa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bookmarkStart w:id="0" w:name="_GoBack"/>
            <w:bookmarkEnd w:id="0"/>
            <w:r w:rsidRPr="005E4959">
              <w:rPr>
                <w:rFonts w:ascii="Candara" w:hAnsi="Candara"/>
                <w:szCs w:val="24"/>
              </w:rPr>
              <w:t>c</w:t>
            </w:r>
            <w:r>
              <w:rPr>
                <w:rFonts w:ascii="Candara" w:hAnsi="Candara"/>
                <w:szCs w:val="24"/>
              </w:rPr>
              <w:t>hef</w:t>
            </w:r>
            <w:r w:rsidRPr="005E4959">
              <w:rPr>
                <w:rFonts w:ascii="Candara" w:hAnsi="Candara"/>
                <w:szCs w:val="24"/>
              </w:rPr>
              <w:t xml:space="preserve"> de l’établissement de domiciliation </w:t>
            </w:r>
            <w:r>
              <w:rPr>
                <w:rFonts w:ascii="Candara" w:hAnsi="Candara"/>
                <w:szCs w:val="24"/>
              </w:rPr>
              <w:t xml:space="preserve">de </w:t>
            </w:r>
            <w:r w:rsidRPr="005E4959">
              <w:rPr>
                <w:rFonts w:ascii="Candara" w:hAnsi="Candara"/>
                <w:szCs w:val="24"/>
              </w:rPr>
              <w:t>la filière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 xml:space="preserve">Président de l’université. </w:t>
            </w:r>
          </w:p>
          <w:p w:rsidR="00FA1AFB" w:rsidRPr="00C346D3" w:rsidRDefault="00FA1AFB" w:rsidP="007C7558">
            <w:pPr>
              <w:numPr>
                <w:ilvl w:val="0"/>
                <w:numId w:val="1"/>
              </w:numPr>
              <w:tabs>
                <w:tab w:val="left" w:pos="360"/>
              </w:tabs>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FA1AFB" w:rsidRPr="00822233" w:rsidRDefault="00FA1AFB" w:rsidP="007C7558">
            <w:pPr>
              <w:numPr>
                <w:ilvl w:val="0"/>
                <w:numId w:val="1"/>
              </w:numPr>
              <w:tabs>
                <w:tab w:val="left" w:pos="360"/>
              </w:tabs>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w:t>
            </w:r>
            <w:r>
              <w:rPr>
                <w:rFonts w:ascii="Candara" w:hAnsi="Candara" w:cs="Times New Roman"/>
                <w:b/>
                <w:bCs/>
                <w:szCs w:val="24"/>
              </w:rPr>
              <w:t xml:space="preserve"> </w:t>
            </w:r>
            <w:r w:rsidRPr="00822233">
              <w:rPr>
                <w:rFonts w:ascii="Candara" w:hAnsi="Candara" w:cs="Times New Roman"/>
                <w:b/>
                <w:bCs/>
                <w:szCs w:val="24"/>
              </w:rPr>
              <w:t>Nationales spécifique au cycle de la licence d’éducation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r w:rsidRPr="00822233">
              <w:rPr>
                <w:rFonts w:ascii="Candara" w:hAnsi="Candara"/>
              </w:rPr>
              <w:t xml:space="preserve"> </w:t>
            </w:r>
          </w:p>
          <w:p w:rsidR="00FA1AFB" w:rsidRPr="00822233" w:rsidRDefault="00FA1AFB" w:rsidP="007C7558">
            <w:pPr>
              <w:numPr>
                <w:ilvl w:val="0"/>
                <w:numId w:val="1"/>
              </w:numPr>
              <w:tabs>
                <w:tab w:val="left" w:pos="360"/>
                <w:tab w:val="left" w:pos="8709"/>
              </w:tabs>
              <w:spacing w:line="360" w:lineRule="auto"/>
              <w:jc w:val="lowKashida"/>
              <w:rPr>
                <w:rFonts w:ascii="Candara" w:hAnsi="Candara"/>
              </w:rPr>
            </w:pPr>
            <w:r w:rsidRPr="00822233">
              <w:rPr>
                <w:rFonts w:ascii="Candara" w:hAnsi="Candara"/>
              </w:rPr>
              <w:t>Il est demandé de joindre à la demande d’accréditation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 xml:space="preserv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FA1AFB" w:rsidRPr="00A40973" w:rsidRDefault="00FA1AFB" w:rsidP="007C7558">
            <w:pPr>
              <w:tabs>
                <w:tab w:val="left" w:pos="360"/>
                <w:tab w:val="left" w:pos="8709"/>
              </w:tabs>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C51C2B" w:rsidRPr="00C41829" w:rsidRDefault="00C51C2B" w:rsidP="00C51C2B">
      <w:pPr>
        <w:spacing w:line="240" w:lineRule="exact"/>
        <w:jc w:val="center"/>
        <w:rPr>
          <w:rFonts w:ascii="Candara" w:hAnsi="Candara"/>
          <w:b/>
          <w:bCs/>
          <w:sz w:val="18"/>
          <w:szCs w:val="18"/>
        </w:rPr>
      </w:pPr>
    </w:p>
    <w:p w:rsidR="000B34AC" w:rsidRDefault="000B34AC" w:rsidP="000B34AC">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0279"/>
      </w:tblGrid>
      <w:tr w:rsidR="00822233" w:rsidRPr="00C41829" w:rsidTr="00DE4E3A">
        <w:trPr>
          <w:trHeight w:val="684"/>
        </w:trPr>
        <w:tc>
          <w:tcPr>
            <w:tcW w:w="5000" w:type="pct"/>
            <w:shd w:val="clear" w:color="auto" w:fill="FFFFFF"/>
            <w:vAlign w:val="center"/>
          </w:tcPr>
          <w:p w:rsidR="00822233" w:rsidRPr="00DE4E3A" w:rsidRDefault="00822233" w:rsidP="00822233">
            <w:pPr>
              <w:spacing w:line="240" w:lineRule="exact"/>
              <w:jc w:val="center"/>
              <w:rPr>
                <w:rFonts w:ascii="Candara" w:hAnsi="Candara"/>
                <w:b/>
                <w:bCs/>
                <w:color w:val="17365D"/>
                <w:sz w:val="22"/>
                <w:szCs w:val="22"/>
              </w:rPr>
            </w:pPr>
            <w:r w:rsidRPr="00C41829">
              <w:rPr>
                <w:rFonts w:ascii="Candara" w:hAnsi="Candara"/>
                <w:b/>
                <w:bCs/>
                <w:sz w:val="22"/>
                <w:szCs w:val="22"/>
                <w:rtl/>
              </w:rPr>
              <w:br w:type="page"/>
            </w:r>
            <w:r w:rsidRPr="00DE4E3A">
              <w:rPr>
                <w:rFonts w:ascii="Candara" w:hAnsi="Candara"/>
                <w:b/>
                <w:bCs/>
                <w:color w:val="17365D"/>
                <w:sz w:val="22"/>
                <w:szCs w:val="22"/>
              </w:rPr>
              <w:t>AVIS ET VISAS</w:t>
            </w:r>
          </w:p>
        </w:tc>
      </w:tr>
    </w:tbl>
    <w:p w:rsidR="00822233" w:rsidRDefault="00822233" w:rsidP="00822233">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92"/>
        <w:gridCol w:w="2508"/>
        <w:gridCol w:w="3246"/>
      </w:tblGrid>
      <w:tr w:rsidR="00822233" w:rsidRPr="00C41829" w:rsidTr="00822233">
        <w:tc>
          <w:tcPr>
            <w:tcW w:w="5000" w:type="pct"/>
            <w:gridSpan w:val="3"/>
            <w:tcBorders>
              <w:top w:val="single" w:sz="12" w:space="0" w:color="auto"/>
              <w:left w:val="single" w:sz="12" w:space="0" w:color="auto"/>
              <w:bottom w:val="single" w:sz="2" w:space="0" w:color="auto"/>
              <w:right w:val="single" w:sz="12" w:space="0" w:color="auto"/>
            </w:tcBorders>
          </w:tcPr>
          <w:p w:rsidR="00822233" w:rsidRPr="00447D19" w:rsidRDefault="00822233" w:rsidP="00822233">
            <w:pPr>
              <w:autoSpaceDE w:val="0"/>
              <w:autoSpaceDN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822233" w:rsidRPr="00C41829" w:rsidRDefault="00822233" w:rsidP="009814A1">
            <w:pPr>
              <w:autoSpaceDE w:val="0"/>
              <w:autoSpaceDN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sidR="009814A1">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822233" w:rsidRPr="00C41829" w:rsidRDefault="00822233" w:rsidP="00822233">
            <w:pPr>
              <w:autoSpaceDE w:val="0"/>
              <w:autoSpaceDN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822233" w:rsidRPr="00C41829" w:rsidTr="00822233">
        <w:tc>
          <w:tcPr>
            <w:tcW w:w="2192" w:type="pct"/>
            <w:tcBorders>
              <w:top w:val="single" w:sz="2" w:space="0" w:color="auto"/>
              <w:left w:val="single" w:sz="12" w:space="0" w:color="auto"/>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p>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E17263">
            <w:pPr>
              <w:autoSpaceDE w:val="0"/>
              <w:autoSpaceDN w:val="0"/>
              <w:spacing w:line="480" w:lineRule="auto"/>
              <w:rPr>
                <w:rFonts w:ascii="Candara" w:hAnsi="Candara"/>
                <w:sz w:val="18"/>
                <w:szCs w:val="18"/>
                <w:rtl/>
              </w:rPr>
            </w:pPr>
            <w:r w:rsidRPr="00C41829">
              <w:rPr>
                <w:rFonts w:ascii="Candara" w:hAnsi="Candara"/>
                <w:sz w:val="18"/>
                <w:szCs w:val="18"/>
              </w:rPr>
              <w:t>Département :</w:t>
            </w:r>
            <w:r w:rsidR="00F17324">
              <w:rPr>
                <w:rFonts w:ascii="Candara" w:hAnsi="Candara"/>
                <w:sz w:val="18"/>
                <w:szCs w:val="18"/>
              </w:rPr>
              <w:t xml:space="preserve"> </w:t>
            </w:r>
          </w:p>
          <w:p w:rsidR="00822233" w:rsidRPr="00C41829" w:rsidRDefault="00822233" w:rsidP="00822233">
            <w:pPr>
              <w:autoSpaceDE w:val="0"/>
              <w:autoSpaceDN w:val="0"/>
              <w:spacing w:line="480" w:lineRule="auto"/>
              <w:rPr>
                <w:rFonts w:ascii="Candara" w:hAnsi="Candara"/>
                <w:sz w:val="18"/>
                <w:szCs w:val="18"/>
              </w:rPr>
            </w:pP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24" w:type="pct"/>
            <w:tcBorders>
              <w:top w:val="nil"/>
              <w:left w:val="nil"/>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Grade : </w:t>
            </w:r>
          </w:p>
          <w:p w:rsidR="00822233" w:rsidRPr="00C41829" w:rsidRDefault="00822233" w:rsidP="00822233">
            <w:pPr>
              <w:autoSpaceDE w:val="0"/>
              <w:autoSpaceDN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r w:rsidR="007419D6">
              <w:rPr>
                <w:rFonts w:ascii="Candara" w:hAnsi="Candara"/>
                <w:sz w:val="18"/>
                <w:szCs w:val="18"/>
              </w:rPr>
              <w:t xml:space="preserve"> </w:t>
            </w: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sidRPr="00C41829">
              <w:rPr>
                <w:rFonts w:ascii="Candara" w:hAnsi="Candara"/>
                <w:sz w:val="18"/>
                <w:szCs w:val="18"/>
              </w:rPr>
              <w:t>E. Mail :</w:t>
            </w:r>
          </w:p>
        </w:tc>
      </w:tr>
      <w:tr w:rsidR="00822233" w:rsidRPr="00C41829" w:rsidTr="00822233">
        <w:tc>
          <w:tcPr>
            <w:tcW w:w="5000" w:type="pct"/>
            <w:gridSpan w:val="3"/>
            <w:tcBorders>
              <w:top w:val="nil"/>
              <w:left w:val="single" w:sz="12" w:space="0" w:color="auto"/>
              <w:bottom w:val="single" w:sz="12" w:space="0" w:color="auto"/>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Default="00822233" w:rsidP="00822233">
            <w:pPr>
              <w:autoSpaceDE w:val="0"/>
              <w:autoSpaceDN w:val="0"/>
              <w:spacing w:line="480" w:lineRule="auto"/>
              <w:rPr>
                <w:rFonts w:ascii="Candara" w:hAnsi="Candara"/>
                <w:sz w:val="18"/>
                <w:szCs w:val="18"/>
              </w:rPr>
            </w:pPr>
            <w:r w:rsidRPr="00C41829">
              <w:rPr>
                <w:rFonts w:ascii="Candara" w:hAnsi="Candara"/>
                <w:sz w:val="18"/>
                <w:szCs w:val="18"/>
              </w:rPr>
              <w:t>Date et signature :</w:t>
            </w:r>
          </w:p>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822233">
            <w:pPr>
              <w:autoSpaceDE w:val="0"/>
              <w:autoSpaceDN w:val="0"/>
              <w:spacing w:line="480" w:lineRule="auto"/>
              <w:rPr>
                <w:rFonts w:ascii="Candara" w:hAnsi="Candara"/>
                <w:sz w:val="18"/>
                <w:szCs w:val="18"/>
              </w:rPr>
            </w:pPr>
          </w:p>
        </w:tc>
      </w:tr>
    </w:tbl>
    <w:p w:rsidR="00A70629" w:rsidRDefault="00A70629" w:rsidP="00A70629">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5"/>
        <w:gridCol w:w="3426"/>
        <w:gridCol w:w="3426"/>
      </w:tblGrid>
      <w:tr w:rsidR="00822233" w:rsidRPr="00C41829" w:rsidTr="00F957E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22233" w:rsidRPr="00447D19" w:rsidRDefault="009814A1" w:rsidP="009814A1">
            <w:pPr>
              <w:autoSpaceDE w:val="0"/>
              <w:autoSpaceDN w:val="0"/>
              <w:jc w:val="center"/>
              <w:rPr>
                <w:rFonts w:ascii="Candara" w:hAnsi="Candara"/>
                <w:b/>
                <w:bCs/>
                <w:color w:val="003399"/>
                <w:sz w:val="20"/>
                <w:szCs w:val="20"/>
              </w:rPr>
            </w:pPr>
            <w:r>
              <w:rPr>
                <w:rFonts w:ascii="Candara" w:hAnsi="Candara"/>
                <w:b/>
                <w:bCs/>
                <w:color w:val="003399"/>
                <w:sz w:val="20"/>
                <w:szCs w:val="20"/>
              </w:rPr>
              <w:t xml:space="preserve">Visa des </w:t>
            </w:r>
            <w:r w:rsidR="00822233" w:rsidRPr="00447D19">
              <w:rPr>
                <w:rFonts w:ascii="Candara" w:hAnsi="Candara"/>
                <w:b/>
                <w:bCs/>
                <w:color w:val="003399"/>
                <w:sz w:val="20"/>
                <w:szCs w:val="20"/>
              </w:rPr>
              <w:t>Chef</w:t>
            </w:r>
            <w:r>
              <w:rPr>
                <w:rFonts w:ascii="Candara" w:hAnsi="Candara"/>
                <w:b/>
                <w:bCs/>
                <w:color w:val="003399"/>
                <w:sz w:val="20"/>
                <w:szCs w:val="20"/>
              </w:rPr>
              <w:t>s</w:t>
            </w:r>
            <w:r w:rsidR="00822233" w:rsidRPr="00447D19">
              <w:rPr>
                <w:rFonts w:ascii="Candara" w:hAnsi="Candara"/>
                <w:b/>
                <w:bCs/>
                <w:color w:val="003399"/>
                <w:sz w:val="20"/>
                <w:szCs w:val="20"/>
              </w:rPr>
              <w:t xml:space="preserve"> de</w:t>
            </w:r>
            <w:r w:rsidR="00234D90">
              <w:rPr>
                <w:rFonts w:ascii="Candara" w:hAnsi="Candara"/>
                <w:b/>
                <w:bCs/>
                <w:color w:val="003399"/>
                <w:sz w:val="20"/>
                <w:szCs w:val="20"/>
              </w:rPr>
              <w:t>s</w:t>
            </w:r>
            <w:r w:rsidR="00136247">
              <w:rPr>
                <w:rFonts w:ascii="Candara" w:hAnsi="Candara"/>
                <w:b/>
                <w:bCs/>
                <w:color w:val="003399"/>
                <w:sz w:val="20"/>
                <w:szCs w:val="20"/>
              </w:rPr>
              <w:t xml:space="preserve"> </w:t>
            </w:r>
            <w:r>
              <w:rPr>
                <w:rFonts w:ascii="Candara" w:hAnsi="Candara"/>
                <w:b/>
                <w:bCs/>
                <w:color w:val="003399"/>
                <w:sz w:val="20"/>
                <w:szCs w:val="20"/>
              </w:rPr>
              <w:t>départements intervenant dans la filière</w:t>
            </w:r>
          </w:p>
        </w:tc>
      </w:tr>
      <w:tr w:rsidR="009814A1" w:rsidRPr="00C41829" w:rsidTr="009814A1">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lang w:val="fr-FR" w:eastAsia="fr-FR"/>
              </w:rPr>
            </w:pPr>
            <w:r w:rsidRPr="002539B6">
              <w:rPr>
                <w:rFonts w:ascii="Candara" w:hAnsi="Candara" w:cs="Traditional Arabic"/>
                <w:b/>
                <w:bCs/>
                <w:szCs w:val="24"/>
                <w:lang w:val="fr-FR" w:eastAsia="fr-FR"/>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lang w:val="fr-FR" w:eastAsia="fr-FR"/>
              </w:rPr>
            </w:pPr>
            <w:r w:rsidRPr="002539B6">
              <w:rPr>
                <w:rFonts w:ascii="Candara" w:hAnsi="Candara" w:cs="Traditional Arabic"/>
                <w:b/>
                <w:bCs/>
                <w:szCs w:val="24"/>
                <w:lang w:val="fr-FR" w:eastAsia="fr-FR"/>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lang w:val="fr-FR" w:eastAsia="fr-FR"/>
              </w:rPr>
            </w:pPr>
            <w:r w:rsidRPr="002539B6">
              <w:rPr>
                <w:rFonts w:ascii="Candara" w:hAnsi="Candara" w:cs="Traditional Arabic"/>
                <w:b/>
                <w:bCs/>
                <w:szCs w:val="24"/>
                <w:lang w:val="fr-FR" w:eastAsia="fr-FR"/>
              </w:rPr>
              <w:t>Signature</w:t>
            </w: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bl>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Pr>
      </w:pPr>
    </w:p>
    <w:p w:rsidR="00A70629" w:rsidRDefault="00A70629" w:rsidP="00A70629">
      <w:pPr>
        <w:framePr w:hSpace="141" w:wrap="around" w:vAnchor="page" w:hAnchor="margin" w:y="1957"/>
        <w:autoSpaceDE w:val="0"/>
        <w:autoSpaceDN w:val="0"/>
        <w:spacing w:line="240" w:lineRule="exact"/>
        <w:jc w:val="both"/>
        <w:rPr>
          <w:rFonts w:ascii="Candara" w:hAnsi="Candara"/>
          <w:sz w:val="18"/>
          <w:szCs w:val="18"/>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7"/>
      </w:tblGrid>
      <w:tr w:rsidR="00A70629" w:rsidRPr="00C41829" w:rsidTr="00A70629">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A70629" w:rsidRPr="00447D19" w:rsidRDefault="00A70629" w:rsidP="00234D90">
            <w:pPr>
              <w:autoSpaceDE w:val="0"/>
              <w:autoSpaceDN w:val="0"/>
              <w:jc w:val="center"/>
              <w:rPr>
                <w:rFonts w:ascii="Candara" w:hAnsi="Candara"/>
                <w:b/>
                <w:bCs/>
                <w:color w:val="003399"/>
                <w:sz w:val="20"/>
                <w:szCs w:val="20"/>
              </w:rPr>
            </w:pPr>
            <w:r w:rsidRPr="00447D19">
              <w:rPr>
                <w:rFonts w:ascii="Candara" w:hAnsi="Candara"/>
                <w:b/>
                <w:bCs/>
                <w:color w:val="003399"/>
                <w:sz w:val="20"/>
                <w:szCs w:val="20"/>
              </w:rPr>
              <w:t>Le Chef de l’établissement d</w:t>
            </w:r>
            <w:r w:rsidR="00234D90">
              <w:rPr>
                <w:rFonts w:ascii="Candara" w:hAnsi="Candara"/>
                <w:b/>
                <w:bCs/>
                <w:color w:val="003399"/>
                <w:sz w:val="20"/>
                <w:szCs w:val="20"/>
              </w:rPr>
              <w:t xml:space="preserve">e domiciliation de </w:t>
            </w:r>
            <w:r w:rsidRPr="00447D19">
              <w:rPr>
                <w:rFonts w:ascii="Candara" w:hAnsi="Candara"/>
                <w:b/>
                <w:bCs/>
                <w:color w:val="003399"/>
                <w:sz w:val="20"/>
                <w:szCs w:val="20"/>
              </w:rPr>
              <w:t>la filière</w:t>
            </w:r>
          </w:p>
        </w:tc>
      </w:tr>
      <w:tr w:rsidR="00A70629" w:rsidRPr="00C41829" w:rsidTr="00B54E4A">
        <w:tc>
          <w:tcPr>
            <w:tcW w:w="5000" w:type="pct"/>
            <w:tcBorders>
              <w:top w:val="single" w:sz="2" w:space="0" w:color="auto"/>
              <w:left w:val="single" w:sz="12" w:space="0" w:color="auto"/>
              <w:bottom w:val="single" w:sz="12" w:space="0" w:color="auto"/>
              <w:right w:val="single" w:sz="12" w:space="0" w:color="auto"/>
            </w:tcBorders>
          </w:tcPr>
          <w:p w:rsidR="00A70629" w:rsidRPr="00C41829" w:rsidRDefault="00A70629" w:rsidP="00234D90">
            <w:pPr>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F17324" w:rsidRPr="00C41829">
              <w:rPr>
                <w:rFonts w:ascii="Candara" w:hAnsi="Candara"/>
                <w:i/>
                <w:iCs/>
                <w:sz w:val="18"/>
                <w:szCs w:val="18"/>
              </w:rPr>
              <w:t>d’opportunité, de</w:t>
            </w:r>
            <w:r w:rsidRPr="00C41829">
              <w:rPr>
                <w:rFonts w:ascii="Candara" w:hAnsi="Candara"/>
                <w:i/>
                <w:iCs/>
                <w:sz w:val="18"/>
                <w:szCs w:val="18"/>
              </w:rPr>
              <w:t xml:space="preserve"> faisabilité, et d</w:t>
            </w:r>
            <w:r w:rsidR="00234D90">
              <w:rPr>
                <w:rFonts w:ascii="Candara" w:hAnsi="Candara"/>
                <w:i/>
                <w:iCs/>
                <w:sz w:val="18"/>
                <w:szCs w:val="18"/>
              </w:rPr>
              <w:t>e disposition à accueillir la filière</w:t>
            </w:r>
            <w:r w:rsidRPr="00C41829">
              <w:rPr>
                <w:rFonts w:ascii="Candara" w:hAnsi="Candara"/>
                <w:i/>
                <w:iCs/>
                <w:sz w:val="18"/>
                <w:szCs w:val="18"/>
              </w:rPr>
              <w:t>.</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center"/>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lang w:val="fr-FR" w:eastAsia="fr-FR"/>
              </w:rPr>
            </w:pPr>
            <w:r w:rsidRPr="002539B6">
              <w:rPr>
                <w:rFonts w:ascii="Candara" w:hAnsi="Candara" w:cs="Traditional Arabic"/>
                <w:b/>
                <w:bCs/>
                <w:sz w:val="18"/>
                <w:szCs w:val="18"/>
                <w:lang w:val="fr-FR" w:eastAsia="fr-FR"/>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lang w:val="fr-FR" w:eastAsia="fr-FR"/>
              </w:rPr>
            </w:pPr>
            <w:r w:rsidRPr="002539B6">
              <w:rPr>
                <w:rFonts w:ascii="Candara" w:hAnsi="Candara" w:cs="Traditional Arabic"/>
                <w:b/>
                <w:bCs/>
                <w:sz w:val="18"/>
                <w:szCs w:val="18"/>
                <w:lang w:val="fr-FR" w:eastAsia="fr-FR"/>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r w:rsidRPr="002539B6">
              <w:rPr>
                <w:rFonts w:ascii="Candara" w:hAnsi="Candara" w:cs="Traditional Arabic"/>
                <w:sz w:val="18"/>
                <w:szCs w:val="18"/>
                <w:lang w:val="fr-FR" w:eastAsia="fr-FR"/>
              </w:rPr>
              <w:t>Date, signature et cachet du Chef de l’établissement</w:t>
            </w:r>
            <w:r w:rsidRPr="002539B6">
              <w:rPr>
                <w:rFonts w:ascii="Candara" w:hAnsi="Candara" w:cs="Traditional Arabic"/>
                <w:b/>
                <w:bCs/>
                <w:sz w:val="18"/>
                <w:szCs w:val="18"/>
                <w:lang w:val="fr-FR" w:eastAsia="fr-FR"/>
              </w:rPr>
              <w:t xml:space="preserve"> :         </w:t>
            </w: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autoSpaceDE w:val="0"/>
              <w:autoSpaceDN w:val="0"/>
              <w:rPr>
                <w:rFonts w:ascii="Candara" w:hAnsi="Candara" w:cs="Traditional Arabic"/>
                <w:b/>
                <w:bCs/>
                <w:sz w:val="18"/>
                <w:szCs w:val="18"/>
                <w:lang w:val="fr-FR" w:eastAsia="fr-FR"/>
              </w:rPr>
            </w:pPr>
          </w:p>
          <w:p w:rsidR="00A70629" w:rsidRPr="002539B6" w:rsidRDefault="00A70629" w:rsidP="00B54E4A">
            <w:pPr>
              <w:pStyle w:val="Titre1"/>
              <w:rPr>
                <w:rFonts w:ascii="Candara" w:hAnsi="Candara" w:cs="Traditional Arabic"/>
                <w:sz w:val="18"/>
                <w:szCs w:val="18"/>
                <w:lang w:val="fr-FR" w:eastAsia="fr-FR"/>
              </w:rPr>
            </w:pPr>
          </w:p>
        </w:tc>
      </w:tr>
    </w:tbl>
    <w:p w:rsidR="00A70629" w:rsidRPr="00C41829" w:rsidRDefault="00A70629" w:rsidP="00A70629">
      <w:pPr>
        <w:spacing w:line="240" w:lineRule="exact"/>
        <w:jc w:val="center"/>
        <w:rPr>
          <w:rFonts w:ascii="Candara" w:hAnsi="Candara"/>
          <w:b/>
          <w:bCs/>
          <w:sz w:val="18"/>
          <w:szCs w:val="18"/>
        </w:rPr>
      </w:pPr>
    </w:p>
    <w:p w:rsidR="00F959D7" w:rsidRPr="00C41829" w:rsidRDefault="00F959D7" w:rsidP="009814A1">
      <w:pPr>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08"/>
      </w:tblGrid>
      <w:tr w:rsidR="00A70629" w:rsidRPr="00447D19" w:rsidTr="00A70629">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A70629" w:rsidRPr="00447D19" w:rsidRDefault="00A70629" w:rsidP="00A70629">
            <w:pPr>
              <w:autoSpaceDE w:val="0"/>
              <w:autoSpaceDN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A70629" w:rsidRPr="00C41829" w:rsidTr="00B54E4A">
        <w:tc>
          <w:tcPr>
            <w:tcW w:w="5000" w:type="pct"/>
            <w:tcBorders>
              <w:top w:val="single" w:sz="4" w:space="0" w:color="auto"/>
              <w:left w:val="single" w:sz="12" w:space="0" w:color="auto"/>
              <w:bottom w:val="single" w:sz="12" w:space="0" w:color="auto"/>
              <w:right w:val="single" w:sz="12" w:space="0" w:color="auto"/>
            </w:tcBorders>
          </w:tcPr>
          <w:p w:rsidR="00A70629" w:rsidRPr="00C41829" w:rsidRDefault="00A70629" w:rsidP="00B54E4A">
            <w:pPr>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both"/>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lang w:val="fr-FR" w:eastAsia="fr-FR"/>
              </w:rPr>
            </w:pPr>
            <w:r w:rsidRPr="002539B6">
              <w:rPr>
                <w:rFonts w:ascii="Candara" w:hAnsi="Candara" w:cs="Traditional Arabic"/>
                <w:b/>
                <w:bCs/>
                <w:sz w:val="18"/>
                <w:szCs w:val="18"/>
                <w:lang w:val="fr-FR" w:eastAsia="fr-FR"/>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lang w:val="fr-FR" w:eastAsia="fr-FR"/>
              </w:rPr>
            </w:pPr>
            <w:r w:rsidRPr="002539B6">
              <w:rPr>
                <w:rFonts w:ascii="Candara" w:hAnsi="Candara" w:cs="Traditional Arabic"/>
                <w:b/>
                <w:bCs/>
                <w:sz w:val="18"/>
                <w:szCs w:val="18"/>
                <w:lang w:val="fr-FR" w:eastAsia="fr-FR"/>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Default="00A70629" w:rsidP="00B54E4A">
            <w:pPr>
              <w:jc w:val="both"/>
              <w:rPr>
                <w:rFonts w:ascii="Candara" w:hAnsi="Candara"/>
                <w:sz w:val="18"/>
                <w:szCs w:val="18"/>
                <w:rtl/>
              </w:rPr>
            </w:pPr>
          </w:p>
          <w:p w:rsidR="00822233" w:rsidRPr="00C41829" w:rsidRDefault="00822233" w:rsidP="00822233">
            <w:pPr>
              <w:jc w:val="both"/>
              <w:rPr>
                <w:rFonts w:ascii="Candara" w:hAnsi="Candara"/>
                <w:sz w:val="18"/>
                <w:szCs w:val="18"/>
              </w:rPr>
            </w:pPr>
          </w:p>
          <w:p w:rsidR="00A70629" w:rsidRDefault="00A70629" w:rsidP="00B54E4A">
            <w:pPr>
              <w:autoSpaceDE w:val="0"/>
              <w:autoSpaceDN w:val="0"/>
              <w:rPr>
                <w:rFonts w:ascii="Candara" w:hAnsi="Candara"/>
                <w:sz w:val="18"/>
                <w:szCs w:val="18"/>
              </w:rPr>
            </w:pPr>
            <w:r w:rsidRPr="00C41829">
              <w:rPr>
                <w:rFonts w:ascii="Candara" w:hAnsi="Candara"/>
                <w:sz w:val="18"/>
                <w:szCs w:val="18"/>
              </w:rPr>
              <w:t>Date, signature et cachet du Président de l’université :</w:t>
            </w:r>
          </w:p>
          <w:p w:rsidR="00A70629" w:rsidRDefault="00A70629" w:rsidP="00A70629">
            <w:pPr>
              <w:autoSpaceDE w:val="0"/>
              <w:autoSpaceDN w:val="0"/>
              <w:rPr>
                <w:rFonts w:ascii="Candara" w:hAnsi="Candara"/>
                <w:sz w:val="18"/>
                <w:szCs w:val="18"/>
              </w:rPr>
            </w:pPr>
          </w:p>
          <w:p w:rsidR="00A70629" w:rsidRDefault="00A70629" w:rsidP="00A70629">
            <w:pPr>
              <w:autoSpaceDE w:val="0"/>
              <w:autoSpaceDN w:val="0"/>
              <w:rPr>
                <w:rFonts w:ascii="Candara" w:hAnsi="Candara"/>
                <w:sz w:val="18"/>
                <w:szCs w:val="18"/>
              </w:rPr>
            </w:pPr>
          </w:p>
          <w:p w:rsidR="00A70629" w:rsidRPr="00C41829" w:rsidRDefault="00A70629" w:rsidP="00A70629">
            <w:pPr>
              <w:autoSpaceDE w:val="0"/>
              <w:autoSpaceDN w:val="0"/>
              <w:rPr>
                <w:rFonts w:ascii="Candara" w:hAnsi="Candara"/>
                <w:sz w:val="18"/>
                <w:szCs w:val="18"/>
              </w:rPr>
            </w:pPr>
          </w:p>
          <w:p w:rsidR="00A70629" w:rsidRDefault="00A70629" w:rsidP="00B54E4A">
            <w:pPr>
              <w:rPr>
                <w:rFonts w:ascii="Candara" w:hAnsi="Candara"/>
                <w:sz w:val="18"/>
                <w:szCs w:val="18"/>
              </w:rPr>
            </w:pPr>
          </w:p>
          <w:p w:rsidR="00C103CC" w:rsidRPr="00C41829" w:rsidRDefault="00C103CC" w:rsidP="00B54E4A">
            <w:pPr>
              <w:rPr>
                <w:rFonts w:ascii="Candara" w:hAnsi="Candara"/>
                <w:sz w:val="18"/>
                <w:szCs w:val="18"/>
              </w:rPr>
            </w:pPr>
          </w:p>
          <w:p w:rsidR="00A70629" w:rsidRPr="00C41829" w:rsidRDefault="00A70629" w:rsidP="00B54E4A">
            <w:pPr>
              <w:rPr>
                <w:rFonts w:ascii="Candara" w:hAnsi="Candara"/>
                <w:sz w:val="18"/>
                <w:szCs w:val="18"/>
              </w:rPr>
            </w:pPr>
          </w:p>
        </w:tc>
      </w:tr>
    </w:tbl>
    <w:p w:rsidR="00543EB4" w:rsidRPr="00543EB4" w:rsidRDefault="00543EB4" w:rsidP="00543EB4">
      <w:pPr>
        <w:rPr>
          <w:vanish/>
        </w:rPr>
      </w:pPr>
    </w:p>
    <w:tbl>
      <w:tblPr>
        <w:tblpPr w:leftFromText="141" w:rightFromText="141" w:vertAnchor="page" w:horzAnchor="page" w:tblpX="550" w:tblpY="664"/>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525"/>
        <w:gridCol w:w="4630"/>
        <w:gridCol w:w="1120"/>
        <w:gridCol w:w="1757"/>
      </w:tblGrid>
      <w:tr w:rsidR="00C103CC" w:rsidRPr="00E23896" w:rsidTr="00C103CC">
        <w:trPr>
          <w:trHeight w:hRule="exact" w:val="574"/>
        </w:trPr>
        <w:tc>
          <w:tcPr>
            <w:tcW w:w="652" w:type="pct"/>
            <w:shd w:val="clear" w:color="auto" w:fill="5B9BD5"/>
            <w:vAlign w:val="center"/>
          </w:tcPr>
          <w:p w:rsidR="00C103CC" w:rsidRPr="00DE4E3A" w:rsidRDefault="00C103CC" w:rsidP="00C103CC">
            <w:pPr>
              <w:spacing w:line="240" w:lineRule="exact"/>
              <w:jc w:val="center"/>
              <w:rPr>
                <w:b/>
                <w:bCs/>
              </w:rPr>
            </w:pPr>
            <w:r w:rsidRPr="00DE4E3A">
              <w:rPr>
                <w:b/>
                <w:bCs/>
              </w:rPr>
              <w:lastRenderedPageBreak/>
              <w:t>Semestre</w:t>
            </w:r>
          </w:p>
        </w:tc>
        <w:tc>
          <w:tcPr>
            <w:tcW w:w="734" w:type="pct"/>
            <w:shd w:val="clear" w:color="auto" w:fill="5B9BD5"/>
            <w:vAlign w:val="center"/>
          </w:tcPr>
          <w:p w:rsidR="00C103CC" w:rsidRPr="00DE4E3A" w:rsidRDefault="00C103CC" w:rsidP="00C103CC">
            <w:pPr>
              <w:spacing w:line="240" w:lineRule="exact"/>
              <w:jc w:val="center"/>
              <w:rPr>
                <w:b/>
                <w:bCs/>
              </w:rPr>
            </w:pPr>
            <w:r w:rsidRPr="00DE4E3A">
              <w:rPr>
                <w:b/>
                <w:bCs/>
              </w:rPr>
              <w:t>Numéro du module</w:t>
            </w:r>
          </w:p>
        </w:tc>
        <w:tc>
          <w:tcPr>
            <w:tcW w:w="2229" w:type="pct"/>
            <w:shd w:val="clear" w:color="auto" w:fill="5B9BD5"/>
            <w:vAlign w:val="center"/>
          </w:tcPr>
          <w:p w:rsidR="00C103CC" w:rsidRPr="00DE4E3A" w:rsidRDefault="00C103CC" w:rsidP="00C103CC">
            <w:pPr>
              <w:spacing w:line="240" w:lineRule="exact"/>
              <w:jc w:val="center"/>
              <w:rPr>
                <w:b/>
                <w:bCs/>
              </w:rPr>
            </w:pPr>
            <w:r w:rsidRPr="00DE4E3A">
              <w:rPr>
                <w:b/>
                <w:bCs/>
              </w:rPr>
              <w:t>Intitulé du Module</w:t>
            </w:r>
          </w:p>
        </w:tc>
        <w:tc>
          <w:tcPr>
            <w:tcW w:w="539" w:type="pct"/>
            <w:shd w:val="clear" w:color="auto" w:fill="5B9BD5"/>
            <w:vAlign w:val="center"/>
          </w:tcPr>
          <w:p w:rsidR="00C103CC" w:rsidRPr="00DE4E3A" w:rsidRDefault="00C103CC" w:rsidP="00C103CC">
            <w:pPr>
              <w:jc w:val="center"/>
              <w:rPr>
                <w:b/>
                <w:bCs/>
              </w:rPr>
            </w:pPr>
            <w:r w:rsidRPr="00DE4E3A">
              <w:rPr>
                <w:b/>
                <w:bCs/>
              </w:rPr>
              <w:t>VH</w:t>
            </w:r>
          </w:p>
          <w:p w:rsidR="00C103CC" w:rsidRPr="00DE4E3A" w:rsidRDefault="00C103CC" w:rsidP="00C103CC">
            <w:pPr>
              <w:jc w:val="center"/>
              <w:rPr>
                <w:b/>
                <w:bCs/>
              </w:rPr>
            </w:pPr>
            <w:r w:rsidRPr="00DE4E3A">
              <w:rPr>
                <w:b/>
                <w:bCs/>
              </w:rPr>
              <w:t>(Heures)</w:t>
            </w:r>
          </w:p>
        </w:tc>
        <w:tc>
          <w:tcPr>
            <w:tcW w:w="846" w:type="pct"/>
            <w:shd w:val="clear" w:color="auto" w:fill="5B9BD5"/>
            <w:vAlign w:val="center"/>
          </w:tcPr>
          <w:p w:rsidR="00C103CC" w:rsidRPr="00DE4E3A" w:rsidRDefault="00C103CC" w:rsidP="00C103CC">
            <w:pPr>
              <w:spacing w:line="240" w:lineRule="exact"/>
              <w:jc w:val="center"/>
              <w:rPr>
                <w:b/>
                <w:bCs/>
              </w:rPr>
            </w:pPr>
            <w:r w:rsidRPr="00DE4E3A">
              <w:rPr>
                <w:b/>
                <w:bCs/>
              </w:rPr>
              <w:t>Nature du module</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1</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M01</w:t>
            </w:r>
          </w:p>
        </w:tc>
        <w:tc>
          <w:tcPr>
            <w:tcW w:w="2229" w:type="pct"/>
            <w:shd w:val="clear" w:color="auto" w:fill="auto"/>
            <w:vAlign w:val="center"/>
          </w:tcPr>
          <w:p w:rsidR="003870BB" w:rsidRPr="00DE4E3A" w:rsidRDefault="003870BB" w:rsidP="00F60A02">
            <w:r w:rsidRPr="00DE4E3A">
              <w:t>Grammaire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 xml:space="preserve">Disciplinaire </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M02</w:t>
            </w:r>
          </w:p>
        </w:tc>
        <w:tc>
          <w:tcPr>
            <w:tcW w:w="2229" w:type="pct"/>
            <w:shd w:val="clear" w:color="auto" w:fill="auto"/>
            <w:vAlign w:val="center"/>
          </w:tcPr>
          <w:p w:rsidR="003870BB" w:rsidRPr="00DE4E3A" w:rsidRDefault="003870BB" w:rsidP="00F60A02">
            <w:r w:rsidRPr="00DE4E3A">
              <w:t>Phonétique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M03</w:t>
            </w:r>
          </w:p>
        </w:tc>
        <w:tc>
          <w:tcPr>
            <w:tcW w:w="2229" w:type="pct"/>
            <w:shd w:val="clear" w:color="auto" w:fill="auto"/>
            <w:vAlign w:val="center"/>
          </w:tcPr>
          <w:p w:rsidR="003870BB" w:rsidRPr="00DE4E3A" w:rsidRDefault="003870BB" w:rsidP="00F60A02">
            <w:r w:rsidRPr="00DE4E3A">
              <w:t>Typologie des textes narratifs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M04</w:t>
            </w:r>
          </w:p>
        </w:tc>
        <w:tc>
          <w:tcPr>
            <w:tcW w:w="2229" w:type="pct"/>
            <w:shd w:val="clear" w:color="auto" w:fill="auto"/>
            <w:vAlign w:val="center"/>
          </w:tcPr>
          <w:p w:rsidR="003870BB" w:rsidRPr="00DE4E3A" w:rsidRDefault="003870BB" w:rsidP="00F60A02">
            <w:r w:rsidRPr="00DE4E3A">
              <w:t>Initiation au genre dramatique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M05</w:t>
            </w:r>
          </w:p>
        </w:tc>
        <w:tc>
          <w:tcPr>
            <w:tcW w:w="2229" w:type="pct"/>
            <w:shd w:val="clear" w:color="auto" w:fill="auto"/>
            <w:vAlign w:val="center"/>
          </w:tcPr>
          <w:p w:rsidR="003870BB" w:rsidRPr="00DE4E3A" w:rsidRDefault="003870BB" w:rsidP="00F60A02">
            <w:r w:rsidRPr="00DE4E3A">
              <w:t>Histoire des idées moyen âge / 17</w:t>
            </w:r>
            <w:r w:rsidRPr="00DE4E3A">
              <w:rPr>
                <w:vertAlign w:val="superscript"/>
              </w:rPr>
              <w:t>ème</w:t>
            </w:r>
            <w:r w:rsidRPr="00DE4E3A">
              <w:t xml:space="preserve"> siècle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M06</w:t>
            </w:r>
          </w:p>
        </w:tc>
        <w:tc>
          <w:tcPr>
            <w:tcW w:w="2229" w:type="pct"/>
            <w:shd w:val="clear" w:color="auto" w:fill="auto"/>
            <w:vAlign w:val="center"/>
          </w:tcPr>
          <w:p w:rsidR="003870BB" w:rsidRPr="00DE4E3A" w:rsidRDefault="003870BB" w:rsidP="00F60A02">
            <w:r w:rsidRPr="00DE4E3A">
              <w:t>Les grands mythes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M07</w:t>
            </w:r>
          </w:p>
        </w:tc>
        <w:tc>
          <w:tcPr>
            <w:tcW w:w="2229" w:type="pct"/>
            <w:shd w:val="clear" w:color="auto" w:fill="FFFF00"/>
          </w:tcPr>
          <w:p w:rsidR="003870BB" w:rsidRDefault="003870BB" w:rsidP="00BE02CF">
            <w:r w:rsidRPr="00E23896">
              <w:t xml:space="preserve">TIC </w:t>
            </w:r>
            <w:r w:rsidRPr="00BE02CF">
              <w:t>et enseignement du Français 1</w:t>
            </w:r>
          </w:p>
          <w:p w:rsidR="001D1DF2" w:rsidRPr="00E23896" w:rsidRDefault="001D1DF2" w:rsidP="002777B7"/>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2</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M08</w:t>
            </w:r>
          </w:p>
        </w:tc>
        <w:tc>
          <w:tcPr>
            <w:tcW w:w="2229" w:type="pct"/>
            <w:shd w:val="clear" w:color="auto" w:fill="auto"/>
            <w:vAlign w:val="center"/>
          </w:tcPr>
          <w:p w:rsidR="003870BB" w:rsidRPr="00DE4E3A" w:rsidRDefault="003870BB" w:rsidP="00F60A02">
            <w:r w:rsidRPr="00DE4E3A">
              <w:t>Grammaire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M09</w:t>
            </w:r>
          </w:p>
        </w:tc>
        <w:tc>
          <w:tcPr>
            <w:tcW w:w="2229" w:type="pct"/>
            <w:shd w:val="clear" w:color="auto" w:fill="auto"/>
            <w:vAlign w:val="center"/>
          </w:tcPr>
          <w:p w:rsidR="003870BB" w:rsidRPr="00BE02CF" w:rsidRDefault="001D1DF2" w:rsidP="00F60A02">
            <w:r w:rsidRPr="00BE02CF">
              <w:t>Lexicologie et l</w:t>
            </w:r>
            <w:r w:rsidR="003870BB" w:rsidRPr="00BE02CF">
              <w:t>exicographie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M10</w:t>
            </w:r>
          </w:p>
        </w:tc>
        <w:tc>
          <w:tcPr>
            <w:tcW w:w="2229" w:type="pct"/>
            <w:shd w:val="clear" w:color="auto" w:fill="auto"/>
            <w:vAlign w:val="center"/>
          </w:tcPr>
          <w:p w:rsidR="003870BB" w:rsidRPr="00BE02CF" w:rsidRDefault="003870BB" w:rsidP="00F60A02">
            <w:r w:rsidRPr="00BE02CF">
              <w:t>Catégorie</w:t>
            </w:r>
            <w:r w:rsidR="001D1DF2" w:rsidRPr="00BE02CF">
              <w:t>s</w:t>
            </w:r>
            <w:r w:rsidRPr="00BE02CF">
              <w:t xml:space="preserve"> du récit</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M11</w:t>
            </w:r>
          </w:p>
        </w:tc>
        <w:tc>
          <w:tcPr>
            <w:tcW w:w="2229" w:type="pct"/>
            <w:shd w:val="clear" w:color="auto" w:fill="auto"/>
            <w:vAlign w:val="center"/>
          </w:tcPr>
          <w:p w:rsidR="003870BB" w:rsidRPr="00BE02CF" w:rsidRDefault="001D1DF2" w:rsidP="00F60A02">
            <w:r w:rsidRPr="00BE02CF">
              <w:t>Poésie et v</w:t>
            </w:r>
            <w:r w:rsidR="003870BB" w:rsidRPr="00BE02CF">
              <w:t xml:space="preserve">ersification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M12</w:t>
            </w:r>
          </w:p>
        </w:tc>
        <w:tc>
          <w:tcPr>
            <w:tcW w:w="2229" w:type="pct"/>
            <w:shd w:val="clear" w:color="auto" w:fill="auto"/>
            <w:vAlign w:val="center"/>
          </w:tcPr>
          <w:p w:rsidR="003870BB" w:rsidRPr="00DE4E3A" w:rsidRDefault="001D1DF2" w:rsidP="00F60A02">
            <w:r>
              <w:t>Histoire de la l</w:t>
            </w:r>
            <w:r w:rsidR="003870BB" w:rsidRPr="00DE4E3A">
              <w:t>ittérature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M13</w:t>
            </w:r>
          </w:p>
        </w:tc>
        <w:tc>
          <w:tcPr>
            <w:tcW w:w="2229" w:type="pct"/>
            <w:shd w:val="clear" w:color="auto" w:fill="auto"/>
            <w:vAlign w:val="center"/>
          </w:tcPr>
          <w:p w:rsidR="003870BB" w:rsidRPr="00DE4E3A" w:rsidRDefault="003870BB" w:rsidP="00F60A02">
            <w:r w:rsidRPr="00DE4E3A">
              <w:t>Introduction à l’interculturel</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M14</w:t>
            </w:r>
          </w:p>
        </w:tc>
        <w:tc>
          <w:tcPr>
            <w:tcW w:w="2229" w:type="pct"/>
            <w:shd w:val="clear" w:color="auto" w:fill="FFFF00"/>
          </w:tcPr>
          <w:p w:rsidR="003870BB" w:rsidRPr="00E23896" w:rsidRDefault="003870BB" w:rsidP="009C5E5A">
            <w:r w:rsidRPr="00E23896">
              <w:t xml:space="preserve">TIC </w:t>
            </w:r>
            <w:r w:rsidRPr="00BE02CF">
              <w:t>et enseignement du Français 2</w:t>
            </w:r>
          </w:p>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3</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M15</w:t>
            </w:r>
          </w:p>
        </w:tc>
        <w:tc>
          <w:tcPr>
            <w:tcW w:w="2229" w:type="pct"/>
            <w:shd w:val="clear" w:color="auto" w:fill="auto"/>
            <w:vAlign w:val="center"/>
          </w:tcPr>
          <w:p w:rsidR="003870BB" w:rsidRPr="00DE4E3A" w:rsidRDefault="003870BB" w:rsidP="00F60A02">
            <w:r w:rsidRPr="00DE4E3A">
              <w:t>Littérature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M16</w:t>
            </w:r>
          </w:p>
        </w:tc>
        <w:tc>
          <w:tcPr>
            <w:tcW w:w="2229" w:type="pct"/>
            <w:shd w:val="clear" w:color="auto" w:fill="auto"/>
            <w:vAlign w:val="center"/>
          </w:tcPr>
          <w:p w:rsidR="003870BB" w:rsidRPr="00DE4E3A" w:rsidRDefault="003870BB" w:rsidP="00F60A02">
            <w:r w:rsidRPr="00DE4E3A">
              <w:t>Linguistique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M17</w:t>
            </w:r>
          </w:p>
        </w:tc>
        <w:tc>
          <w:tcPr>
            <w:tcW w:w="2229" w:type="pct"/>
            <w:shd w:val="clear" w:color="auto" w:fill="auto"/>
            <w:vAlign w:val="center"/>
          </w:tcPr>
          <w:p w:rsidR="003870BB" w:rsidRPr="00BE02CF" w:rsidRDefault="003870BB" w:rsidP="00F60A02">
            <w:r w:rsidRPr="00BE02CF">
              <w:t>Approche</w:t>
            </w:r>
            <w:r w:rsidR="00F859C2" w:rsidRPr="00BE02CF">
              <w:t>s</w:t>
            </w:r>
            <w:r w:rsidRPr="00BE02CF">
              <w:t xml:space="preserve"> du texte littéraire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M18</w:t>
            </w:r>
          </w:p>
        </w:tc>
        <w:tc>
          <w:tcPr>
            <w:tcW w:w="2229" w:type="pct"/>
            <w:shd w:val="clear" w:color="auto" w:fill="auto"/>
            <w:vAlign w:val="center"/>
          </w:tcPr>
          <w:p w:rsidR="003870BB" w:rsidRPr="00BE02CF" w:rsidRDefault="003870BB" w:rsidP="00F60A02">
            <w:r w:rsidRPr="00BE02CF">
              <w:t>Morphosyntaxe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74"/>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M19</w:t>
            </w:r>
          </w:p>
        </w:tc>
        <w:tc>
          <w:tcPr>
            <w:tcW w:w="2229" w:type="pct"/>
            <w:shd w:val="clear" w:color="auto" w:fill="auto"/>
          </w:tcPr>
          <w:p w:rsidR="003870BB" w:rsidRPr="00BE02CF" w:rsidRDefault="003870BB" w:rsidP="00F60A02">
            <w:r w:rsidRPr="00BE02CF">
              <w:t>Stylistique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M20</w:t>
            </w:r>
          </w:p>
        </w:tc>
        <w:tc>
          <w:tcPr>
            <w:tcW w:w="2229" w:type="pct"/>
            <w:shd w:val="clear" w:color="auto" w:fill="FFFF00"/>
          </w:tcPr>
          <w:p w:rsidR="003870BB" w:rsidRPr="00BE02CF" w:rsidRDefault="003870BB" w:rsidP="00F84726">
            <w:r w:rsidRPr="00BE02CF">
              <w:t>Sciences de l’éducation</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4</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M21</w:t>
            </w:r>
          </w:p>
        </w:tc>
        <w:tc>
          <w:tcPr>
            <w:tcW w:w="2229" w:type="pct"/>
            <w:shd w:val="clear" w:color="auto" w:fill="auto"/>
            <w:vAlign w:val="center"/>
          </w:tcPr>
          <w:p w:rsidR="003870BB" w:rsidRPr="00BE02CF" w:rsidRDefault="003870BB" w:rsidP="00F84726">
            <w:r w:rsidRPr="00BE02CF">
              <w:t>Littérature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M22</w:t>
            </w:r>
          </w:p>
        </w:tc>
        <w:tc>
          <w:tcPr>
            <w:tcW w:w="2229" w:type="pct"/>
            <w:shd w:val="clear" w:color="auto" w:fill="auto"/>
            <w:vAlign w:val="center"/>
          </w:tcPr>
          <w:p w:rsidR="003870BB" w:rsidRPr="00BE02CF" w:rsidRDefault="003870BB" w:rsidP="00F84726">
            <w:r w:rsidRPr="00BE02CF">
              <w:t>Linguistique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M23</w:t>
            </w:r>
          </w:p>
        </w:tc>
        <w:tc>
          <w:tcPr>
            <w:tcW w:w="2229" w:type="pct"/>
            <w:shd w:val="clear" w:color="auto" w:fill="auto"/>
            <w:vAlign w:val="center"/>
          </w:tcPr>
          <w:p w:rsidR="003870BB" w:rsidRPr="00BE02CF" w:rsidRDefault="003870BB" w:rsidP="00F84726">
            <w:r w:rsidRPr="00BE02CF">
              <w:t>Approche</w:t>
            </w:r>
            <w:r w:rsidR="00F859C2" w:rsidRPr="00BE02CF">
              <w:t>s</w:t>
            </w:r>
            <w:r w:rsidRPr="00BE02CF">
              <w:t xml:space="preserve"> du texte littéraire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M24</w:t>
            </w:r>
          </w:p>
        </w:tc>
        <w:tc>
          <w:tcPr>
            <w:tcW w:w="2229" w:type="pct"/>
            <w:shd w:val="clear" w:color="auto" w:fill="auto"/>
            <w:vAlign w:val="center"/>
          </w:tcPr>
          <w:p w:rsidR="003870BB" w:rsidRPr="00BE02CF" w:rsidRDefault="003870BB" w:rsidP="00F84726">
            <w:r w:rsidRPr="00BE02CF">
              <w:t>Morphosyntaxe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M25</w:t>
            </w:r>
          </w:p>
        </w:tc>
        <w:tc>
          <w:tcPr>
            <w:tcW w:w="2229" w:type="pct"/>
            <w:shd w:val="clear" w:color="auto" w:fill="auto"/>
          </w:tcPr>
          <w:p w:rsidR="003870BB" w:rsidRPr="00BE02CF" w:rsidRDefault="003870BB" w:rsidP="00F859C2">
            <w:r w:rsidRPr="00BE02CF">
              <w:rPr>
                <w:sz w:val="22"/>
                <w:szCs w:val="22"/>
              </w:rPr>
              <w:t>Littérature maghrébine d’expression française</w:t>
            </w:r>
            <w:r w:rsidR="00F859C2" w:rsidRPr="00BE02CF">
              <w:rPr>
                <w:sz w:val="22"/>
                <w:szCs w:val="22"/>
              </w:rPr>
              <w:t xml:space="preserve"> </w:t>
            </w:r>
            <w:r w:rsidR="00F859C2" w:rsidRPr="00BE02CF">
              <w:t xml:space="preserve">1 </w:t>
            </w:r>
            <w:r w:rsidRPr="00BE02CF">
              <w:t xml:space="preserve">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M26</w:t>
            </w:r>
          </w:p>
        </w:tc>
        <w:tc>
          <w:tcPr>
            <w:tcW w:w="2229" w:type="pct"/>
            <w:shd w:val="clear" w:color="auto" w:fill="FFFF00"/>
          </w:tcPr>
          <w:p w:rsidR="003870BB" w:rsidRPr="00BE02CF" w:rsidRDefault="003870BB" w:rsidP="003A7A6B">
            <w:r w:rsidRPr="00BE02CF">
              <w:t xml:space="preserve">Didactique du </w:t>
            </w:r>
            <w:r w:rsidR="003A7A6B" w:rsidRPr="00BE02CF">
              <w:t>f</w:t>
            </w:r>
            <w:r w:rsidRPr="00BE02CF">
              <w:t>rançais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5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M27</w:t>
            </w:r>
          </w:p>
        </w:tc>
        <w:tc>
          <w:tcPr>
            <w:tcW w:w="2229" w:type="pct"/>
            <w:shd w:val="clear" w:color="auto" w:fill="auto"/>
          </w:tcPr>
          <w:p w:rsidR="003870BB" w:rsidRPr="00BE02CF" w:rsidRDefault="003A7A6B" w:rsidP="00F84726">
            <w:r w:rsidRPr="00BE02CF">
              <w:t>Sciences du langage et e</w:t>
            </w:r>
            <w:r w:rsidR="003870BB" w:rsidRPr="00BE02CF">
              <w:t>nseignement des Langues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M28</w:t>
            </w:r>
          </w:p>
        </w:tc>
        <w:tc>
          <w:tcPr>
            <w:tcW w:w="2229" w:type="pct"/>
            <w:shd w:val="clear" w:color="auto" w:fill="auto"/>
            <w:vAlign w:val="center"/>
          </w:tcPr>
          <w:p w:rsidR="003870BB" w:rsidRPr="00BE02CF" w:rsidRDefault="003870BB" w:rsidP="00F84726">
            <w:r w:rsidRPr="00BE02CF">
              <w:rPr>
                <w:sz w:val="22"/>
                <w:szCs w:val="22"/>
              </w:rPr>
              <w:t xml:space="preserve">Littérature maghrébine d’expression française </w:t>
            </w:r>
            <w:r w:rsidRPr="00BE02CF">
              <w:t>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M29</w:t>
            </w:r>
          </w:p>
        </w:tc>
        <w:tc>
          <w:tcPr>
            <w:tcW w:w="2229" w:type="pct"/>
            <w:shd w:val="clear" w:color="auto" w:fill="auto"/>
          </w:tcPr>
          <w:p w:rsidR="003870BB" w:rsidRPr="00BE02CF" w:rsidRDefault="003870BB" w:rsidP="00F84726">
            <w:r w:rsidRPr="00BE02CF">
              <w:t>Audiovisuel et enseignement</w:t>
            </w:r>
            <w:r w:rsidR="00BE02CF">
              <w:rPr>
                <w:rFonts w:hint="cs"/>
                <w:rtl/>
              </w:rPr>
              <w:t xml:space="preserve"> </w:t>
            </w:r>
            <w:r w:rsidR="00DC3FA9" w:rsidRPr="00BE02CF">
              <w:t>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M30</w:t>
            </w:r>
          </w:p>
        </w:tc>
        <w:tc>
          <w:tcPr>
            <w:tcW w:w="2229" w:type="pct"/>
            <w:shd w:val="clear" w:color="auto" w:fill="FFFF00"/>
          </w:tcPr>
          <w:p w:rsidR="003870BB" w:rsidRPr="00BE02CF" w:rsidRDefault="003870BB" w:rsidP="00F84726">
            <w:r w:rsidRPr="00BE02CF">
              <w:t>Approches et méthodes</w:t>
            </w:r>
            <w:r w:rsidR="00DC3FA9" w:rsidRPr="00BE02CF">
              <w:t xml:space="preserve"> pédagogiques</w:t>
            </w:r>
            <w:r w:rsidRPr="00BE02CF">
              <w:t xml:space="preserve"> </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548"/>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M31</w:t>
            </w:r>
          </w:p>
        </w:tc>
        <w:tc>
          <w:tcPr>
            <w:tcW w:w="2229" w:type="pct"/>
            <w:shd w:val="clear" w:color="auto" w:fill="FFFF00"/>
          </w:tcPr>
          <w:p w:rsidR="003870BB" w:rsidRPr="00E23896" w:rsidRDefault="003870BB" w:rsidP="00F84726">
            <w:r w:rsidRPr="00E23896">
              <w:t>Déontologie du métier et éducation aux valeurs </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M32</w:t>
            </w:r>
          </w:p>
        </w:tc>
        <w:tc>
          <w:tcPr>
            <w:tcW w:w="2229" w:type="pct"/>
            <w:shd w:val="clear" w:color="auto" w:fill="FFFF00"/>
          </w:tcPr>
          <w:p w:rsidR="003870BB" w:rsidRPr="00E23896" w:rsidRDefault="003870BB" w:rsidP="00DC3FA9">
            <w:r w:rsidRPr="00E23896">
              <w:t xml:space="preserve">Stage d’immersion en milieu </w:t>
            </w:r>
            <w:r w:rsidR="00DC3FA9">
              <w:t>éducatif</w:t>
            </w:r>
            <w:r w:rsidRPr="00E23896">
              <w:t xml:space="preserve">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6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M33</w:t>
            </w:r>
          </w:p>
        </w:tc>
        <w:tc>
          <w:tcPr>
            <w:tcW w:w="2229" w:type="pct"/>
            <w:shd w:val="clear" w:color="auto" w:fill="auto"/>
            <w:vAlign w:val="center"/>
          </w:tcPr>
          <w:p w:rsidR="003870BB" w:rsidRPr="00BE02CF" w:rsidRDefault="003A7A6B" w:rsidP="00F84726">
            <w:r w:rsidRPr="00BE02CF">
              <w:t>Analyse du discours et é</w:t>
            </w:r>
            <w:r w:rsidR="003870BB" w:rsidRPr="00BE02CF">
              <w:t>nonciation</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M34</w:t>
            </w:r>
          </w:p>
        </w:tc>
        <w:tc>
          <w:tcPr>
            <w:tcW w:w="2229" w:type="pct"/>
            <w:shd w:val="clear" w:color="auto" w:fill="auto"/>
          </w:tcPr>
          <w:p w:rsidR="003870BB" w:rsidRPr="00BE02CF" w:rsidRDefault="003870BB" w:rsidP="00F84726">
            <w:r w:rsidRPr="00BE02CF">
              <w:t>Critique littéraire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M35</w:t>
            </w:r>
          </w:p>
        </w:tc>
        <w:tc>
          <w:tcPr>
            <w:tcW w:w="2229" w:type="pct"/>
            <w:shd w:val="clear" w:color="auto" w:fill="auto"/>
            <w:vAlign w:val="center"/>
          </w:tcPr>
          <w:p w:rsidR="003870BB" w:rsidRPr="00BE02CF" w:rsidRDefault="003870BB" w:rsidP="00F84726">
            <w:r w:rsidRPr="00BE02CF">
              <w:t>Théâtre et enseignement</w:t>
            </w:r>
            <w:r w:rsidR="00DC3FA9" w:rsidRPr="00BE02CF">
              <w:t xml:space="preserve"> 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M36</w:t>
            </w:r>
          </w:p>
        </w:tc>
        <w:tc>
          <w:tcPr>
            <w:tcW w:w="2229" w:type="pct"/>
            <w:shd w:val="clear" w:color="auto" w:fill="FFFF00"/>
          </w:tcPr>
          <w:p w:rsidR="003870BB" w:rsidRPr="00BE02CF" w:rsidRDefault="003A7A6B" w:rsidP="00F84726">
            <w:r w:rsidRPr="00BE02CF">
              <w:t>Didactique du f</w:t>
            </w:r>
            <w:r w:rsidR="003870BB" w:rsidRPr="00BE02CF">
              <w:t>rançais 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M37</w:t>
            </w:r>
          </w:p>
        </w:tc>
        <w:tc>
          <w:tcPr>
            <w:tcW w:w="2229" w:type="pct"/>
            <w:shd w:val="clear" w:color="auto" w:fill="FFFF00"/>
          </w:tcPr>
          <w:p w:rsidR="003870BB" w:rsidRPr="00BE02CF" w:rsidRDefault="003870BB" w:rsidP="00F84726">
            <w:r w:rsidRPr="00BE02CF">
              <w:t>Histoire des idées et des arts</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M38</w:t>
            </w:r>
          </w:p>
        </w:tc>
        <w:tc>
          <w:tcPr>
            <w:tcW w:w="2229" w:type="pct"/>
            <w:shd w:val="clear" w:color="auto" w:fill="FFFF00"/>
          </w:tcPr>
          <w:p w:rsidR="003870BB" w:rsidRPr="00E23896" w:rsidRDefault="003870BB" w:rsidP="00F84726">
            <w:r w:rsidRPr="00E23896">
              <w:t xml:space="preserve">Stage d’immersion en milieu </w:t>
            </w:r>
            <w:r w:rsidR="00DC3FA9">
              <w:t xml:space="preserve"> éducatif</w:t>
            </w:r>
            <w:r w:rsidR="00DC3FA9" w:rsidRPr="00E23896">
              <w:t xml:space="preserve"> </w:t>
            </w:r>
            <w:r w:rsidRPr="00E23896">
              <w:t>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bl>
    <w:p w:rsidR="007419D6" w:rsidRDefault="007419D6" w:rsidP="003870BB">
      <w:pPr>
        <w:jc w:val="both"/>
        <w:rPr>
          <w:rFonts w:ascii="Candara" w:hAnsi="Candara"/>
          <w:b/>
          <w:bCs/>
          <w:color w:val="17365D"/>
        </w:rPr>
      </w:pPr>
    </w:p>
    <w:p w:rsidR="003870BB" w:rsidRDefault="003870BB" w:rsidP="003870BB">
      <w:pPr>
        <w:jc w:val="both"/>
        <w:rPr>
          <w:rFonts w:ascii="Candara" w:hAnsi="Candara"/>
          <w:b/>
          <w:bCs/>
          <w:color w:val="17365D"/>
        </w:rPr>
      </w:pPr>
    </w:p>
    <w:p w:rsidR="00913BC8" w:rsidRPr="00A40973" w:rsidRDefault="00E06772" w:rsidP="00913BC8">
      <w:pPr>
        <w:spacing w:line="240" w:lineRule="exact"/>
        <w:jc w:val="center"/>
        <w:rPr>
          <w:rFonts w:ascii="Candara" w:hAnsi="Candara"/>
          <w:sz w:val="22"/>
          <w:szCs w:val="22"/>
        </w:rPr>
      </w:pPr>
      <w:r w:rsidRPr="00C41829">
        <w:rPr>
          <w:rFonts w:ascii="Candara" w:hAnsi="Candara"/>
          <w:sz w:val="28"/>
          <w:szCs w:val="28"/>
          <w:lang w:eastAsia="fr-CA"/>
        </w:rPr>
        <w:br w:type="page"/>
      </w:r>
      <w:r w:rsidR="00913BC8">
        <w:rPr>
          <w:rFonts w:ascii="Candara" w:hAnsi="Candara"/>
          <w:b/>
          <w:bCs/>
        </w:rPr>
        <w:lastRenderedPageBreak/>
        <w:t>S</w:t>
      </w:r>
      <w:r w:rsidR="00913BC8" w:rsidRPr="00A40973">
        <w:rPr>
          <w:rFonts w:ascii="Candara" w:hAnsi="Candara"/>
          <w:b/>
          <w:bCs/>
        </w:rPr>
        <w:t>OMMAIRE DES MODULES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5291"/>
        <w:gridCol w:w="2532"/>
      </w:tblGrid>
      <w:tr w:rsidR="004C5E3B" w:rsidRPr="00A40973" w:rsidTr="004C5E3B">
        <w:trPr>
          <w:trHeight w:hRule="exact" w:val="822"/>
        </w:trPr>
        <w:tc>
          <w:tcPr>
            <w:tcW w:w="2102" w:type="dxa"/>
            <w:tcBorders>
              <w:top w:val="single" w:sz="12" w:space="0" w:color="auto"/>
              <w:left w:val="single" w:sz="12" w:space="0" w:color="auto"/>
              <w:righ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Descriptif du Module n° :</w:t>
            </w:r>
          </w:p>
        </w:tc>
        <w:tc>
          <w:tcPr>
            <w:tcW w:w="5291" w:type="dxa"/>
            <w:tcBorders>
              <w:top w:val="single" w:sz="12" w:space="0" w:color="auto"/>
              <w:lef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Intitulé du Module</w:t>
            </w:r>
          </w:p>
        </w:tc>
        <w:tc>
          <w:tcPr>
            <w:tcW w:w="2532" w:type="dxa"/>
            <w:tcBorders>
              <w:top w:val="single" w:sz="12" w:space="0" w:color="auto"/>
              <w:right w:val="single" w:sz="12"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N° de la page</w:t>
            </w: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w:t>
            </w:r>
          </w:p>
        </w:tc>
        <w:tc>
          <w:tcPr>
            <w:tcW w:w="5291" w:type="dxa"/>
            <w:shd w:val="clear" w:color="auto" w:fill="auto"/>
            <w:vAlign w:val="center"/>
          </w:tcPr>
          <w:p w:rsidR="00913BC8" w:rsidRPr="00DE4E3A" w:rsidRDefault="00913BC8" w:rsidP="004C5E3B">
            <w:pPr>
              <w:jc w:val="both"/>
            </w:pPr>
            <w:r w:rsidRPr="00DE4E3A">
              <w:t>Grammaire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w:t>
            </w:r>
          </w:p>
        </w:tc>
        <w:tc>
          <w:tcPr>
            <w:tcW w:w="5291" w:type="dxa"/>
            <w:shd w:val="clear" w:color="auto" w:fill="auto"/>
            <w:vAlign w:val="center"/>
          </w:tcPr>
          <w:p w:rsidR="00913BC8" w:rsidRPr="00DE4E3A" w:rsidRDefault="00913BC8" w:rsidP="004C5E3B">
            <w:pPr>
              <w:jc w:val="both"/>
            </w:pPr>
            <w:r w:rsidRPr="00DE4E3A">
              <w:t>Phonétique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w:t>
            </w:r>
          </w:p>
        </w:tc>
        <w:tc>
          <w:tcPr>
            <w:tcW w:w="5291" w:type="dxa"/>
            <w:shd w:val="clear" w:color="auto" w:fill="auto"/>
            <w:vAlign w:val="center"/>
          </w:tcPr>
          <w:p w:rsidR="00913BC8" w:rsidRPr="00DE4E3A" w:rsidRDefault="00913BC8" w:rsidP="004C5E3B">
            <w:pPr>
              <w:jc w:val="both"/>
            </w:pPr>
            <w:r w:rsidRPr="00DE4E3A">
              <w:t>Typologie des textes narratifs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4</w:t>
            </w:r>
          </w:p>
        </w:tc>
        <w:tc>
          <w:tcPr>
            <w:tcW w:w="5291" w:type="dxa"/>
            <w:shd w:val="clear" w:color="auto" w:fill="auto"/>
            <w:vAlign w:val="center"/>
          </w:tcPr>
          <w:p w:rsidR="00913BC8" w:rsidRPr="00DE4E3A" w:rsidRDefault="00913BC8" w:rsidP="004C5E3B">
            <w:pPr>
              <w:jc w:val="both"/>
            </w:pPr>
            <w:r w:rsidRPr="00DE4E3A">
              <w:t>Initiation au genre dramatique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5</w:t>
            </w:r>
          </w:p>
        </w:tc>
        <w:tc>
          <w:tcPr>
            <w:tcW w:w="5291" w:type="dxa"/>
            <w:shd w:val="clear" w:color="auto" w:fill="auto"/>
            <w:vAlign w:val="center"/>
          </w:tcPr>
          <w:p w:rsidR="00913BC8" w:rsidRPr="00DE4E3A" w:rsidRDefault="00913BC8" w:rsidP="004C5E3B">
            <w:pPr>
              <w:jc w:val="both"/>
            </w:pPr>
            <w:r w:rsidRPr="00DE4E3A">
              <w:t>Histoire des idées moyen âge / 17</w:t>
            </w:r>
            <w:r w:rsidRPr="004C5E3B">
              <w:rPr>
                <w:vertAlign w:val="superscript"/>
              </w:rPr>
              <w:t>ème</w:t>
            </w:r>
            <w:r w:rsidRPr="00DE4E3A">
              <w:t xml:space="preserve"> siècle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6</w:t>
            </w:r>
          </w:p>
        </w:tc>
        <w:tc>
          <w:tcPr>
            <w:tcW w:w="5291" w:type="dxa"/>
            <w:shd w:val="clear" w:color="auto" w:fill="auto"/>
            <w:vAlign w:val="center"/>
          </w:tcPr>
          <w:p w:rsidR="00913BC8" w:rsidRPr="00DE4E3A" w:rsidRDefault="00913BC8" w:rsidP="004C5E3B">
            <w:pPr>
              <w:jc w:val="both"/>
            </w:pPr>
            <w:r w:rsidRPr="00DE4E3A">
              <w:t>Les grands mythes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7</w:t>
            </w:r>
          </w:p>
        </w:tc>
        <w:tc>
          <w:tcPr>
            <w:tcW w:w="5291" w:type="dxa"/>
            <w:shd w:val="clear" w:color="auto" w:fill="auto"/>
          </w:tcPr>
          <w:p w:rsidR="00913BC8" w:rsidRDefault="00913BC8" w:rsidP="004C5E3B">
            <w:pPr>
              <w:jc w:val="both"/>
            </w:pPr>
            <w:r w:rsidRPr="00E23896">
              <w:t xml:space="preserve">TIC </w:t>
            </w:r>
            <w:r w:rsidRPr="00BE02CF">
              <w:t>et enseignement du Français 1</w:t>
            </w:r>
          </w:p>
          <w:p w:rsidR="00913BC8" w:rsidRPr="00E23896" w:rsidRDefault="00913BC8" w:rsidP="004C5E3B">
            <w:pPr>
              <w:jc w:val="both"/>
            </w:pP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8</w:t>
            </w:r>
          </w:p>
        </w:tc>
        <w:tc>
          <w:tcPr>
            <w:tcW w:w="5291" w:type="dxa"/>
            <w:shd w:val="clear" w:color="auto" w:fill="auto"/>
            <w:vAlign w:val="center"/>
          </w:tcPr>
          <w:p w:rsidR="00913BC8" w:rsidRPr="00DE4E3A" w:rsidRDefault="00913BC8" w:rsidP="004C5E3B">
            <w:pPr>
              <w:jc w:val="both"/>
            </w:pPr>
            <w:r w:rsidRPr="00DE4E3A">
              <w:t>Grammaire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9</w:t>
            </w:r>
          </w:p>
        </w:tc>
        <w:tc>
          <w:tcPr>
            <w:tcW w:w="5291" w:type="dxa"/>
            <w:shd w:val="clear" w:color="auto" w:fill="auto"/>
            <w:vAlign w:val="center"/>
          </w:tcPr>
          <w:p w:rsidR="00913BC8" w:rsidRPr="00BE02CF" w:rsidRDefault="00913BC8" w:rsidP="004C5E3B">
            <w:pPr>
              <w:jc w:val="both"/>
            </w:pPr>
            <w:r w:rsidRPr="00BE02CF">
              <w:t>Lexicologie et lexicographie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10</w:t>
            </w:r>
          </w:p>
        </w:tc>
        <w:tc>
          <w:tcPr>
            <w:tcW w:w="5291" w:type="dxa"/>
            <w:shd w:val="clear" w:color="auto" w:fill="auto"/>
            <w:vAlign w:val="center"/>
          </w:tcPr>
          <w:p w:rsidR="00913BC8" w:rsidRPr="00BE02CF" w:rsidRDefault="00913BC8" w:rsidP="004C5E3B">
            <w:pPr>
              <w:jc w:val="both"/>
            </w:pPr>
            <w:r w:rsidRPr="00BE02CF">
              <w:t>Catégories du récit</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11</w:t>
            </w:r>
          </w:p>
        </w:tc>
        <w:tc>
          <w:tcPr>
            <w:tcW w:w="5291" w:type="dxa"/>
            <w:shd w:val="clear" w:color="auto" w:fill="auto"/>
            <w:vAlign w:val="center"/>
          </w:tcPr>
          <w:p w:rsidR="00913BC8" w:rsidRPr="00BE02CF" w:rsidRDefault="00913BC8" w:rsidP="004C5E3B">
            <w:pPr>
              <w:jc w:val="both"/>
            </w:pPr>
            <w:r w:rsidRPr="00BE02CF">
              <w:t xml:space="preserve">Poésie et versification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12</w:t>
            </w:r>
          </w:p>
        </w:tc>
        <w:tc>
          <w:tcPr>
            <w:tcW w:w="5291" w:type="dxa"/>
            <w:shd w:val="clear" w:color="auto" w:fill="auto"/>
            <w:vAlign w:val="center"/>
          </w:tcPr>
          <w:p w:rsidR="00913BC8" w:rsidRPr="00DE4E3A" w:rsidRDefault="00913BC8" w:rsidP="004C5E3B">
            <w:pPr>
              <w:jc w:val="both"/>
            </w:pPr>
            <w:r>
              <w:t>Histoire de la l</w:t>
            </w:r>
            <w:r w:rsidRPr="00DE4E3A">
              <w:t>ittérature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13</w:t>
            </w:r>
          </w:p>
        </w:tc>
        <w:tc>
          <w:tcPr>
            <w:tcW w:w="5291" w:type="dxa"/>
            <w:shd w:val="clear" w:color="auto" w:fill="auto"/>
            <w:vAlign w:val="center"/>
          </w:tcPr>
          <w:p w:rsidR="00913BC8" w:rsidRPr="00DE4E3A" w:rsidRDefault="00913BC8" w:rsidP="004C5E3B">
            <w:pPr>
              <w:jc w:val="both"/>
            </w:pPr>
            <w:r w:rsidRPr="00DE4E3A">
              <w:t>Introduction à l’interculturel</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14</w:t>
            </w:r>
          </w:p>
        </w:tc>
        <w:tc>
          <w:tcPr>
            <w:tcW w:w="5291" w:type="dxa"/>
            <w:shd w:val="clear" w:color="auto" w:fill="auto"/>
          </w:tcPr>
          <w:p w:rsidR="00913BC8" w:rsidRPr="00E23896" w:rsidRDefault="00913BC8" w:rsidP="004C5E3B">
            <w:pPr>
              <w:jc w:val="both"/>
            </w:pPr>
            <w:r w:rsidRPr="00E23896">
              <w:t xml:space="preserve">TIC </w:t>
            </w:r>
            <w:r w:rsidRPr="00BE02CF">
              <w:t>et enseignement du Français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15</w:t>
            </w:r>
          </w:p>
        </w:tc>
        <w:tc>
          <w:tcPr>
            <w:tcW w:w="5291" w:type="dxa"/>
            <w:shd w:val="clear" w:color="auto" w:fill="auto"/>
            <w:vAlign w:val="center"/>
          </w:tcPr>
          <w:p w:rsidR="00913BC8" w:rsidRPr="00DE4E3A" w:rsidRDefault="00913BC8" w:rsidP="004C5E3B">
            <w:pPr>
              <w:jc w:val="both"/>
            </w:pPr>
            <w:r w:rsidRPr="00DE4E3A">
              <w:t>Littérature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16</w:t>
            </w:r>
          </w:p>
        </w:tc>
        <w:tc>
          <w:tcPr>
            <w:tcW w:w="5291" w:type="dxa"/>
            <w:shd w:val="clear" w:color="auto" w:fill="auto"/>
            <w:vAlign w:val="center"/>
          </w:tcPr>
          <w:p w:rsidR="00913BC8" w:rsidRPr="00DE4E3A" w:rsidRDefault="00913BC8" w:rsidP="004C5E3B">
            <w:pPr>
              <w:jc w:val="both"/>
            </w:pPr>
            <w:r w:rsidRPr="00DE4E3A">
              <w:t>Linguistique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17</w:t>
            </w:r>
          </w:p>
        </w:tc>
        <w:tc>
          <w:tcPr>
            <w:tcW w:w="5291" w:type="dxa"/>
            <w:shd w:val="clear" w:color="auto" w:fill="auto"/>
            <w:vAlign w:val="center"/>
          </w:tcPr>
          <w:p w:rsidR="00913BC8" w:rsidRPr="00BE02CF" w:rsidRDefault="00913BC8" w:rsidP="004C5E3B">
            <w:pPr>
              <w:jc w:val="both"/>
            </w:pPr>
            <w:r w:rsidRPr="00BE02CF">
              <w:t>Approches du texte littéraire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18</w:t>
            </w:r>
          </w:p>
        </w:tc>
        <w:tc>
          <w:tcPr>
            <w:tcW w:w="5291" w:type="dxa"/>
            <w:shd w:val="clear" w:color="auto" w:fill="auto"/>
            <w:vAlign w:val="center"/>
          </w:tcPr>
          <w:p w:rsidR="00913BC8" w:rsidRPr="00BE02CF" w:rsidRDefault="00913BC8" w:rsidP="004C5E3B">
            <w:pPr>
              <w:jc w:val="both"/>
            </w:pPr>
            <w:r w:rsidRPr="00BE02CF">
              <w:t>Morphosyntaxe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19</w:t>
            </w:r>
          </w:p>
        </w:tc>
        <w:tc>
          <w:tcPr>
            <w:tcW w:w="5291" w:type="dxa"/>
            <w:shd w:val="clear" w:color="auto" w:fill="auto"/>
          </w:tcPr>
          <w:p w:rsidR="00913BC8" w:rsidRPr="00BE02CF" w:rsidRDefault="00913BC8" w:rsidP="004C5E3B">
            <w:pPr>
              <w:jc w:val="both"/>
            </w:pPr>
            <w:r w:rsidRPr="00BE02CF">
              <w:t>Stylistique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20</w:t>
            </w:r>
          </w:p>
        </w:tc>
        <w:tc>
          <w:tcPr>
            <w:tcW w:w="5291" w:type="dxa"/>
            <w:shd w:val="clear" w:color="auto" w:fill="auto"/>
          </w:tcPr>
          <w:p w:rsidR="00913BC8" w:rsidRPr="00BE02CF" w:rsidRDefault="00913BC8" w:rsidP="004C5E3B">
            <w:pPr>
              <w:jc w:val="both"/>
            </w:pPr>
            <w:r w:rsidRPr="00BE02CF">
              <w:t>Sciences de l’éducation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21</w:t>
            </w:r>
          </w:p>
        </w:tc>
        <w:tc>
          <w:tcPr>
            <w:tcW w:w="5291" w:type="dxa"/>
            <w:shd w:val="clear" w:color="auto" w:fill="auto"/>
            <w:vAlign w:val="center"/>
          </w:tcPr>
          <w:p w:rsidR="00913BC8" w:rsidRPr="00BE02CF" w:rsidRDefault="00913BC8" w:rsidP="004C5E3B">
            <w:pPr>
              <w:jc w:val="both"/>
            </w:pPr>
            <w:r w:rsidRPr="00BE02CF">
              <w:t>Littérature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22</w:t>
            </w:r>
          </w:p>
        </w:tc>
        <w:tc>
          <w:tcPr>
            <w:tcW w:w="5291" w:type="dxa"/>
            <w:shd w:val="clear" w:color="auto" w:fill="auto"/>
            <w:vAlign w:val="center"/>
          </w:tcPr>
          <w:p w:rsidR="00913BC8" w:rsidRPr="00BE02CF" w:rsidRDefault="00913BC8" w:rsidP="004C5E3B">
            <w:pPr>
              <w:jc w:val="both"/>
            </w:pPr>
            <w:r w:rsidRPr="00BE02CF">
              <w:t>Linguistique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23</w:t>
            </w:r>
          </w:p>
        </w:tc>
        <w:tc>
          <w:tcPr>
            <w:tcW w:w="5291" w:type="dxa"/>
            <w:shd w:val="clear" w:color="auto" w:fill="auto"/>
            <w:vAlign w:val="center"/>
          </w:tcPr>
          <w:p w:rsidR="00913BC8" w:rsidRPr="00BE02CF" w:rsidRDefault="00913BC8" w:rsidP="004C5E3B">
            <w:pPr>
              <w:jc w:val="both"/>
            </w:pPr>
            <w:r w:rsidRPr="00BE02CF">
              <w:t>Approches du texte littéraire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24</w:t>
            </w:r>
          </w:p>
        </w:tc>
        <w:tc>
          <w:tcPr>
            <w:tcW w:w="5291" w:type="dxa"/>
            <w:shd w:val="clear" w:color="auto" w:fill="auto"/>
            <w:vAlign w:val="center"/>
          </w:tcPr>
          <w:p w:rsidR="00913BC8" w:rsidRPr="00BE02CF" w:rsidRDefault="00913BC8" w:rsidP="004C5E3B">
            <w:pPr>
              <w:jc w:val="both"/>
            </w:pPr>
            <w:r w:rsidRPr="00BE02CF">
              <w:t>Morphosyntaxe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25</w:t>
            </w:r>
          </w:p>
        </w:tc>
        <w:tc>
          <w:tcPr>
            <w:tcW w:w="5291" w:type="dxa"/>
            <w:shd w:val="clear" w:color="auto" w:fill="auto"/>
          </w:tcPr>
          <w:p w:rsidR="00913BC8" w:rsidRPr="00BE02CF" w:rsidRDefault="00913BC8" w:rsidP="004C5E3B">
            <w:pPr>
              <w:jc w:val="both"/>
            </w:pPr>
            <w:r w:rsidRPr="004C5E3B">
              <w:rPr>
                <w:sz w:val="22"/>
                <w:szCs w:val="22"/>
              </w:rPr>
              <w:t xml:space="preserve">Littérature maghrébine d’expression française </w:t>
            </w:r>
            <w:r w:rsidRPr="00BE02CF">
              <w:t xml:space="preserve">1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26</w:t>
            </w:r>
          </w:p>
        </w:tc>
        <w:tc>
          <w:tcPr>
            <w:tcW w:w="5291" w:type="dxa"/>
            <w:shd w:val="clear" w:color="auto" w:fill="auto"/>
          </w:tcPr>
          <w:p w:rsidR="00913BC8" w:rsidRPr="00BE02CF" w:rsidRDefault="00913BC8" w:rsidP="004C5E3B">
            <w:pPr>
              <w:jc w:val="both"/>
            </w:pPr>
            <w:r w:rsidRPr="00BE02CF">
              <w:t>Didactique du français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27</w:t>
            </w:r>
          </w:p>
        </w:tc>
        <w:tc>
          <w:tcPr>
            <w:tcW w:w="5291" w:type="dxa"/>
            <w:shd w:val="clear" w:color="auto" w:fill="auto"/>
          </w:tcPr>
          <w:p w:rsidR="00913BC8" w:rsidRPr="00BE02CF" w:rsidRDefault="00913BC8" w:rsidP="004C5E3B">
            <w:pPr>
              <w:jc w:val="both"/>
            </w:pPr>
            <w:r w:rsidRPr="00BE02CF">
              <w:t>Sciences du langage et enseignement des Langues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28</w:t>
            </w:r>
          </w:p>
        </w:tc>
        <w:tc>
          <w:tcPr>
            <w:tcW w:w="5291" w:type="dxa"/>
            <w:shd w:val="clear" w:color="auto" w:fill="auto"/>
            <w:vAlign w:val="center"/>
          </w:tcPr>
          <w:p w:rsidR="00913BC8" w:rsidRPr="00BE02CF" w:rsidRDefault="00913BC8" w:rsidP="004C5E3B">
            <w:pPr>
              <w:jc w:val="both"/>
            </w:pPr>
            <w:r w:rsidRPr="00913BC8">
              <w:t xml:space="preserve">Littérature maghrébine d’expression française </w:t>
            </w:r>
            <w:r w:rsidRPr="00BE02CF">
              <w:t>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29</w:t>
            </w:r>
          </w:p>
        </w:tc>
        <w:tc>
          <w:tcPr>
            <w:tcW w:w="5291" w:type="dxa"/>
            <w:shd w:val="clear" w:color="auto" w:fill="auto"/>
          </w:tcPr>
          <w:p w:rsidR="00913BC8" w:rsidRPr="00BE02CF" w:rsidRDefault="00913BC8" w:rsidP="004C5E3B">
            <w:pPr>
              <w:jc w:val="both"/>
            </w:pPr>
            <w:r w:rsidRPr="00BE02CF">
              <w:t>Audiovisuel et enseignement</w:t>
            </w:r>
            <w:r>
              <w:rPr>
                <w:rFonts w:hint="cs"/>
                <w:rtl/>
              </w:rPr>
              <w:t xml:space="preserve"> </w:t>
            </w:r>
            <w:r w:rsidRPr="00BE02CF">
              <w:t>du français</w:t>
            </w:r>
          </w:p>
        </w:tc>
        <w:tc>
          <w:tcPr>
            <w:tcW w:w="2532" w:type="dxa"/>
            <w:tcBorders>
              <w:right w:val="single" w:sz="12" w:space="0" w:color="auto"/>
            </w:tcBorders>
            <w:shd w:val="clear" w:color="auto" w:fill="auto"/>
          </w:tcPr>
          <w:p w:rsidR="00913BC8" w:rsidRPr="00DE5FF0"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30</w:t>
            </w:r>
          </w:p>
        </w:tc>
        <w:tc>
          <w:tcPr>
            <w:tcW w:w="5291" w:type="dxa"/>
            <w:shd w:val="clear" w:color="auto" w:fill="auto"/>
          </w:tcPr>
          <w:p w:rsidR="00913BC8" w:rsidRPr="00BE02CF" w:rsidRDefault="00913BC8" w:rsidP="004C5E3B">
            <w:pPr>
              <w:jc w:val="both"/>
            </w:pPr>
            <w:r w:rsidRPr="00BE02CF">
              <w:t xml:space="preserve">Approches et méthodes pédagogiques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31</w:t>
            </w:r>
          </w:p>
        </w:tc>
        <w:tc>
          <w:tcPr>
            <w:tcW w:w="5291" w:type="dxa"/>
            <w:shd w:val="clear" w:color="auto" w:fill="auto"/>
          </w:tcPr>
          <w:p w:rsidR="00913BC8" w:rsidRPr="00E23896" w:rsidRDefault="00913BC8" w:rsidP="004C5E3B">
            <w:pPr>
              <w:jc w:val="both"/>
            </w:pPr>
            <w:r w:rsidRPr="00E23896">
              <w:t>Déontologie du métier et éducation aux valeurs </w:t>
            </w:r>
          </w:p>
        </w:tc>
        <w:tc>
          <w:tcPr>
            <w:tcW w:w="2532" w:type="dxa"/>
            <w:tcBorders>
              <w:right w:val="single" w:sz="12" w:space="0" w:color="auto"/>
            </w:tcBorders>
            <w:shd w:val="clear" w:color="auto" w:fill="auto"/>
          </w:tcPr>
          <w:p w:rsidR="00913BC8" w:rsidRPr="00DE5FF0"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32</w:t>
            </w:r>
          </w:p>
        </w:tc>
        <w:tc>
          <w:tcPr>
            <w:tcW w:w="5291" w:type="dxa"/>
            <w:shd w:val="clear" w:color="auto" w:fill="auto"/>
          </w:tcPr>
          <w:p w:rsidR="00913BC8" w:rsidRPr="00E23896" w:rsidRDefault="00913BC8" w:rsidP="004C5E3B">
            <w:pPr>
              <w:jc w:val="both"/>
            </w:pPr>
            <w:r w:rsidRPr="00E23896">
              <w:t xml:space="preserve">Stage d’immersion en milieu </w:t>
            </w:r>
            <w:r>
              <w:t>éducatif</w:t>
            </w:r>
            <w:r w:rsidRPr="00E23896">
              <w:t xml:space="preserve"> 1</w:t>
            </w:r>
          </w:p>
        </w:tc>
        <w:tc>
          <w:tcPr>
            <w:tcW w:w="2532" w:type="dxa"/>
            <w:tcBorders>
              <w:right w:val="single" w:sz="12" w:space="0" w:color="auto"/>
            </w:tcBorders>
            <w:shd w:val="clear" w:color="auto" w:fill="auto"/>
          </w:tcPr>
          <w:p w:rsidR="00913BC8" w:rsidRPr="00DE5FF0"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33</w:t>
            </w:r>
          </w:p>
        </w:tc>
        <w:tc>
          <w:tcPr>
            <w:tcW w:w="5291" w:type="dxa"/>
            <w:shd w:val="clear" w:color="auto" w:fill="auto"/>
            <w:vAlign w:val="center"/>
          </w:tcPr>
          <w:p w:rsidR="00913BC8" w:rsidRPr="00BE02CF" w:rsidRDefault="00913BC8" w:rsidP="004C5E3B">
            <w:pPr>
              <w:jc w:val="both"/>
            </w:pPr>
            <w:r w:rsidRPr="00BE02CF">
              <w:t>Analyse du discours et énonciation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34</w:t>
            </w:r>
          </w:p>
        </w:tc>
        <w:tc>
          <w:tcPr>
            <w:tcW w:w="5291" w:type="dxa"/>
            <w:shd w:val="clear" w:color="auto" w:fill="auto"/>
          </w:tcPr>
          <w:p w:rsidR="00913BC8" w:rsidRPr="00BE02CF" w:rsidRDefault="00913BC8" w:rsidP="004C5E3B">
            <w:pPr>
              <w:jc w:val="both"/>
            </w:pPr>
            <w:r w:rsidRPr="00BE02CF">
              <w:t>Critique littéraire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35</w:t>
            </w:r>
          </w:p>
        </w:tc>
        <w:tc>
          <w:tcPr>
            <w:tcW w:w="5291" w:type="dxa"/>
            <w:shd w:val="clear" w:color="auto" w:fill="auto"/>
            <w:vAlign w:val="center"/>
          </w:tcPr>
          <w:p w:rsidR="00913BC8" w:rsidRPr="00BE02CF" w:rsidRDefault="00913BC8" w:rsidP="004C5E3B">
            <w:pPr>
              <w:jc w:val="both"/>
            </w:pPr>
            <w:r w:rsidRPr="00BE02CF">
              <w:t>Théâtre et enseignement du français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36</w:t>
            </w:r>
          </w:p>
        </w:tc>
        <w:tc>
          <w:tcPr>
            <w:tcW w:w="5291" w:type="dxa"/>
            <w:shd w:val="clear" w:color="auto" w:fill="auto"/>
          </w:tcPr>
          <w:p w:rsidR="00913BC8" w:rsidRPr="00BE02CF" w:rsidRDefault="00913BC8" w:rsidP="004C5E3B">
            <w:pPr>
              <w:jc w:val="both"/>
            </w:pPr>
            <w:r w:rsidRPr="00BE02CF">
              <w:t>Didactique du français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37</w:t>
            </w:r>
          </w:p>
        </w:tc>
        <w:tc>
          <w:tcPr>
            <w:tcW w:w="5291" w:type="dxa"/>
            <w:shd w:val="clear" w:color="auto" w:fill="auto"/>
          </w:tcPr>
          <w:p w:rsidR="00913BC8" w:rsidRPr="00BE02CF" w:rsidRDefault="00913BC8" w:rsidP="004C5E3B">
            <w:pPr>
              <w:jc w:val="both"/>
            </w:pPr>
            <w:r w:rsidRPr="00BE02CF">
              <w:t>Histoire des idées et des arts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38</w:t>
            </w:r>
          </w:p>
        </w:tc>
        <w:tc>
          <w:tcPr>
            <w:tcW w:w="5291" w:type="dxa"/>
            <w:shd w:val="clear" w:color="auto" w:fill="auto"/>
          </w:tcPr>
          <w:p w:rsidR="00913BC8" w:rsidRPr="00E23896" w:rsidRDefault="00913BC8" w:rsidP="004C5E3B">
            <w:pPr>
              <w:jc w:val="both"/>
            </w:pPr>
            <w:r w:rsidRPr="00E23896">
              <w:t xml:space="preserve">Stage d’immersion en milieu </w:t>
            </w:r>
            <w:r>
              <w:t xml:space="preserve"> éducatif</w:t>
            </w:r>
            <w:r w:rsidRPr="00E23896">
              <w:t xml:space="preserve">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bl>
    <w:p w:rsidR="00C51C2B" w:rsidRPr="00F568AC" w:rsidRDefault="00913BC8" w:rsidP="00913BC8">
      <w:pPr>
        <w:outlineLvl w:val="0"/>
        <w:rPr>
          <w:rFonts w:ascii="Candara" w:hAnsi="Candara"/>
          <w:b/>
          <w:bCs/>
          <w:caps/>
          <w:smallCaps/>
          <w:color w:val="17365D"/>
        </w:rPr>
      </w:pPr>
      <w:r w:rsidRPr="00DE5FF0">
        <w:rPr>
          <w:rFonts w:ascii="Candara" w:hAnsi="Candara"/>
          <w:sz w:val="28"/>
          <w:szCs w:val="28"/>
          <w:lang w:eastAsia="fr-CA"/>
        </w:rPr>
        <w:br w:type="page"/>
      </w:r>
      <w:r w:rsidR="0071799B" w:rsidRPr="00F568AC">
        <w:rPr>
          <w:rFonts w:ascii="Candara" w:hAnsi="Candara"/>
          <w:b/>
          <w:bCs/>
          <w:smallCaps/>
          <w:color w:val="17365D"/>
        </w:rPr>
        <w:lastRenderedPageBreak/>
        <w:t>Identification de la filière</w:t>
      </w:r>
    </w:p>
    <w:p w:rsidR="00C51C2B" w:rsidRPr="00F568AC" w:rsidRDefault="00C51C2B" w:rsidP="00C51C2B">
      <w:pPr>
        <w:spacing w:line="240" w:lineRule="exact"/>
        <w:rPr>
          <w:rFonts w:ascii="Candara" w:hAnsi="Candara"/>
          <w:b/>
          <w:bCs/>
          <w:cap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F568AC">
        <w:trPr>
          <w:trHeight w:val="2974"/>
        </w:trPr>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rPr>
            </w:pPr>
          </w:p>
          <w:p w:rsidR="009328D5" w:rsidRPr="00F568AC" w:rsidRDefault="009328D5" w:rsidP="004D65BC">
            <w:pPr>
              <w:spacing w:line="200" w:lineRule="exact"/>
              <w:jc w:val="lowKashida"/>
              <w:rPr>
                <w:rFonts w:ascii="Candara" w:hAnsi="Candara"/>
              </w:rPr>
            </w:pPr>
            <w:r w:rsidRPr="00F568AC">
              <w:rPr>
                <w:rFonts w:ascii="Candara" w:hAnsi="Candara"/>
              </w:rPr>
              <w:t>Intitulé </w:t>
            </w:r>
            <w:r w:rsidR="00BE02CF" w:rsidRPr="00F568AC">
              <w:rPr>
                <w:rFonts w:ascii="Candara" w:hAnsi="Candara"/>
              </w:rPr>
              <w:t xml:space="preserve">: </w:t>
            </w:r>
            <w:r w:rsidR="00CE31E8" w:rsidRPr="00F568AC">
              <w:rPr>
                <w:rFonts w:ascii="Candara" w:hAnsi="Candara"/>
              </w:rPr>
              <w:t xml:space="preserve">Licence </w:t>
            </w:r>
            <w:r w:rsidR="004D65BC" w:rsidRPr="00F568AC">
              <w:rPr>
                <w:rFonts w:ascii="Candara" w:hAnsi="Candara"/>
              </w:rPr>
              <w:t>d’</w:t>
            </w:r>
            <w:r w:rsidRPr="00F568AC">
              <w:rPr>
                <w:rFonts w:ascii="Candara" w:hAnsi="Candara"/>
              </w:rPr>
              <w:t>éducation : Spécialité Enseignement Secondaire – Langue française</w:t>
            </w:r>
          </w:p>
          <w:p w:rsidR="009328D5" w:rsidRPr="00F568AC" w:rsidRDefault="009328D5" w:rsidP="009328D5">
            <w:pPr>
              <w:spacing w:line="200" w:lineRule="exact"/>
              <w:jc w:val="lowKashida"/>
              <w:rPr>
                <w:rFonts w:ascii="Candara" w:hAnsi="Candara"/>
              </w:rPr>
            </w:pPr>
          </w:p>
          <w:p w:rsidR="009328D5" w:rsidRPr="00F568AC" w:rsidRDefault="009328D5" w:rsidP="009328D5">
            <w:pPr>
              <w:spacing w:line="200" w:lineRule="exact"/>
              <w:jc w:val="lowKashida"/>
              <w:rPr>
                <w:rFonts w:ascii="Candara" w:hAnsi="Candara"/>
              </w:rPr>
            </w:pPr>
          </w:p>
          <w:p w:rsidR="009328D5" w:rsidRPr="00F568AC" w:rsidRDefault="00CE31E8" w:rsidP="009328D5">
            <w:pPr>
              <w:spacing w:line="200" w:lineRule="exact"/>
              <w:jc w:val="lowKashida"/>
              <w:rPr>
                <w:rFonts w:ascii="Candara" w:hAnsi="Candara"/>
                <w:i/>
                <w:iCs/>
                <w:lang w:eastAsia="fr-CA"/>
              </w:rPr>
            </w:pPr>
            <w:r w:rsidRPr="00F568AC">
              <w:rPr>
                <w:rFonts w:ascii="Candara" w:hAnsi="Candara"/>
              </w:rPr>
              <w:t>Discipline</w:t>
            </w:r>
            <w:r w:rsidR="009328D5" w:rsidRPr="00F568AC">
              <w:rPr>
                <w:rFonts w:ascii="Candara" w:hAnsi="Candara"/>
              </w:rPr>
              <w:t xml:space="preserve">(s) </w:t>
            </w:r>
            <w:r w:rsidR="009328D5" w:rsidRPr="00F568AC">
              <w:rPr>
                <w:rFonts w:ascii="Candara" w:hAnsi="Candara"/>
                <w:i/>
                <w:iCs/>
                <w:lang w:eastAsia="fr-CA"/>
              </w:rPr>
              <w:t xml:space="preserve">(Par ordre d’importance relative)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328D5">
            <w:pPr>
              <w:spacing w:line="200" w:lineRule="exact"/>
              <w:jc w:val="lowKashida"/>
              <w:rPr>
                <w:rFonts w:ascii="Candara" w:hAnsi="Candara"/>
                <w:lang w:eastAsia="fr-CA"/>
              </w:rPr>
            </w:pPr>
          </w:p>
          <w:p w:rsidR="009328D5" w:rsidRPr="00F568AC" w:rsidRDefault="009328D5" w:rsidP="004D65BC">
            <w:pPr>
              <w:spacing w:line="200" w:lineRule="exact"/>
              <w:jc w:val="lowKashida"/>
              <w:rPr>
                <w:rFonts w:ascii="Candara" w:hAnsi="Candara"/>
                <w:lang w:eastAsia="fr-CA"/>
              </w:rPr>
            </w:pPr>
            <w:r w:rsidRPr="00F568AC">
              <w:rPr>
                <w:rFonts w:ascii="Candara" w:hAnsi="Candara"/>
                <w:lang w:eastAsia="fr-CA"/>
              </w:rPr>
              <w:t xml:space="preserve">Spécialité(s) du diplôme : </w:t>
            </w:r>
            <w:r w:rsidRPr="00F568AC">
              <w:rPr>
                <w:rFonts w:ascii="Candara" w:hAnsi="Candara"/>
              </w:rPr>
              <w:t xml:space="preserve">Licence </w:t>
            </w:r>
            <w:r w:rsidR="004D65BC" w:rsidRPr="00F568AC">
              <w:rPr>
                <w:rFonts w:ascii="Candara" w:hAnsi="Candara"/>
              </w:rPr>
              <w:t>d’</w:t>
            </w:r>
            <w:r w:rsidRPr="00F568AC">
              <w:rPr>
                <w:rFonts w:ascii="Candara" w:hAnsi="Candara"/>
              </w:rPr>
              <w:t xml:space="preserve">éducation : Spécialité </w:t>
            </w:r>
            <w:r w:rsidR="00943ABF" w:rsidRPr="00F568AC">
              <w:rPr>
                <w:rFonts w:ascii="Candara" w:hAnsi="Candara"/>
              </w:rPr>
              <w:t xml:space="preserve">langue française, cycle </w:t>
            </w:r>
            <w:r w:rsidRPr="00F568AC">
              <w:rPr>
                <w:rFonts w:ascii="Candara" w:hAnsi="Candara"/>
              </w:rPr>
              <w:t xml:space="preserve">Enseignement Secondaire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87011">
            <w:pPr>
              <w:spacing w:line="200" w:lineRule="exact"/>
              <w:jc w:val="lowKashida"/>
              <w:rPr>
                <w:rFonts w:ascii="Candara" w:hAnsi="Candara"/>
                <w:lang w:eastAsia="fr-CA"/>
              </w:rPr>
            </w:pPr>
            <w:r w:rsidRPr="00F568AC">
              <w:rPr>
                <w:rFonts w:ascii="Candara" w:hAnsi="Candara"/>
                <w:lang w:eastAsia="fr-CA"/>
              </w:rPr>
              <w:t xml:space="preserve">Mots clés : </w:t>
            </w:r>
            <w:r w:rsidR="00987011" w:rsidRPr="00F568AC">
              <w:rPr>
                <w:rFonts w:ascii="Candara" w:hAnsi="Candara"/>
                <w:lang w:eastAsia="fr-CA"/>
              </w:rPr>
              <w:t>La</w:t>
            </w:r>
            <w:r w:rsidR="00943ABF" w:rsidRPr="00F568AC">
              <w:rPr>
                <w:rFonts w:ascii="Candara" w:hAnsi="Candara"/>
                <w:lang w:eastAsia="fr-CA"/>
              </w:rPr>
              <w:t>ngue et littérature françaises, sciences de l’é</w:t>
            </w:r>
            <w:r w:rsidR="00987011" w:rsidRPr="00F568AC">
              <w:rPr>
                <w:rFonts w:ascii="Candara" w:hAnsi="Candara"/>
                <w:lang w:eastAsia="fr-CA"/>
              </w:rPr>
              <w:t>ducation, didactique, enseignement</w:t>
            </w:r>
            <w:r w:rsidR="00943ABF" w:rsidRPr="00F568AC">
              <w:rPr>
                <w:rFonts w:ascii="Candara" w:hAnsi="Candara"/>
                <w:lang w:eastAsia="fr-CA"/>
              </w:rPr>
              <w:t>, TICE</w:t>
            </w:r>
          </w:p>
          <w:p w:rsidR="009328D5" w:rsidRPr="00F568AC" w:rsidRDefault="009328D5" w:rsidP="009328D5">
            <w:pPr>
              <w:spacing w:line="200" w:lineRule="exact"/>
              <w:jc w:val="lowKashida"/>
              <w:rPr>
                <w:rFonts w:ascii="Candara" w:hAnsi="Candara"/>
                <w:lang w:eastAsia="fr-CA"/>
              </w:rPr>
            </w:pPr>
          </w:p>
          <w:p w:rsidR="00380BBE" w:rsidRPr="00F568AC" w:rsidRDefault="00380BBE" w:rsidP="00380BBE">
            <w:pPr>
              <w:spacing w:line="200" w:lineRule="exact"/>
              <w:jc w:val="lowKashida"/>
              <w:rPr>
                <w:rFonts w:ascii="Candara" w:hAnsi="Candara"/>
              </w:rPr>
            </w:pPr>
          </w:p>
        </w:tc>
      </w:tr>
    </w:tbl>
    <w:p w:rsidR="00F568AC" w:rsidRDefault="00F568AC" w:rsidP="00F568AC">
      <w:pPr>
        <w:pStyle w:val="Tramecouleur-Accent31"/>
        <w:spacing w:line="240" w:lineRule="exact"/>
        <w:ind w:left="0"/>
        <w:rPr>
          <w:rFonts w:ascii="Candara" w:hAnsi="Candara"/>
          <w:b/>
          <w:bCs/>
          <w:smallCaps/>
          <w:color w:val="17365D"/>
        </w:rPr>
      </w:pPr>
    </w:p>
    <w:p w:rsidR="00F568AC" w:rsidRDefault="00F568AC" w:rsidP="00F568AC">
      <w:pPr>
        <w:pStyle w:val="Tramecouleur-Accent31"/>
        <w:spacing w:line="240" w:lineRule="exact"/>
        <w:ind w:left="426"/>
        <w:rPr>
          <w:rFonts w:ascii="Candara" w:hAnsi="Candara"/>
          <w:b/>
          <w:bCs/>
          <w:smallCaps/>
          <w:color w:val="17365D"/>
        </w:rPr>
      </w:pPr>
    </w:p>
    <w:p w:rsidR="00C51C2B" w:rsidRPr="00F568AC" w:rsidRDefault="0071799B" w:rsidP="00F568AC">
      <w:pPr>
        <w:pStyle w:val="Tramecouleur-Accent31"/>
        <w:numPr>
          <w:ilvl w:val="0"/>
          <w:numId w:val="5"/>
        </w:numPr>
        <w:spacing w:line="240" w:lineRule="exact"/>
        <w:ind w:left="426" w:hanging="284"/>
        <w:rPr>
          <w:rFonts w:ascii="Candara" w:hAnsi="Candara"/>
          <w:b/>
          <w:bCs/>
          <w:smallCaps/>
          <w:color w:val="17365D"/>
        </w:rPr>
      </w:pPr>
      <w:r w:rsidRPr="00F568AC">
        <w:rPr>
          <w:rFonts w:ascii="Candara" w:hAnsi="Candara"/>
          <w:b/>
          <w:bCs/>
          <w:smallCaps/>
          <w:color w:val="17365D"/>
        </w:rPr>
        <w:t>O</w:t>
      </w:r>
      <w:r w:rsidR="00C51C2B" w:rsidRPr="00F568AC">
        <w:rPr>
          <w:rFonts w:ascii="Candara" w:hAnsi="Candara"/>
          <w:b/>
          <w:bCs/>
          <w:smallCaps/>
          <w:color w:val="17365D"/>
        </w:rPr>
        <w:t>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Préparer les étudiants au métier d’enseignant</w:t>
            </w:r>
            <w:r w:rsidR="0057072B" w:rsidRPr="00F568AC">
              <w:rPr>
                <w:rFonts w:ascii="Candara" w:hAnsi="Candara"/>
              </w:rPr>
              <w:t> ;</w:t>
            </w:r>
            <w:r w:rsidRPr="00F568AC">
              <w:rPr>
                <w:rFonts w:ascii="Candara" w:hAnsi="Candara"/>
              </w:rPr>
              <w:t xml:space="preserve"> </w:t>
            </w: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Doter les étudiants d’une formation solide en langue française et dans les disciplines de base utiles à l’enseignement du français (littérature, linguistique, didactique générale, sciences de l’éducation, TICE) ;</w:t>
            </w:r>
          </w:p>
          <w:p w:rsidR="0057072B" w:rsidRPr="00F568AC" w:rsidRDefault="00943ABF" w:rsidP="005C7BAC">
            <w:pPr>
              <w:numPr>
                <w:ilvl w:val="0"/>
                <w:numId w:val="38"/>
              </w:numPr>
              <w:spacing w:line="200" w:lineRule="exact"/>
              <w:jc w:val="lowKashida"/>
              <w:rPr>
                <w:rFonts w:ascii="Candara" w:hAnsi="Candara"/>
              </w:rPr>
            </w:pPr>
            <w:r w:rsidRPr="00F568AC">
              <w:rPr>
                <w:rFonts w:ascii="Candara" w:hAnsi="Candara"/>
              </w:rPr>
              <w:t>Permettre aux étudiants d’acquérir des savoirs et savoir-f</w:t>
            </w:r>
            <w:r w:rsidR="00BC66E8" w:rsidRPr="00F568AC">
              <w:rPr>
                <w:rFonts w:ascii="Candara" w:hAnsi="Candara"/>
              </w:rPr>
              <w:t xml:space="preserve">aire en rapport avec le métier </w:t>
            </w:r>
            <w:r w:rsidRPr="00F568AC">
              <w:rPr>
                <w:rFonts w:ascii="Candara" w:hAnsi="Candara"/>
              </w:rPr>
              <w:t>d'enseignant de français dans le secondaire</w:t>
            </w:r>
            <w:r w:rsidR="00E07647" w:rsidRPr="00F568AC">
              <w:rPr>
                <w:rFonts w:ascii="Candara" w:hAnsi="Candara"/>
              </w:rPr>
              <w:t xml:space="preserve"> </w:t>
            </w:r>
            <w:r w:rsidRPr="00F568AC">
              <w:rPr>
                <w:rFonts w:ascii="Candara" w:hAnsi="Candara"/>
              </w:rPr>
              <w:t xml:space="preserve">;  </w:t>
            </w:r>
          </w:p>
          <w:p w:rsidR="00C51C2B" w:rsidRPr="00F568AC" w:rsidRDefault="00943ABF" w:rsidP="005C7BAC">
            <w:pPr>
              <w:numPr>
                <w:ilvl w:val="0"/>
                <w:numId w:val="38"/>
              </w:numPr>
              <w:spacing w:line="200" w:lineRule="exact"/>
              <w:jc w:val="lowKashida"/>
              <w:rPr>
                <w:rFonts w:ascii="Candara" w:hAnsi="Candara"/>
              </w:rPr>
            </w:pPr>
            <w:r w:rsidRPr="00F568AC">
              <w:rPr>
                <w:rFonts w:ascii="Candara" w:hAnsi="Candara"/>
              </w:rPr>
              <w:t>Initier les étudiants à la recherche dans le domaine de l’enseignement du français</w:t>
            </w:r>
            <w:r w:rsidR="0057072B" w:rsidRPr="00F568AC">
              <w:rPr>
                <w:rFonts w:ascii="Candara" w:hAnsi="Candara"/>
              </w:rPr>
              <w:t>.</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426"/>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C</w:t>
      </w:r>
      <w:r w:rsidR="00C51C2B" w:rsidRPr="00F568AC">
        <w:rPr>
          <w:rFonts w:ascii="Candara" w:hAnsi="Candara"/>
          <w:b/>
          <w:bCs/>
          <w:smallCaps/>
          <w:color w:val="17365D"/>
        </w:rPr>
        <w:t xml:space="preserve">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Compétence</w:t>
            </w:r>
            <w:r w:rsidR="0057072B" w:rsidRPr="00F568AC">
              <w:rPr>
                <w:rFonts w:ascii="Candara" w:hAnsi="Candara"/>
              </w:rPr>
              <w:t>s</w:t>
            </w:r>
            <w:r w:rsidRPr="00F568AC">
              <w:rPr>
                <w:rFonts w:ascii="Candara" w:hAnsi="Candara"/>
              </w:rPr>
              <w:t xml:space="preserve"> discipl</w:t>
            </w:r>
            <w:r w:rsidR="0057072B" w:rsidRPr="00F568AC">
              <w:rPr>
                <w:rFonts w:ascii="Candara" w:hAnsi="Candara"/>
              </w:rPr>
              <w:t>inaires en langue, littérature, didactique et sciences de l’éducation ;</w:t>
            </w:r>
          </w:p>
          <w:p w:rsidR="00C51C2B"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w:t>
            </w:r>
            <w:r w:rsidR="006C089B" w:rsidRPr="00F568AC">
              <w:rPr>
                <w:rFonts w:ascii="Candara" w:hAnsi="Candara"/>
              </w:rPr>
              <w:t xml:space="preserve"> </w:t>
            </w:r>
            <w:r w:rsidRPr="00F568AC">
              <w:rPr>
                <w:rFonts w:ascii="Candara" w:hAnsi="Candara"/>
              </w:rPr>
              <w:t>culturelle</w:t>
            </w:r>
            <w:r w:rsidR="0057072B" w:rsidRPr="00F568AC">
              <w:rPr>
                <w:rFonts w:ascii="Candara" w:hAnsi="Candara"/>
              </w:rPr>
              <w:t> ;</w:t>
            </w:r>
          </w:p>
          <w:p w:rsidR="00FF3F0D"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 communicative ;</w:t>
            </w: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 xml:space="preserve">Compétences </w:t>
            </w:r>
            <w:r w:rsidR="00FF3F0D" w:rsidRPr="00F568AC">
              <w:rPr>
                <w:rFonts w:ascii="Candara" w:hAnsi="Candara"/>
              </w:rPr>
              <w:t>liées à</w:t>
            </w:r>
            <w:r w:rsidRPr="00F568AC">
              <w:rPr>
                <w:rFonts w:ascii="Candara" w:hAnsi="Candara"/>
              </w:rPr>
              <w:t xml:space="preserve"> l’exercice du métier de l’enseignant. </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142"/>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D</w:t>
      </w:r>
      <w:r w:rsidR="00C51C2B" w:rsidRPr="00F568AC">
        <w:rPr>
          <w:rFonts w:ascii="Candara" w:hAnsi="Candara"/>
          <w:b/>
          <w:bCs/>
          <w:smallCaps/>
          <w:color w:val="17365D"/>
        </w:rPr>
        <w:t>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F568AC">
        <w:trPr>
          <w:trHeight w:val="1011"/>
        </w:trPr>
        <w:tc>
          <w:tcPr>
            <w:tcW w:w="9923" w:type="dxa"/>
            <w:tcBorders>
              <w:top w:val="single" w:sz="12" w:space="0" w:color="auto"/>
              <w:left w:val="single" w:sz="12" w:space="0" w:color="auto"/>
              <w:bottom w:val="single" w:sz="12" w:space="0" w:color="auto"/>
              <w:right w:val="single" w:sz="12" w:space="0" w:color="auto"/>
            </w:tcBorders>
          </w:tcPr>
          <w:p w:rsidR="00DE7296" w:rsidRPr="00F568AC" w:rsidRDefault="00DE7296" w:rsidP="00F568AC">
            <w:pPr>
              <w:numPr>
                <w:ilvl w:val="0"/>
                <w:numId w:val="38"/>
              </w:numPr>
              <w:spacing w:line="360" w:lineRule="auto"/>
              <w:jc w:val="lowKashida"/>
              <w:rPr>
                <w:rFonts w:ascii="Candara" w:hAnsi="Candara"/>
              </w:rPr>
            </w:pPr>
            <w:r w:rsidRPr="00F568AC">
              <w:rPr>
                <w:rFonts w:ascii="Candara" w:hAnsi="Candara"/>
              </w:rPr>
              <w:t>Accéder aux Centres régionaux des métiers de l'éducation et de la formation (CRMEF)</w:t>
            </w:r>
          </w:p>
          <w:p w:rsidR="00DE7296" w:rsidRPr="00F568AC" w:rsidRDefault="00555008" w:rsidP="00F568AC">
            <w:pPr>
              <w:numPr>
                <w:ilvl w:val="0"/>
                <w:numId w:val="38"/>
              </w:numPr>
              <w:spacing w:line="360" w:lineRule="auto"/>
              <w:jc w:val="lowKashida"/>
              <w:rPr>
                <w:rFonts w:ascii="Candara" w:hAnsi="Candara"/>
              </w:rPr>
            </w:pPr>
            <w:r w:rsidRPr="00F568AC">
              <w:rPr>
                <w:rFonts w:ascii="Candara" w:hAnsi="Candara"/>
              </w:rPr>
              <w:t>Poursuivre des études supérieures en master</w:t>
            </w:r>
            <w:r w:rsidR="00DE7296" w:rsidRPr="00F568AC">
              <w:rPr>
                <w:rFonts w:ascii="Candara" w:hAnsi="Candara"/>
              </w:rPr>
              <w:t xml:space="preserve"> et doctorat</w:t>
            </w:r>
            <w:r w:rsidRPr="00F568AC">
              <w:rPr>
                <w:rFonts w:ascii="Candara" w:hAnsi="Candara"/>
              </w:rPr>
              <w:t xml:space="preserve">. </w:t>
            </w:r>
          </w:p>
          <w:p w:rsidR="00555008" w:rsidRPr="00F568AC" w:rsidRDefault="00555008" w:rsidP="00555008">
            <w:pPr>
              <w:spacing w:line="200" w:lineRule="exact"/>
              <w:ind w:left="720"/>
              <w:jc w:val="lowKashida"/>
              <w:rPr>
                <w:rFonts w:ascii="Candara" w:hAnsi="Candara"/>
                <w:i/>
                <w:iCs/>
                <w:lang w:eastAsia="fr-CA"/>
              </w:rPr>
            </w:pPr>
          </w:p>
        </w:tc>
      </w:tr>
    </w:tbl>
    <w:p w:rsidR="00C51C2B" w:rsidRPr="00F568AC" w:rsidRDefault="00C51C2B" w:rsidP="00C51C2B">
      <w:pPr>
        <w:spacing w:line="240" w:lineRule="exact"/>
        <w:rPr>
          <w:rFonts w:ascii="Candara" w:hAnsi="Candara"/>
          <w:b/>
          <w:bCs/>
          <w:caps/>
        </w:rPr>
      </w:pPr>
    </w:p>
    <w:p w:rsidR="00D1275C" w:rsidRPr="00F568AC" w:rsidRDefault="00C51C2B" w:rsidP="00F568AC">
      <w:pPr>
        <w:spacing w:line="240" w:lineRule="exact"/>
        <w:rPr>
          <w:rFonts w:ascii="Candara" w:hAnsi="Candara"/>
          <w:b/>
          <w:bCs/>
          <w:smallCaps/>
          <w:color w:val="17365D"/>
        </w:rPr>
      </w:pPr>
      <w:r w:rsidRPr="00F568AC">
        <w:rPr>
          <w:rFonts w:ascii="Candara" w:hAnsi="Candara"/>
          <w:b/>
          <w:bCs/>
          <w:caps/>
        </w:rPr>
        <w:br w:type="page"/>
      </w:r>
      <w:r w:rsidR="0071799B" w:rsidRPr="00F568AC">
        <w:rPr>
          <w:rFonts w:ascii="Candara" w:hAnsi="Candara"/>
          <w:b/>
          <w:bCs/>
          <w:smallCaps/>
          <w:color w:val="17365D"/>
        </w:rPr>
        <w:lastRenderedPageBreak/>
        <w:t>Conditions d’accès</w:t>
      </w:r>
    </w:p>
    <w:p w:rsidR="0071799B" w:rsidRPr="00F568AC" w:rsidRDefault="0071799B" w:rsidP="0071799B">
      <w:pPr>
        <w:spacing w:line="240" w:lineRule="exact"/>
        <w:rPr>
          <w:rFonts w:ascii="Candara" w:hAnsi="Candara"/>
          <w:b/>
          <w:bC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7C5969" w:rsidRPr="00F568AC" w:rsidTr="00002AF9">
        <w:trPr>
          <w:trHeight w:val="2985"/>
        </w:trPr>
        <w:tc>
          <w:tcPr>
            <w:tcW w:w="9923" w:type="dxa"/>
            <w:tcBorders>
              <w:top w:val="single" w:sz="12" w:space="0" w:color="auto"/>
              <w:left w:val="single" w:sz="12" w:space="0" w:color="auto"/>
              <w:bottom w:val="single" w:sz="6" w:space="0" w:color="auto"/>
              <w:right w:val="single" w:sz="12" w:space="0" w:color="auto"/>
            </w:tcBorders>
          </w:tcPr>
          <w:p w:rsidR="007C5969" w:rsidRPr="00F568AC" w:rsidRDefault="007C5969" w:rsidP="007C5969">
            <w:pPr>
              <w:ind w:right="34"/>
              <w:jc w:val="both"/>
              <w:rPr>
                <w:rFonts w:ascii="Candara" w:eastAsia="Batang" w:hAnsi="Candara" w:cs="Arial"/>
                <w:i/>
                <w:iCs/>
              </w:rPr>
            </w:pPr>
            <w:r w:rsidRPr="00F568AC">
              <w:rPr>
                <w:rFonts w:ascii="Candara" w:hAnsi="Candara"/>
                <w:b/>
                <w:bCs/>
                <w:caps/>
              </w:rPr>
              <w:t xml:space="preserve">5.1. MODALITES D’Admission </w:t>
            </w:r>
            <w:r w:rsidRPr="00F568AC">
              <w:rPr>
                <w:rFonts w:ascii="Candara" w:eastAsia="Batang" w:hAnsi="Candara" w:cs="Arial"/>
                <w:i/>
                <w:iCs/>
              </w:rPr>
              <w:t>(Conformément au CNPN des Licences d’Education, la sélection des candidats se fait sur étude de dossier et un entretien oral)</w:t>
            </w:r>
          </w:p>
          <w:p w:rsidR="007C5969" w:rsidRPr="00F568AC" w:rsidRDefault="007C5969" w:rsidP="007C5969">
            <w:pPr>
              <w:spacing w:line="276" w:lineRule="auto"/>
              <w:ind w:left="284" w:right="34"/>
              <w:jc w:val="lowKashida"/>
              <w:rPr>
                <w:rFonts w:ascii="Candara" w:hAnsi="Candara"/>
              </w:rPr>
            </w:pPr>
            <w:r w:rsidRPr="00F568AC">
              <w:rPr>
                <w:rFonts w:ascii="Candara" w:hAnsi="Candara"/>
                <w:b/>
              </w:rPr>
              <w:t>Accès en 1° année de licence (S1)</w:t>
            </w:r>
            <w:r w:rsidRPr="00F568AC">
              <w:rPr>
                <w:rFonts w:ascii="Candara" w:hAnsi="Candara"/>
              </w:rPr>
              <w:t> </w:t>
            </w:r>
          </w:p>
          <w:p w:rsidR="007C5969" w:rsidRPr="00F568AC" w:rsidRDefault="007C5969" w:rsidP="007C5969">
            <w:pPr>
              <w:spacing w:line="276" w:lineRule="auto"/>
              <w:ind w:right="424" w:firstLine="194"/>
              <w:rPr>
                <w:rFonts w:ascii="Candara" w:hAnsi="Candara"/>
                <w:b/>
                <w:bCs/>
              </w:rPr>
            </w:pPr>
            <w:r w:rsidRPr="00F568AC">
              <w:sym w:font="Wingdings" w:char="F0A8"/>
            </w:r>
            <w:r w:rsidRPr="00F568AC">
              <w:t xml:space="preserve"> </w:t>
            </w:r>
            <w:r w:rsidRPr="00F568AC">
              <w:rPr>
                <w:rFonts w:ascii="Candara" w:hAnsi="Candara"/>
                <w:b/>
                <w:bCs/>
              </w:rPr>
              <w:t>Diplômes requis :</w:t>
            </w:r>
          </w:p>
          <w:p w:rsidR="007C5969" w:rsidRPr="00F568AC" w:rsidRDefault="007C5969" w:rsidP="007C5969">
            <w:pPr>
              <w:spacing w:line="276" w:lineRule="auto"/>
              <w:ind w:left="284" w:right="424" w:hanging="284"/>
              <w:jc w:val="center"/>
              <w:rPr>
                <w:rFonts w:ascii="Candara" w:hAnsi="Candara"/>
              </w:rPr>
            </w:pPr>
            <w:r w:rsidRPr="00F568AC">
              <w:rPr>
                <w:rFonts w:ascii="Candara" w:hAnsi="Candara"/>
                <w:bCs/>
              </w:rPr>
              <w:t>Baccalauréat ou diplôme reconnu équivalent</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7C5969">
            <w:pPr>
              <w:spacing w:line="276" w:lineRule="auto"/>
              <w:ind w:right="424" w:firstLine="194"/>
              <w:rPr>
                <w:rFonts w:ascii="Candara" w:hAnsi="Candara"/>
                <w:bCs/>
              </w:rPr>
            </w:pPr>
            <w:r w:rsidRPr="00F568AC">
              <w:sym w:font="Wingdings" w:char="F0A8"/>
            </w:r>
            <w:r w:rsidRPr="00F568AC">
              <w:t xml:space="preserve"> </w:t>
            </w:r>
            <w:r w:rsidRPr="00F568AC">
              <w:rPr>
                <w:rFonts w:ascii="Candara" w:hAnsi="Candara"/>
                <w:b/>
                <w:bCs/>
              </w:rPr>
              <w:t>Mode de sélection</w:t>
            </w:r>
            <w:r w:rsidRPr="00F568AC">
              <w:rPr>
                <w:rFonts w:ascii="Candara" w:hAnsi="Candara"/>
                <w:bCs/>
              </w:rPr>
              <w:t> : présélection sur dossier 60</w:t>
            </w:r>
            <w:r w:rsidR="00F06338" w:rsidRPr="00F568AC">
              <w:rPr>
                <w:rFonts w:ascii="Candara" w:hAnsi="Candara"/>
                <w:bCs/>
              </w:rPr>
              <w:t>% et</w:t>
            </w:r>
            <w:r w:rsidRPr="00F568AC">
              <w:rPr>
                <w:rFonts w:ascii="Candara" w:hAnsi="Candara"/>
                <w:bCs/>
              </w:rPr>
              <w:t xml:space="preserve"> entretien 40%. </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Etude de dossier</w:t>
            </w:r>
            <w:r w:rsidRPr="00F568AC">
              <w:rPr>
                <w:rFonts w:ascii="Candara" w:hAnsi="Candara"/>
                <w:b/>
                <w:bCs/>
                <w:rtl/>
              </w:rPr>
              <w:t> </w:t>
            </w:r>
            <w:r w:rsidRPr="00F568AC">
              <w:rPr>
                <w:rFonts w:ascii="Candara" w:hAnsi="Candara"/>
                <w:b/>
                <w:bCs/>
              </w:rPr>
              <w:t>Représente 60%</w:t>
            </w:r>
          </w:p>
          <w:p w:rsidR="007C5969" w:rsidRPr="00F568AC" w:rsidRDefault="007C5969" w:rsidP="007C5969">
            <w:pPr>
              <w:spacing w:line="276" w:lineRule="auto"/>
              <w:ind w:left="284" w:right="34" w:firstLine="477"/>
              <w:jc w:val="lowKashida"/>
              <w:rPr>
                <w:rFonts w:ascii="Candara" w:hAnsi="Candara"/>
              </w:rPr>
            </w:pPr>
            <w:r w:rsidRPr="00F568AC">
              <w:rPr>
                <w:rFonts w:ascii="Candara" w:hAnsi="Candara"/>
                <w:b/>
                <w:bCs/>
              </w:rPr>
              <w:t>Critère de classement</w:t>
            </w:r>
          </w:p>
          <w:p w:rsidR="007C5969" w:rsidRPr="00F568AC" w:rsidRDefault="007C5969" w:rsidP="00C14C6D">
            <w:pPr>
              <w:numPr>
                <w:ilvl w:val="0"/>
                <w:numId w:val="118"/>
              </w:numPr>
              <w:spacing w:line="276" w:lineRule="auto"/>
              <w:ind w:right="34" w:firstLine="477"/>
              <w:jc w:val="lowKashida"/>
              <w:rPr>
                <w:rFonts w:ascii="Candara" w:hAnsi="Candara"/>
              </w:rPr>
            </w:pPr>
            <w:r w:rsidRPr="00F568AC">
              <w:rPr>
                <w:rFonts w:ascii="Candara" w:hAnsi="Candara"/>
                <w:b/>
                <w:bCs/>
              </w:rPr>
              <w:t>Critère principal</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bCs/>
              </w:rPr>
            </w:pPr>
            <w:r w:rsidRPr="00F568AC">
              <w:rPr>
                <w:rFonts w:ascii="Candara" w:hAnsi="Candara"/>
                <w:bCs/>
              </w:rPr>
              <w:t xml:space="preserve">les notes obtenues aux examens normalisés (à l’échelle régionale ou nationale) en :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Arabe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Français ;</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Moyenne générale du Bac</w:t>
            </w:r>
          </w:p>
          <w:p w:rsidR="007C5969" w:rsidRPr="00F568AC" w:rsidRDefault="007C5969" w:rsidP="00C14C6D">
            <w:pPr>
              <w:numPr>
                <w:ilvl w:val="0"/>
                <w:numId w:val="120"/>
              </w:numPr>
              <w:spacing w:line="276" w:lineRule="auto"/>
              <w:ind w:right="34" w:firstLine="477"/>
              <w:jc w:val="lowKashida"/>
              <w:rPr>
                <w:rFonts w:ascii="Candara" w:hAnsi="Candara"/>
              </w:rPr>
            </w:pPr>
            <w:r w:rsidRPr="00F568AC">
              <w:rPr>
                <w:rFonts w:ascii="Candara" w:hAnsi="Candara"/>
                <w:b/>
                <w:bCs/>
              </w:rPr>
              <w:t>Critère secondaire</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 xml:space="preserve">Nb </w:t>
            </w:r>
            <w:r w:rsidRPr="00F568AC">
              <w:rPr>
                <w:rFonts w:ascii="Candara" w:hAnsi="Candara"/>
                <w:bCs/>
              </w:rPr>
              <w:t>d’année</w:t>
            </w:r>
            <w:r w:rsidRPr="00F568AC">
              <w:rPr>
                <w:rFonts w:ascii="Candara" w:hAnsi="Candara"/>
              </w:rPr>
              <w:t xml:space="preserve"> d’obtention du bac</w:t>
            </w: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Entretien Représente 40%</w:t>
            </w:r>
          </w:p>
          <w:p w:rsidR="007C5969" w:rsidRPr="00F568AC" w:rsidRDefault="007C5969" w:rsidP="00C14C6D">
            <w:pPr>
              <w:numPr>
                <w:ilvl w:val="0"/>
                <w:numId w:val="121"/>
              </w:numPr>
              <w:tabs>
                <w:tab w:val="clear" w:pos="720"/>
              </w:tabs>
              <w:spacing w:line="276" w:lineRule="auto"/>
              <w:ind w:left="1470" w:right="424" w:hanging="283"/>
              <w:rPr>
                <w:rFonts w:ascii="Candara" w:hAnsi="Candara"/>
              </w:rPr>
            </w:pPr>
            <w:r w:rsidRPr="00F568AC">
              <w:rPr>
                <w:rFonts w:ascii="Candara" w:eastAsia="Candara" w:hAnsi="Candara" w:cs="Candara"/>
              </w:rPr>
              <w:t>La commission chargée de l’entretien oral est constituée d’enseignants intervenants dans la filière ;</w:t>
            </w:r>
          </w:p>
          <w:p w:rsidR="007C5969" w:rsidRPr="00F568AC" w:rsidRDefault="007C5969" w:rsidP="00C14C6D">
            <w:pPr>
              <w:numPr>
                <w:ilvl w:val="0"/>
                <w:numId w:val="121"/>
              </w:numPr>
              <w:tabs>
                <w:tab w:val="clear" w:pos="720"/>
              </w:tabs>
              <w:spacing w:line="276" w:lineRule="auto"/>
              <w:ind w:left="1470" w:right="424" w:hanging="283"/>
              <w:rPr>
                <w:rFonts w:ascii="Candara" w:eastAsia="Candara" w:hAnsi="Candara" w:cs="Candara"/>
              </w:rPr>
            </w:pPr>
            <w:r w:rsidRPr="00F568AC">
              <w:rPr>
                <w:rFonts w:ascii="Candara" w:eastAsia="Candara" w:hAnsi="Candara" w:cs="Candara"/>
              </w:rPr>
              <w:t xml:space="preserve"> Le nombre de candidats convoqués doit être au plus 5 fois le nombre de place demandée ; </w:t>
            </w:r>
          </w:p>
          <w:p w:rsidR="007C5969" w:rsidRPr="00F568AC" w:rsidRDefault="0028192F" w:rsidP="00C14C6D">
            <w:pPr>
              <w:numPr>
                <w:ilvl w:val="0"/>
                <w:numId w:val="121"/>
              </w:numPr>
              <w:tabs>
                <w:tab w:val="clear" w:pos="720"/>
              </w:tabs>
              <w:spacing w:line="276" w:lineRule="auto"/>
              <w:ind w:left="1470" w:right="424" w:hanging="283"/>
              <w:rPr>
                <w:rFonts w:ascii="Candara" w:eastAsia="Candara" w:hAnsi="Candara" w:cs="Candara"/>
              </w:rPr>
            </w:pPr>
            <w:r>
              <w:rPr>
                <w:rFonts w:ascii="Candara" w:eastAsia="Candara" w:hAnsi="Candara" w:cs="Candara"/>
              </w:rPr>
              <w:t>PROCEDURES D’EVALUATION</w:t>
            </w:r>
            <w:r w:rsidR="007C5969" w:rsidRPr="00F568AC">
              <w:rPr>
                <w:rFonts w:ascii="Candara" w:eastAsia="Candara" w:hAnsi="Candara" w:cs="Candara"/>
              </w:rPr>
              <w:t>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eastAsia="Candara" w:hAnsi="Candara" w:cs="Candara"/>
              </w:rPr>
              <w:t>les</w:t>
            </w:r>
            <w:r w:rsidRPr="00F568AC">
              <w:rPr>
                <w:rFonts w:ascii="Candara" w:hAnsi="Candara"/>
                <w:bCs/>
              </w:rPr>
              <w:t xml:space="preserve"> capacités communicationnelles et linguistiques du candidat en Arabe et en Français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hAnsi="Candara"/>
                <w:bCs/>
              </w:rPr>
              <w:t>les capacités analytiques, discursives et argumentatives du candidat à propos de sujets de culture générale, de culture scientifique,  des valeurs et des humanités ;</w:t>
            </w:r>
          </w:p>
          <w:p w:rsidR="007C5969" w:rsidRPr="00F568AC" w:rsidRDefault="007C5969" w:rsidP="00C14C6D">
            <w:pPr>
              <w:pStyle w:val="Paragraphedeliste"/>
              <w:numPr>
                <w:ilvl w:val="2"/>
                <w:numId w:val="122"/>
              </w:numPr>
              <w:bidi w:val="0"/>
              <w:spacing w:line="276" w:lineRule="auto"/>
              <w:ind w:left="1895" w:right="424"/>
              <w:rPr>
                <w:rFonts w:ascii="Candara" w:hAnsi="Candara"/>
              </w:rPr>
            </w:pPr>
            <w:r w:rsidRPr="00F568AC">
              <w:rPr>
                <w:rFonts w:ascii="Candara" w:hAnsi="Candara"/>
                <w:bCs/>
              </w:rPr>
              <w:t>les prédispositions du candidat pour l’exercice du métier d’enseignant.</w:t>
            </w:r>
          </w:p>
        </w:tc>
      </w:tr>
      <w:tr w:rsidR="007C5969" w:rsidRPr="00F568AC" w:rsidTr="00002AF9">
        <w:trPr>
          <w:trHeight w:val="1912"/>
        </w:trPr>
        <w:tc>
          <w:tcPr>
            <w:tcW w:w="9923" w:type="dxa"/>
            <w:tcBorders>
              <w:top w:val="single" w:sz="6" w:space="0" w:color="auto"/>
              <w:left w:val="single" w:sz="12" w:space="0" w:color="auto"/>
              <w:bottom w:val="single" w:sz="12" w:space="0" w:color="auto"/>
              <w:right w:val="single" w:sz="12" w:space="0" w:color="auto"/>
            </w:tcBorders>
          </w:tcPr>
          <w:p w:rsidR="00B24169" w:rsidRPr="00F568AC" w:rsidRDefault="007C5969" w:rsidP="00B24169">
            <w:pPr>
              <w:spacing w:line="240" w:lineRule="exact"/>
              <w:ind w:right="424"/>
              <w:rPr>
                <w:rFonts w:ascii="Candara" w:hAnsi="Candara"/>
                <w:b/>
                <w:bCs/>
              </w:rPr>
            </w:pPr>
            <w:r w:rsidRPr="00F568AC">
              <w:rPr>
                <w:rFonts w:ascii="Candara" w:hAnsi="Candara"/>
                <w:b/>
                <w:bCs/>
                <w:color w:val="002060"/>
              </w:rPr>
              <w:t>5.3</w:t>
            </w:r>
            <w:r w:rsidR="00B24169" w:rsidRPr="00F568AC">
              <w:rPr>
                <w:rFonts w:ascii="Candara" w:hAnsi="Candara"/>
                <w:b/>
                <w:bCs/>
                <w:caps/>
              </w:rPr>
              <w:t xml:space="preserve"> Effectifs prévus</w:t>
            </w:r>
            <w:r w:rsidR="00B24169" w:rsidRPr="00F568AC">
              <w:rPr>
                <w:rFonts w:ascii="Candara" w:hAnsi="Candara"/>
                <w:b/>
                <w:bCs/>
                <w:caps/>
                <w:rtl/>
              </w:rPr>
              <w:t> </w:t>
            </w:r>
            <w:r w:rsidR="00B24169" w:rsidRPr="00F568AC">
              <w:rPr>
                <w:rFonts w:ascii="Candara" w:hAnsi="Candara"/>
                <w:b/>
                <w:bCs/>
                <w:caps/>
              </w:rPr>
              <w:t>: entre 30 et 60 par promotion</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1</w:t>
            </w:r>
            <w:r w:rsidRPr="00F568AC">
              <w:rPr>
                <w:rFonts w:ascii="Candara" w:hAnsi="Candara"/>
                <w:vertAlign w:val="superscript"/>
              </w:rPr>
              <w:t>ère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2</w:t>
            </w:r>
            <w:r w:rsidRPr="00F568AC">
              <w:rPr>
                <w:rFonts w:ascii="Candara" w:hAnsi="Candara"/>
                <w:vertAlign w:val="superscript"/>
              </w:rPr>
              <w:t>ème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7C5969" w:rsidRPr="00F568AC" w:rsidRDefault="00B24169" w:rsidP="00B24169">
            <w:pPr>
              <w:spacing w:line="240" w:lineRule="exact"/>
              <w:ind w:right="424"/>
              <w:rPr>
                <w:rFonts w:ascii="Candara" w:hAnsi="Candara"/>
              </w:rPr>
            </w:pPr>
            <w:r w:rsidRPr="00F568AC">
              <w:rPr>
                <w:rFonts w:ascii="Candara" w:hAnsi="Candara"/>
              </w:rPr>
              <w:t>3</w:t>
            </w:r>
            <w:r w:rsidRPr="00F568AC">
              <w:rPr>
                <w:rFonts w:ascii="Candara" w:hAnsi="Candara"/>
                <w:vertAlign w:val="superscript"/>
              </w:rPr>
              <w:t>ème</w:t>
            </w:r>
            <w:r w:rsidRPr="00F568AC">
              <w:rPr>
                <w:rFonts w:ascii="Candara" w:hAnsi="Candara"/>
              </w:rPr>
              <w:t xml:space="preserve"> promotion : Année universitaire     ………………  : …………….</w:t>
            </w:r>
          </w:p>
        </w:tc>
      </w:tr>
    </w:tbl>
    <w:p w:rsidR="0071799B" w:rsidRDefault="0071799B" w:rsidP="00C51C2B">
      <w:pPr>
        <w:spacing w:line="240" w:lineRule="exact"/>
        <w:ind w:right="360"/>
        <w:rPr>
          <w:rFonts w:ascii="Candara" w:hAnsi="Candara"/>
          <w:b/>
          <w:bCs/>
          <w:caps/>
        </w:rPr>
      </w:pPr>
    </w:p>
    <w:p w:rsidR="003420C0" w:rsidRPr="00F568AC" w:rsidRDefault="003420C0" w:rsidP="00F568AC">
      <w:pPr>
        <w:pStyle w:val="Tramecouleur-Accent31"/>
        <w:numPr>
          <w:ilvl w:val="0"/>
          <w:numId w:val="5"/>
        </w:numPr>
        <w:tabs>
          <w:tab w:val="left" w:pos="284"/>
        </w:tabs>
        <w:spacing w:line="240" w:lineRule="exact"/>
        <w:ind w:left="142" w:hanging="142"/>
        <w:rPr>
          <w:rFonts w:ascii="Candara" w:hAnsi="Candara"/>
          <w:b/>
          <w:bCs/>
          <w:smallCaps/>
          <w:color w:val="002060"/>
        </w:rPr>
      </w:pPr>
      <w:r w:rsidRPr="00F568AC">
        <w:rPr>
          <w:rFonts w:ascii="Candara" w:hAnsi="Candara"/>
          <w:b/>
          <w:bCs/>
          <w:smallCaps/>
          <w:color w:val="002060"/>
        </w:rPr>
        <w:t xml:space="preserve">articulation de la </w:t>
      </w:r>
      <w:r w:rsidR="0081530B" w:rsidRPr="00F568AC">
        <w:rPr>
          <w:rFonts w:ascii="Candara" w:hAnsi="Candara"/>
          <w:b/>
          <w:bCs/>
          <w:smallCaps/>
          <w:color w:val="002060"/>
        </w:rPr>
        <w:t>filière</w:t>
      </w:r>
      <w:r w:rsidRPr="00F568AC">
        <w:rPr>
          <w:rFonts w:ascii="Candara" w:hAnsi="Candara"/>
          <w:b/>
          <w:bCs/>
          <w:smallCaps/>
          <w:color w:val="002060"/>
        </w:rPr>
        <w:t xml:space="preserve"> avec les for</w:t>
      </w:r>
      <w:r w:rsidR="00CE31E8" w:rsidRPr="00F568AC">
        <w:rPr>
          <w:rFonts w:ascii="Candara" w:hAnsi="Candara"/>
          <w:b/>
          <w:bCs/>
          <w:smallCaps/>
          <w:color w:val="002060"/>
        </w:rPr>
        <w:t>mations dispensées au niveau de</w:t>
      </w:r>
      <w:r w:rsidRPr="00F568AC">
        <w:rPr>
          <w:rFonts w:ascii="Candara" w:hAnsi="Candara"/>
          <w:b/>
          <w:bCs/>
          <w:smallCaps/>
          <w:color w:val="002060"/>
        </w:rPr>
        <w:t xml:space="preserv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C41829" w:rsidTr="00F568AC">
        <w:trPr>
          <w:trHeight w:val="542"/>
        </w:trPr>
        <w:tc>
          <w:tcPr>
            <w:tcW w:w="9923"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sz w:val="20"/>
                <w:szCs w:val="20"/>
              </w:rPr>
            </w:pPr>
          </w:p>
        </w:tc>
      </w:tr>
    </w:tbl>
    <w:p w:rsidR="00C51C2B" w:rsidRPr="00C41829" w:rsidRDefault="00C51C2B" w:rsidP="00C51C2B">
      <w:pPr>
        <w:jc w:val="lowKashida"/>
        <w:rPr>
          <w:rFonts w:ascii="Candara" w:hAnsi="Candara"/>
          <w:b/>
          <w:bCs/>
          <w:caps/>
          <w:sz w:val="16"/>
          <w:szCs w:val="16"/>
          <w:lang w:eastAsia="fr-CA"/>
        </w:rPr>
      </w:pPr>
    </w:p>
    <w:p w:rsidR="00C51C2B" w:rsidRPr="00C41829" w:rsidRDefault="00C51C2B" w:rsidP="00C51C2B">
      <w:pPr>
        <w:jc w:val="lowKashida"/>
        <w:rPr>
          <w:rFonts w:ascii="Candara" w:hAnsi="Candara"/>
          <w:b/>
          <w:bCs/>
          <w:sz w:val="16"/>
          <w:szCs w:val="16"/>
          <w:lang w:eastAsia="fr-CA"/>
        </w:rPr>
        <w:sectPr w:rsidR="00C51C2B" w:rsidRPr="00C41829" w:rsidSect="00C51C2B">
          <w:footerReference w:type="even" r:id="rId10"/>
          <w:footerReference w:type="default" r:id="rId11"/>
          <w:footerReference w:type="first" r:id="rId12"/>
          <w:pgSz w:w="11907" w:h="16840"/>
          <w:pgMar w:top="680" w:right="851" w:bottom="680" w:left="851" w:header="720" w:footer="720" w:gutter="0"/>
          <w:cols w:space="720"/>
          <w:titlePg/>
        </w:sectPr>
      </w:pPr>
    </w:p>
    <w:p w:rsidR="00C979E7" w:rsidRPr="00DE4E3A" w:rsidRDefault="00C979E7" w:rsidP="00C979E7">
      <w:pPr>
        <w:numPr>
          <w:ilvl w:val="0"/>
          <w:numId w:val="5"/>
        </w:numPr>
        <w:spacing w:line="240" w:lineRule="exact"/>
        <w:ind w:left="644" w:hanging="294"/>
        <w:contextualSpacing/>
        <w:rPr>
          <w:rFonts w:ascii="Candara" w:hAnsi="Candara"/>
          <w:b/>
          <w:bCs/>
          <w:smallCaps/>
          <w:color w:val="17365D"/>
        </w:rPr>
      </w:pPr>
      <w:r w:rsidRPr="00DE4E3A">
        <w:rPr>
          <w:rFonts w:ascii="Candara" w:hAnsi="Candara"/>
          <w:b/>
          <w:bCs/>
          <w:smallCaps/>
          <w:color w:val="17365D"/>
        </w:rPr>
        <w:lastRenderedPageBreak/>
        <w:t>Organisation modulaire de la filière</w:t>
      </w:r>
    </w:p>
    <w:p w:rsidR="00C979E7" w:rsidRPr="00C41829" w:rsidRDefault="00C979E7" w:rsidP="00C979E7">
      <w:pPr>
        <w:rPr>
          <w:rFonts w:ascii="Candara" w:hAnsi="Candara"/>
          <w:sz w:val="12"/>
          <w:szCs w:val="12"/>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44"/>
      </w:tblGrid>
      <w:tr w:rsidR="00C979E7" w:rsidRPr="00C41829" w:rsidTr="00C979E7">
        <w:trPr>
          <w:trHeight w:val="344"/>
          <w:jc w:val="center"/>
        </w:trPr>
        <w:tc>
          <w:tcPr>
            <w:tcW w:w="14744" w:type="dxa"/>
            <w:shd w:val="clear" w:color="auto" w:fill="FFFFFF"/>
            <w:vAlign w:val="center"/>
          </w:tcPr>
          <w:p w:rsidR="00C979E7" w:rsidRPr="00DE4E3A" w:rsidRDefault="00C979E7" w:rsidP="00261B32">
            <w:pPr>
              <w:jc w:val="center"/>
              <w:rPr>
                <w:rFonts w:ascii="Candara" w:hAnsi="Candara"/>
                <w:b/>
                <w:bCs/>
                <w:caps/>
                <w:color w:val="17365D"/>
                <w:sz w:val="22"/>
                <w:szCs w:val="22"/>
                <w:lang w:eastAsia="fr-CA"/>
              </w:rPr>
            </w:pPr>
            <w:r w:rsidRPr="00DE4E3A">
              <w:rPr>
                <w:rFonts w:ascii="Candara" w:hAnsi="Candara"/>
                <w:color w:val="17365D"/>
                <w:sz w:val="12"/>
                <w:szCs w:val="12"/>
              </w:rPr>
              <w:br w:type="page"/>
            </w:r>
            <w:r w:rsidRPr="00DE4E3A">
              <w:rPr>
                <w:rFonts w:ascii="Candara" w:hAnsi="Candara"/>
                <w:b/>
                <w:bCs/>
                <w:color w:val="17365D"/>
                <w:sz w:val="18"/>
                <w:szCs w:val="18"/>
                <w:lang w:eastAsia="fr-CA"/>
              </w:rPr>
              <w:t>1</w:t>
            </w:r>
            <w:r w:rsidRPr="00DE4E3A">
              <w:rPr>
                <w:rFonts w:ascii="Candara" w:hAnsi="Candara"/>
                <w:b/>
                <w:bCs/>
                <w:color w:val="17365D"/>
                <w:sz w:val="18"/>
                <w:szCs w:val="18"/>
                <w:vertAlign w:val="superscript"/>
                <w:lang w:eastAsia="fr-CA"/>
              </w:rPr>
              <w:t>er</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2</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3</w:t>
            </w:r>
            <w:r w:rsidRPr="00DE4E3A">
              <w:rPr>
                <w:rFonts w:ascii="Candara" w:hAnsi="Candara"/>
                <w:b/>
                <w:bCs/>
                <w:color w:val="17365D"/>
                <w:sz w:val="18"/>
                <w:szCs w:val="18"/>
                <w:vertAlign w:val="superscript"/>
                <w:lang w:eastAsia="fr-CA"/>
              </w:rPr>
              <w:t>ème</w:t>
            </w:r>
            <w:r w:rsidR="00CE31E8" w:rsidRP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4</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5</w:t>
            </w:r>
            <w:r w:rsidRPr="00DE4E3A">
              <w:rPr>
                <w:rFonts w:ascii="Candara" w:hAnsi="Candara"/>
                <w:b/>
                <w:bCs/>
                <w:color w:val="17365D"/>
                <w:sz w:val="18"/>
                <w:szCs w:val="18"/>
                <w:vertAlign w:val="superscript"/>
                <w:lang w:eastAsia="fr-CA"/>
              </w:rPr>
              <w:t>ème</w:t>
            </w:r>
            <w:r w:rsidRPr="00DE4E3A">
              <w:rPr>
                <w:rFonts w:ascii="Candara" w:hAnsi="Candara"/>
                <w:b/>
                <w:bCs/>
                <w:color w:val="17365D"/>
                <w:sz w:val="18"/>
                <w:szCs w:val="18"/>
                <w:lang w:eastAsia="fr-CA"/>
              </w:rPr>
              <w:t xml:space="preserve"> et 6</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vertAlign w:val="superscript"/>
                <w:lang w:eastAsia="fr-CA"/>
              </w:rPr>
              <w:t xml:space="preserve"> </w:t>
            </w:r>
            <w:r w:rsidRPr="00DE4E3A">
              <w:rPr>
                <w:rFonts w:ascii="Candara" w:hAnsi="Candara"/>
                <w:b/>
                <w:bCs/>
                <w:caps/>
                <w:color w:val="17365D"/>
                <w:sz w:val="22"/>
                <w:szCs w:val="22"/>
                <w:lang w:eastAsia="fr-CA"/>
              </w:rPr>
              <w:t>Semestres</w:t>
            </w:r>
          </w:p>
        </w:tc>
      </w:tr>
    </w:tbl>
    <w:p w:rsidR="00C979E7" w:rsidRPr="00DE4E3A" w:rsidRDefault="00C979E7" w:rsidP="00C979E7">
      <w:pPr>
        <w:rPr>
          <w:rFonts w:ascii="Candara" w:hAnsi="Candara"/>
          <w:color w:val="17365D"/>
          <w:sz w:val="12"/>
          <w:szCs w:val="12"/>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417"/>
        <w:gridCol w:w="1418"/>
        <w:gridCol w:w="1559"/>
        <w:gridCol w:w="1417"/>
        <w:gridCol w:w="1418"/>
        <w:gridCol w:w="1701"/>
        <w:gridCol w:w="1276"/>
      </w:tblGrid>
      <w:tr w:rsidR="00C979E7" w:rsidRPr="00C41829" w:rsidTr="00113AF1">
        <w:trPr>
          <w:trHeight w:val="176"/>
        </w:trPr>
        <w:tc>
          <w:tcPr>
            <w:tcW w:w="450" w:type="dxa"/>
            <w:tcBorders>
              <w:top w:val="nil"/>
              <w:left w:val="nil"/>
              <w:bottom w:val="nil"/>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7205"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Module</w:t>
            </w:r>
          </w:p>
        </w:tc>
        <w:tc>
          <w:tcPr>
            <w:tcW w:w="737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C979E7" w:rsidRPr="00C41829" w:rsidTr="00113AF1">
        <w:trPr>
          <w:trHeight w:val="176"/>
        </w:trPr>
        <w:tc>
          <w:tcPr>
            <w:tcW w:w="450" w:type="dxa"/>
            <w:tcBorders>
              <w:top w:val="nil"/>
              <w:left w:val="nil"/>
              <w:bottom w:val="single" w:sz="12" w:space="0" w:color="auto"/>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516" w:type="dxa"/>
            <w:tcBorders>
              <w:top w:val="single" w:sz="6" w:space="0" w:color="auto"/>
              <w:left w:val="single" w:sz="12"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N°</w:t>
            </w:r>
          </w:p>
        </w:tc>
        <w:tc>
          <w:tcPr>
            <w:tcW w:w="172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Volume</w:t>
            </w:r>
          </w:p>
          <w:p w:rsidR="00C979E7" w:rsidRPr="00C41829" w:rsidRDefault="00C979E7" w:rsidP="00261B32">
            <w:pPr>
              <w:jc w:val="center"/>
              <w:rPr>
                <w:rFonts w:ascii="Candara" w:hAnsi="Candara"/>
                <w:sz w:val="18"/>
                <w:szCs w:val="18"/>
                <w:lang w:eastAsia="fr-CA"/>
              </w:rPr>
            </w:pPr>
            <w:r w:rsidRPr="00C41829">
              <w:rPr>
                <w:rFonts w:ascii="Candara" w:hAnsi="Candara"/>
                <w:b/>
                <w:bCs/>
                <w:sz w:val="18"/>
                <w:szCs w:val="18"/>
                <w:lang w:eastAsia="fr-CA"/>
              </w:rPr>
              <w:t>Horaire</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418" w:type="dxa"/>
            <w:tcBorders>
              <w:top w:val="single" w:sz="6" w:space="0" w:color="auto"/>
              <w:left w:val="single" w:sz="6" w:space="0" w:color="auto"/>
              <w:bottom w:val="single" w:sz="12" w:space="0" w:color="auto"/>
              <w:right w:val="single" w:sz="6" w:space="0" w:color="auto"/>
            </w:tcBorders>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Grade</w:t>
            </w: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Grammaire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06340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9A19B8" w:rsidRPr="00C41829" w:rsidRDefault="009A19B8"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lowKashida"/>
              <w:rPr>
                <w:rFonts w:ascii="Candara" w:hAnsi="Candara"/>
                <w:b/>
                <w:bCs/>
                <w:sz w:val="18"/>
                <w:szCs w:val="18"/>
                <w:lang w:eastAsia="fr-CA"/>
              </w:rPr>
            </w:pPr>
            <w:r w:rsidRPr="00594EBD">
              <w:rPr>
                <w:rFonts w:ascii="Candara" w:hAnsi="Candara"/>
                <w:b/>
                <w:bCs/>
                <w:sz w:val="18"/>
                <w:szCs w:val="18"/>
                <w:lang w:eastAsia="fr-CA"/>
              </w:rPr>
              <w:t>Phonétique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5104D5" w:rsidRDefault="009A19B8" w:rsidP="00D67C96">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3C2CA3">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5104D5" w:rsidRDefault="009A19B8" w:rsidP="00D67C96">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Typologie des textes narratifs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Initiation au genre dramatique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Histoire des idées moyen âge / 17ème siècle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C879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Les grands mythes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43856">
            <w:pPr>
              <w:jc w:val="lowKashida"/>
              <w:rPr>
                <w:rFonts w:ascii="Candara" w:hAnsi="Candara"/>
                <w:sz w:val="16"/>
                <w:szCs w:val="16"/>
                <w:lang w:eastAsia="fr-CA"/>
              </w:rPr>
            </w:pPr>
            <w:r>
              <w:rPr>
                <w:rFonts w:ascii="Candara" w:hAnsi="Candara"/>
                <w:sz w:val="16"/>
                <w:szCs w:val="16"/>
                <w:lang w:eastAsia="fr-CA"/>
              </w:rPr>
              <w:t>TIC et enseignement du Français</w:t>
            </w:r>
            <w:r w:rsidRPr="00D747D7">
              <w:rPr>
                <w:rFonts w:ascii="Candara" w:hAnsi="Candara"/>
                <w:sz w:val="16"/>
                <w:szCs w:val="16"/>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center"/>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3D2EDF">
            <w:pPr>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3D2EDF">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Grammaire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Lexicographie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A87B06" w:rsidRDefault="009A19B8" w:rsidP="003D2EDF">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Catégorie du récit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Poésie et Versification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Histoire de la Littérature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Introduction à l’interculturel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94D7D">
            <w:pPr>
              <w:jc w:val="right"/>
              <w:rPr>
                <w:rFonts w:ascii="Candara" w:hAnsi="Candara"/>
                <w:sz w:val="16"/>
                <w:szCs w:val="16"/>
              </w:rPr>
            </w:pPr>
            <w:r>
              <w:rPr>
                <w:rFonts w:ascii="Candara" w:hAnsi="Candara"/>
                <w:sz w:val="16"/>
                <w:szCs w:val="16"/>
                <w:lang w:eastAsia="fr-CA"/>
              </w:rPr>
              <w:t xml:space="preserve">TIC et enseignement du Français </w:t>
            </w:r>
            <w:r w:rsidRPr="00D747D7">
              <w:rPr>
                <w:rFonts w:ascii="Candara" w:hAnsi="Candara"/>
                <w:sz w:val="16"/>
                <w:szCs w:val="16"/>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87956">
            <w:pPr>
              <w:jc w:val="lowKashida"/>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bl>
    <w:p w:rsidR="00C979E7" w:rsidRDefault="00C979E7"/>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559"/>
        <w:gridCol w:w="1134"/>
        <w:gridCol w:w="1701"/>
        <w:gridCol w:w="1417"/>
        <w:gridCol w:w="1276"/>
        <w:gridCol w:w="1701"/>
        <w:gridCol w:w="1276"/>
      </w:tblGrid>
      <w:tr w:rsidR="00595118" w:rsidRPr="00C41829" w:rsidTr="00113AF1">
        <w:trPr>
          <w:trHeight w:val="4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Littérature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rsidP="00D67C96"/>
        </w:tc>
        <w:tc>
          <w:tcPr>
            <w:tcW w:w="1134" w:type="dxa"/>
            <w:tcBorders>
              <w:top w:val="single" w:sz="12" w:space="0" w:color="auto"/>
              <w:left w:val="single" w:sz="6" w:space="0" w:color="auto"/>
              <w:bottom w:val="single" w:sz="6" w:space="0" w:color="auto"/>
              <w:right w:val="single" w:sz="6" w:space="0" w:color="auto"/>
            </w:tcBorders>
          </w:tcPr>
          <w:p w:rsidR="00595118" w:rsidRDefault="00595118" w:rsidP="00D67C9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C73F7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732FCF" w:rsidRPr="00C41829" w:rsidRDefault="00732FCF" w:rsidP="00732FCF">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Approche du texte littéraire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Morphosyntaxe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Stylistique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C43856">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595118" w:rsidRPr="00022020" w:rsidRDefault="00595118" w:rsidP="00DC72A5">
            <w:pPr>
              <w:rPr>
                <w:sz w:val="18"/>
                <w:szCs w:val="18"/>
              </w:rPr>
            </w:pPr>
            <w:r w:rsidRPr="00022020">
              <w:rPr>
                <w:sz w:val="18"/>
                <w:szCs w:val="18"/>
              </w:rPr>
              <w:t>Sciences de l’éducation</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95118" w:rsidRDefault="00595118" w:rsidP="00C43856">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595118" w:rsidRPr="00C41829" w:rsidRDefault="00595118" w:rsidP="00C43856">
            <w:pPr>
              <w:jc w:val="center"/>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r>
      <w:tr w:rsidR="00595118" w:rsidRPr="00C41829" w:rsidTr="00B0491E">
        <w:trPr>
          <w:trHeight w:val="345"/>
        </w:trPr>
        <w:tc>
          <w:tcPr>
            <w:tcW w:w="450" w:type="dxa"/>
            <w:vMerge/>
            <w:tcBorders>
              <w:top w:val="single" w:sz="6" w:space="0" w:color="auto"/>
              <w:left w:val="single" w:sz="12" w:space="0" w:color="auto"/>
              <w:bottom w:val="single" w:sz="12"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595118" w:rsidRPr="00C41829" w:rsidRDefault="0059511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595118" w:rsidRPr="00C41829" w:rsidRDefault="0059511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r>
      <w:tr w:rsidR="00595118" w:rsidRPr="00C41829" w:rsidTr="00113AF1">
        <w:trPr>
          <w:trHeight w:val="54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261B32">
            <w:pPr>
              <w:rPr>
                <w:rFonts w:ascii="Candara" w:hAnsi="Candara"/>
                <w:b/>
                <w:bCs/>
                <w:sz w:val="18"/>
                <w:szCs w:val="18"/>
                <w:lang w:eastAsia="fr-CA"/>
              </w:rPr>
            </w:pPr>
            <w:r w:rsidRPr="00A87B06">
              <w:rPr>
                <w:rFonts w:ascii="Candara" w:hAnsi="Candara"/>
                <w:b/>
                <w:bCs/>
                <w:sz w:val="18"/>
                <w:szCs w:val="18"/>
                <w:lang w:eastAsia="fr-CA"/>
              </w:rPr>
              <w:t>Littérature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tc>
        <w:tc>
          <w:tcPr>
            <w:tcW w:w="1134" w:type="dxa"/>
            <w:tcBorders>
              <w:top w:val="single" w:sz="12" w:space="0" w:color="auto"/>
              <w:left w:val="single" w:sz="6" w:space="0" w:color="auto"/>
              <w:bottom w:val="single" w:sz="6" w:space="0" w:color="auto"/>
              <w:right w:val="single" w:sz="6" w:space="0" w:color="auto"/>
            </w:tcBorders>
          </w:tcPr>
          <w:p w:rsidR="00595118" w:rsidRPr="00594EBD" w:rsidRDefault="0059511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B0491E">
        <w:trPr>
          <w:trHeight w:val="542"/>
        </w:trPr>
        <w:tc>
          <w:tcPr>
            <w:tcW w:w="450" w:type="dxa"/>
            <w:vMerge/>
            <w:tcBorders>
              <w:top w:val="single" w:sz="6" w:space="0" w:color="auto"/>
              <w:left w:val="single" w:sz="12" w:space="0" w:color="auto"/>
              <w:bottom w:val="single" w:sz="6" w:space="0" w:color="auto"/>
              <w:right w:val="single" w:sz="6" w:space="0" w:color="auto"/>
            </w:tcBorders>
          </w:tcPr>
          <w:p w:rsidR="00732FCF" w:rsidRPr="00C41829" w:rsidRDefault="00732FCF" w:rsidP="00732FC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962939" w:rsidRPr="00C41829" w:rsidTr="00B0491E">
        <w:trPr>
          <w:trHeight w:val="564"/>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Approche du texte littéraire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0491E">
        <w:trPr>
          <w:trHeight w:val="70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Morphosyntaxe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r>
      <w:tr w:rsidR="00962939"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Pr="00A87B06"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B0491E"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B0491E">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62939" w:rsidRPr="00C41829" w:rsidTr="00B0491E">
        <w:trPr>
          <w:trHeight w:val="332"/>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594EBD" w:rsidRDefault="00962939" w:rsidP="00B96670">
            <w:pPr>
              <w:jc w:val="center"/>
              <w:rPr>
                <w:rFonts w:ascii="Candara" w:hAnsi="Candara"/>
                <w:b/>
                <w:bC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bl>
    <w:p w:rsidR="00B0491E" w:rsidRDefault="00B0491E"/>
    <w:p w:rsidR="00B0491E" w:rsidRDefault="00B0491E">
      <w:r>
        <w:br w:type="page"/>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559"/>
        <w:gridCol w:w="1134"/>
        <w:gridCol w:w="1701"/>
        <w:gridCol w:w="1417"/>
        <w:gridCol w:w="1276"/>
        <w:gridCol w:w="1701"/>
        <w:gridCol w:w="1276"/>
      </w:tblGrid>
      <w:tr w:rsidR="00962939"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62939" w:rsidRPr="00C41829" w:rsidRDefault="00962939"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lastRenderedPageBreak/>
              <w:t>Semestre 5</w:t>
            </w:r>
          </w:p>
        </w:tc>
        <w:tc>
          <w:tcPr>
            <w:tcW w:w="516" w:type="dxa"/>
            <w:tcBorders>
              <w:top w:val="single" w:sz="12" w:space="0" w:color="auto"/>
              <w:left w:val="single" w:sz="6" w:space="0" w:color="auto"/>
              <w:bottom w:val="single" w:sz="6" w:space="0" w:color="auto"/>
              <w:right w:val="single" w:sz="4"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4"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Sciences du Langage et Enseignement des Langues</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62939" w:rsidRPr="00A87B06" w:rsidRDefault="00962939"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4"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62939" w:rsidRPr="00A87B06" w:rsidRDefault="00962939" w:rsidP="00261B32">
            <w:pPr>
              <w:rPr>
                <w:rFonts w:ascii="Candara" w:hAnsi="Candara"/>
                <w:b/>
                <w:bCs/>
                <w:sz w:val="18"/>
                <w:szCs w:val="18"/>
                <w:lang w:eastAsia="fr-CA"/>
              </w:rPr>
            </w:pPr>
          </w:p>
        </w:tc>
      </w:tr>
      <w:tr w:rsidR="00962939"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extDirection w:val="tbRl"/>
          </w:tcPr>
          <w:p w:rsidR="00962939" w:rsidRPr="00C41829" w:rsidRDefault="00962939"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62939" w:rsidRDefault="00962939" w:rsidP="00D67C96"/>
        </w:tc>
        <w:tc>
          <w:tcPr>
            <w:tcW w:w="1701" w:type="dxa"/>
            <w:tcBorders>
              <w:top w:val="single" w:sz="6" w:space="0" w:color="auto"/>
              <w:left w:val="single" w:sz="6" w:space="0" w:color="auto"/>
              <w:bottom w:val="single" w:sz="6" w:space="0" w:color="auto"/>
              <w:right w:val="single" w:sz="4" w:space="0" w:color="auto"/>
            </w:tcBorders>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Audiovisuel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62939" w:rsidRPr="009B111C" w:rsidRDefault="00962939" w:rsidP="00261B32">
            <w:pPr>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r>
      <w:tr w:rsidR="00962939" w:rsidRPr="00C41829" w:rsidTr="00DC72A5">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Approches et méthodes</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Pr>
                <w:rFonts w:ascii="Candara" w:hAnsi="Candara"/>
                <w:i/>
                <w:iCs/>
                <w:sz w:val="20"/>
                <w:szCs w:val="20"/>
              </w:rPr>
              <w:t>Didactique des sciences exactes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jc w:val="lowKashida"/>
              <w:rPr>
                <w:rFonts w:ascii="Candara" w:hAnsi="Candara"/>
                <w:bCs/>
                <w:i/>
                <w:iCs/>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00"/>
          </w:tcPr>
          <w:p w:rsidR="00962939" w:rsidRPr="00C41829" w:rsidRDefault="00962939" w:rsidP="00DC72A5">
            <w:pPr>
              <w:rPr>
                <w:rFonts w:ascii="Candara" w:hAnsi="Candara"/>
                <w:i/>
                <w:iCs/>
                <w:sz w:val="20"/>
                <w:szCs w:val="20"/>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Déontologie du métier et éducation aux valeurs </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A87B06" w:rsidRDefault="00962939"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4F6935">
            <w:pPr>
              <w:jc w:val="center"/>
            </w:pPr>
            <w:r w:rsidRPr="006710C5">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67C96">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C41829" w:rsidRDefault="00962939"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r w:rsidR="009A19B8"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Analyse du discours et Enonciation</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4"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A19B8" w:rsidRPr="00A87B06" w:rsidRDefault="009A19B8" w:rsidP="00BC32F8">
            <w:pPr>
              <w:rPr>
                <w:rFonts w:ascii="Candara" w:hAnsi="Candara"/>
                <w:b/>
                <w:bC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Critique littéraire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4"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Théâtre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B0491E" w:rsidRPr="00C41829" w:rsidTr="00C73F76">
        <w:trPr>
          <w:trHeight w:val="340"/>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594EBD" w:rsidRDefault="00B0491E" w:rsidP="00B0491E">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4F6935">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544130">
            <w:pPr>
              <w:rPr>
                <w:rFonts w:ascii="Candara" w:hAnsi="Candara"/>
                <w:b/>
                <w:bCs/>
                <w:sz w:val="18"/>
                <w:szCs w:val="18"/>
                <w:lang w:eastAsia="fr-CA"/>
              </w:rPr>
            </w:pPr>
            <w:r w:rsidRPr="00A87B06">
              <w:rPr>
                <w:rFonts w:ascii="Candara" w:hAnsi="Candara"/>
                <w:b/>
                <w:bCs/>
                <w:sz w:val="18"/>
                <w:szCs w:val="18"/>
                <w:lang w:eastAsia="fr-CA"/>
              </w:rPr>
              <w:t>Histoire des idées et des arts</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center"/>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r>
    </w:tbl>
    <w:p w:rsidR="00C979E7" w:rsidRPr="00C41829" w:rsidRDefault="00C979E7" w:rsidP="00C979E7">
      <w:pPr>
        <w:jc w:val="lowKashida"/>
        <w:rPr>
          <w:rFonts w:ascii="Candara" w:hAnsi="Candara"/>
          <w:b/>
          <w:bCs/>
          <w:caps/>
          <w:sz w:val="16"/>
          <w:szCs w:val="16"/>
          <w:lang w:eastAsia="fr-CA"/>
        </w:rPr>
      </w:pPr>
    </w:p>
    <w:p w:rsidR="00C979E7" w:rsidRPr="00C41829" w:rsidRDefault="00C979E7" w:rsidP="00C979E7">
      <w:pPr>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3A1E30">
      <w:pPr>
        <w:rPr>
          <w:rFonts w:ascii="Candara" w:hAnsi="Candara"/>
          <w:b/>
          <w:bCs/>
          <w:caps/>
          <w:sz w:val="16"/>
          <w:szCs w:val="16"/>
          <w:lang w:eastAsia="fr-CA"/>
        </w:rPr>
      </w:pPr>
    </w:p>
    <w:p w:rsidR="003A1E30" w:rsidRPr="00DE4E3A" w:rsidRDefault="0081530B"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 xml:space="preserve">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p>
    <w:p w:rsidR="003A1E30" w:rsidRPr="00C41829" w:rsidRDefault="003A1E30" w:rsidP="003A1E30">
      <w:pPr>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51"/>
        <w:gridCol w:w="905"/>
        <w:gridCol w:w="2102"/>
        <w:gridCol w:w="1737"/>
        <w:gridCol w:w="1485"/>
        <w:gridCol w:w="2523"/>
        <w:gridCol w:w="3122"/>
      </w:tblGrid>
      <w:tr w:rsidR="00395954" w:rsidRPr="00C41829" w:rsidTr="00467876">
        <w:tc>
          <w:tcPr>
            <w:tcW w:w="995" w:type="pct"/>
            <w:vMerge w:val="restart"/>
            <w:vAlign w:val="center"/>
          </w:tcPr>
          <w:p w:rsidR="00395954" w:rsidRPr="00C41829" w:rsidRDefault="00395954" w:rsidP="00C51C2B">
            <w:pPr>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395954" w:rsidRPr="00C41829" w:rsidRDefault="00395954" w:rsidP="00612562">
            <w:pPr>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395954" w:rsidRDefault="00395954"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395954" w:rsidRPr="00C41829" w:rsidRDefault="00395954"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395954" w:rsidRPr="00C41829" w:rsidTr="00467876">
        <w:tc>
          <w:tcPr>
            <w:tcW w:w="99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30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709"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86"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01"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851" w:type="pct"/>
            <w:tcBorders>
              <w:bottom w:val="single" w:sz="6" w:space="0" w:color="auto"/>
            </w:tcBorders>
            <w:vAlign w:val="center"/>
          </w:tcPr>
          <w:p w:rsidR="00395954" w:rsidRPr="00C41829" w:rsidRDefault="00395954" w:rsidP="00C51C2B">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395954" w:rsidRPr="00C41829" w:rsidRDefault="00395954" w:rsidP="00C51C2B">
            <w:pPr>
              <w:ind w:right="-71"/>
              <w:jc w:val="center"/>
              <w:rPr>
                <w:rFonts w:ascii="Candara" w:hAnsi="Candara"/>
                <w:bCs/>
                <w:sz w:val="16"/>
                <w:szCs w:val="16"/>
                <w:lang w:eastAsia="fr-CA"/>
              </w:rPr>
            </w:pPr>
            <w:r w:rsidRPr="00C41829">
              <w:rPr>
                <w:rFonts w:ascii="Candara" w:hAnsi="Candara"/>
                <w:b/>
                <w:sz w:val="18"/>
                <w:szCs w:val="18"/>
                <w:lang w:eastAsia="fr-CA"/>
              </w:rPr>
              <w:t>Nature</w:t>
            </w:r>
          </w:p>
          <w:p w:rsidR="00395954" w:rsidRPr="00C41829" w:rsidRDefault="00395954" w:rsidP="00C33C2A">
            <w:pPr>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3D2EDF" w:rsidRPr="00C41829" w:rsidTr="00261B32">
        <w:trPr>
          <w:trHeight w:val="182"/>
        </w:trPr>
        <w:tc>
          <w:tcPr>
            <w:tcW w:w="995" w:type="pct"/>
            <w:tcBorders>
              <w:top w:val="single" w:sz="6" w:space="0" w:color="auto"/>
              <w:bottom w:val="single" w:sz="6" w:space="0" w:color="auto"/>
            </w:tcBorders>
            <w:shd w:val="clear" w:color="auto" w:fill="FFFFFF"/>
          </w:tcPr>
          <w:p w:rsidR="003D2EDF" w:rsidRPr="00C41829" w:rsidRDefault="003D2EDF" w:rsidP="003D2EDF">
            <w:pPr>
              <w:autoSpaceDE w:val="0"/>
              <w:autoSpaceDN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261B32">
        <w:trPr>
          <w:trHeight w:val="181"/>
        </w:trPr>
        <w:tc>
          <w:tcPr>
            <w:tcW w:w="995" w:type="pct"/>
            <w:tcBorders>
              <w:top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3D2EDF" w:rsidRDefault="003D2EDF" w:rsidP="003D2EDF">
            <w:pPr>
              <w:rPr>
                <w:rFonts w:ascii="Candara" w:hAnsi="Candara"/>
                <w:b/>
                <w:bCs/>
                <w:sz w:val="18"/>
                <w:szCs w:val="18"/>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Borders>
              <w:bottom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bottom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bottom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DE4E3A">
        <w:trPr>
          <w:trHeight w:val="263"/>
        </w:trPr>
        <w:tc>
          <w:tcPr>
            <w:tcW w:w="995" w:type="pct"/>
            <w:tcBorders>
              <w:top w:val="single" w:sz="6" w:space="0" w:color="auto"/>
              <w:bottom w:val="single" w:sz="6" w:space="0" w:color="auto"/>
            </w:tcBorders>
            <w:shd w:val="clear" w:color="auto" w:fill="FFFFFF"/>
          </w:tcPr>
          <w:p w:rsidR="003D2EDF" w:rsidRPr="00C41829" w:rsidRDefault="003D2EDF" w:rsidP="002910B6">
            <w:pPr>
              <w:autoSpaceDE w:val="0"/>
              <w:autoSpaceDN w:val="0"/>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Borders>
              <w:top w:val="single" w:sz="6" w:space="0" w:color="auto"/>
            </w:tcBorders>
          </w:tcPr>
          <w:p w:rsidR="003D2EDF" w:rsidRPr="00C41829" w:rsidRDefault="003D2EDF" w:rsidP="003D2EDF">
            <w:pPr>
              <w:autoSpaceDE w:val="0"/>
              <w:autoSpaceDN w:val="0"/>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bl>
    <w:p w:rsidR="00C51C2B" w:rsidRPr="00C41829" w:rsidRDefault="00C51C2B" w:rsidP="00C51C2B">
      <w:pPr>
        <w:spacing w:line="240" w:lineRule="exact"/>
        <w:ind w:left="284"/>
        <w:rPr>
          <w:rFonts w:ascii="Candara" w:hAnsi="Candara"/>
          <w:b/>
          <w:bCs/>
          <w:caps/>
          <w:sz w:val="20"/>
          <w:szCs w:val="20"/>
          <w:lang w:eastAsia="fr-CA"/>
        </w:rPr>
      </w:pPr>
      <w:r w:rsidRPr="00C41829">
        <w:rPr>
          <w:rFonts w:ascii="Candara" w:hAnsi="Candara"/>
        </w:rPr>
        <w:br w:type="page"/>
      </w:r>
    </w:p>
    <w:p w:rsidR="00C51C2B" w:rsidRPr="00DE4E3A" w:rsidRDefault="004A411C" w:rsidP="004A411C">
      <w:pPr>
        <w:spacing w:line="240" w:lineRule="exact"/>
        <w:ind w:firstLine="142"/>
        <w:rPr>
          <w:rFonts w:ascii="Candara" w:hAnsi="Candara"/>
          <w:b/>
          <w:bCs/>
          <w:smallCaps/>
          <w:color w:val="17365D"/>
        </w:rPr>
      </w:pPr>
      <w:r w:rsidRPr="00DE4E3A">
        <w:rPr>
          <w:rFonts w:ascii="Candara" w:hAnsi="Candara"/>
          <w:b/>
          <w:bCs/>
          <w:smallCaps/>
          <w:color w:val="17365D"/>
        </w:rPr>
        <w:lastRenderedPageBreak/>
        <w:t xml:space="preserve">8. 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r w:rsidR="0081530B" w:rsidRPr="00DE4E3A">
        <w:rPr>
          <w:rFonts w:ascii="Candara" w:hAnsi="Candara"/>
          <w:b/>
          <w:bCs/>
          <w:caps/>
          <w:color w:val="17365D"/>
          <w:sz w:val="20"/>
          <w:szCs w:val="20"/>
          <w:lang w:eastAsia="fr-CA"/>
        </w:rPr>
        <w:t xml:space="preserve"> (suite)</w:t>
      </w:r>
    </w:p>
    <w:p w:rsidR="0081530B" w:rsidRPr="00C41829" w:rsidRDefault="0081530B" w:rsidP="0081530B">
      <w:pPr>
        <w:spacing w:line="240" w:lineRule="exact"/>
        <w:ind w:left="284"/>
        <w:rPr>
          <w:rFonts w:ascii="Candara" w:hAnsi="Candara"/>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2"/>
        <w:gridCol w:w="2164"/>
        <w:gridCol w:w="1963"/>
        <w:gridCol w:w="1399"/>
        <w:gridCol w:w="2416"/>
        <w:gridCol w:w="3511"/>
      </w:tblGrid>
      <w:tr w:rsidR="00044FCF" w:rsidRPr="00C41829" w:rsidTr="00044FCF">
        <w:tc>
          <w:tcPr>
            <w:tcW w:w="1137"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044FCF" w:rsidRPr="00C41829" w:rsidRDefault="00044FCF" w:rsidP="00612562">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044FCF" w:rsidRPr="00C41829" w:rsidTr="00044FCF">
        <w:tc>
          <w:tcPr>
            <w:tcW w:w="1137"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730"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66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47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815" w:type="pct"/>
            <w:tcBorders>
              <w:bottom w:val="single" w:sz="6" w:space="0" w:color="auto"/>
            </w:tcBorders>
            <w:vAlign w:val="center"/>
          </w:tcPr>
          <w:p w:rsidR="00044FCF" w:rsidRPr="00C41829" w:rsidRDefault="00044FCF" w:rsidP="00612562">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044FCF" w:rsidRPr="00C41829" w:rsidRDefault="00044FCF" w:rsidP="00612562">
            <w:pPr>
              <w:ind w:right="-71"/>
              <w:jc w:val="center"/>
              <w:rPr>
                <w:rFonts w:ascii="Candara" w:hAnsi="Candara"/>
                <w:bCs/>
                <w:sz w:val="16"/>
                <w:szCs w:val="16"/>
                <w:lang w:eastAsia="fr-CA"/>
              </w:rPr>
            </w:pPr>
            <w:r w:rsidRPr="00C41829">
              <w:rPr>
                <w:rFonts w:ascii="Candara" w:hAnsi="Candara"/>
                <w:b/>
                <w:sz w:val="18"/>
                <w:szCs w:val="18"/>
                <w:lang w:eastAsia="fr-CA"/>
              </w:rPr>
              <w:t>Nature</w:t>
            </w:r>
          </w:p>
          <w:p w:rsidR="00044FCF" w:rsidRPr="00C41829" w:rsidRDefault="00044FCF" w:rsidP="00612562">
            <w:pPr>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044FCF" w:rsidRPr="00C41829" w:rsidTr="00DE4E3A">
        <w:trPr>
          <w:trHeight w:val="263"/>
        </w:trPr>
        <w:tc>
          <w:tcPr>
            <w:tcW w:w="1137" w:type="pct"/>
            <w:tcBorders>
              <w:top w:val="single" w:sz="6" w:space="0" w:color="auto"/>
              <w:bottom w:val="single" w:sz="6" w:space="0" w:color="auto"/>
            </w:tcBorders>
            <w:shd w:val="clear" w:color="auto" w:fill="FFFFFF"/>
          </w:tcPr>
          <w:p w:rsidR="00044FCF" w:rsidRPr="00C41829" w:rsidRDefault="00044FCF" w:rsidP="002944AC">
            <w:pPr>
              <w:autoSpaceDE w:val="0"/>
              <w:autoSpaceDN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044FCF" w:rsidRPr="00C41829" w:rsidRDefault="00044FCF" w:rsidP="006D1CDC">
            <w:pPr>
              <w:autoSpaceDE w:val="0"/>
              <w:autoSpaceDN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Borders>
              <w:top w:val="single" w:sz="6" w:space="0" w:color="auto"/>
            </w:tcBorders>
          </w:tcPr>
          <w:p w:rsidR="00044FCF" w:rsidRPr="00C41829" w:rsidRDefault="00044FCF" w:rsidP="00230799">
            <w:pPr>
              <w:autoSpaceDE w:val="0"/>
              <w:autoSpaceDN w:val="0"/>
              <w:rPr>
                <w:rFonts w:ascii="Candara" w:hAnsi="Candara"/>
                <w:bCs/>
                <w:sz w:val="16"/>
                <w:szCs w:val="16"/>
                <w:lang w:eastAsia="fr-CA"/>
              </w:rPr>
            </w:pPr>
          </w:p>
        </w:tc>
        <w:tc>
          <w:tcPr>
            <w:tcW w:w="730"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tcBorders>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tcBorders>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bl>
    <w:p w:rsidR="00C51C2B" w:rsidRPr="00C41829" w:rsidRDefault="00C51C2B" w:rsidP="00C51C2B">
      <w:pPr>
        <w:autoSpaceDE w:val="0"/>
        <w:autoSpaceDN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spacing w:line="240" w:lineRule="exact"/>
        <w:rPr>
          <w:rFonts w:ascii="Candara" w:hAnsi="Candara"/>
          <w:b/>
          <w:bCs/>
          <w:caps/>
          <w:sz w:val="16"/>
          <w:szCs w:val="16"/>
        </w:rPr>
      </w:pPr>
    </w:p>
    <w:p w:rsidR="009D6040" w:rsidRPr="00DE4E3A" w:rsidRDefault="004878D0" w:rsidP="002910B6">
      <w:pPr>
        <w:pStyle w:val="Tramecouleur-Accent31"/>
        <w:numPr>
          <w:ilvl w:val="0"/>
          <w:numId w:val="5"/>
        </w:numPr>
        <w:spacing w:line="240" w:lineRule="exact"/>
        <w:ind w:left="426" w:hanging="284"/>
        <w:jc w:val="both"/>
        <w:rPr>
          <w:rFonts w:ascii="Candara" w:hAnsi="Candara"/>
          <w:b/>
          <w:bCs/>
          <w:smallCaps/>
          <w:color w:val="17365D"/>
        </w:rPr>
      </w:pPr>
      <w:r w:rsidRPr="00DE4E3A">
        <w:rPr>
          <w:rFonts w:ascii="Candara" w:hAnsi="Candara"/>
          <w:b/>
          <w:bCs/>
          <w:smallCaps/>
          <w:color w:val="17365D"/>
        </w:rPr>
        <w:t>Moyens m</w:t>
      </w:r>
      <w:r w:rsidR="004A411C" w:rsidRPr="00DE4E3A">
        <w:rPr>
          <w:rFonts w:ascii="Candara" w:hAnsi="Candara"/>
          <w:b/>
          <w:bCs/>
          <w:smallCaps/>
          <w:color w:val="17365D"/>
        </w:rPr>
        <w:t>atériels</w:t>
      </w:r>
      <w:r w:rsidR="006D1CDC" w:rsidRPr="00DE4E3A">
        <w:rPr>
          <w:rFonts w:ascii="Candara" w:hAnsi="Candara"/>
          <w:b/>
          <w:bCs/>
          <w:smallCaps/>
          <w:color w:val="17365D"/>
        </w:rPr>
        <w:t xml:space="preserve"> et logistique </w:t>
      </w:r>
      <w:r w:rsidRPr="00DE4E3A">
        <w:rPr>
          <w:rFonts w:ascii="Candara" w:hAnsi="Candara"/>
          <w:b/>
          <w:bCs/>
          <w:smallCaps/>
          <w:color w:val="17365D"/>
        </w:rPr>
        <w:t>s</w:t>
      </w:r>
      <w:r w:rsidR="004A411C" w:rsidRPr="00DE4E3A">
        <w:rPr>
          <w:rFonts w:ascii="Candara" w:hAnsi="Candara"/>
          <w:b/>
          <w:bCs/>
          <w:smallCaps/>
          <w:color w:val="17365D"/>
        </w:rPr>
        <w:t>pécifiques</w:t>
      </w:r>
      <w:r w:rsidR="006D1CDC" w:rsidRPr="00DE4E3A">
        <w:rPr>
          <w:rFonts w:ascii="Candara" w:hAnsi="Candara"/>
          <w:b/>
          <w:bCs/>
          <w:smallCaps/>
          <w:color w:val="17365D"/>
        </w:rPr>
        <w:t>, nécessaire</w:t>
      </w:r>
      <w:r w:rsidR="004A411C" w:rsidRPr="00DE4E3A">
        <w:rPr>
          <w:rFonts w:ascii="Candara" w:hAnsi="Candara"/>
          <w:b/>
          <w:bCs/>
          <w:smallCaps/>
          <w:color w:val="17365D"/>
        </w:rPr>
        <w:t>s</w:t>
      </w:r>
      <w:r w:rsidR="006D1CDC" w:rsidRPr="00DE4E3A">
        <w:rPr>
          <w:rFonts w:ascii="Candara" w:hAnsi="Candara"/>
          <w:b/>
          <w:bCs/>
          <w:smallCaps/>
          <w:color w:val="17365D"/>
        </w:rPr>
        <w:t xml:space="preserve"> à la mise en œuvre de la Licence </w:t>
      </w:r>
      <w:r w:rsidR="002910B6">
        <w:rPr>
          <w:rFonts w:ascii="Candara" w:hAnsi="Candara"/>
          <w:b/>
          <w:bCs/>
          <w:smallCaps/>
          <w:color w:val="17365D"/>
        </w:rPr>
        <w:t xml:space="preserve">EN </w:t>
      </w:r>
      <w:r w:rsidR="0036269A" w:rsidRPr="00DE4E3A">
        <w:rPr>
          <w:rFonts w:ascii="Candara" w:hAnsi="Candara"/>
          <w:b/>
          <w:bCs/>
          <w:smallCaps/>
          <w:color w:val="17365D"/>
        </w:rPr>
        <w:t>éducation</w:t>
      </w:r>
    </w:p>
    <w:p w:rsidR="004A411C" w:rsidRPr="00DE4E3A" w:rsidRDefault="004A411C" w:rsidP="004A411C">
      <w:pPr>
        <w:pStyle w:val="Tramecouleur-Accent31"/>
        <w:spacing w:line="240" w:lineRule="exact"/>
        <w:jc w:val="both"/>
        <w:rPr>
          <w:rFonts w:ascii="Candara" w:hAnsi="Candara"/>
          <w:b/>
          <w:bCs/>
          <w:smallCaps/>
          <w:color w:val="17365D"/>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4878D0" w:rsidRDefault="004878D0" w:rsidP="004878D0">
            <w:pPr>
              <w:jc w:val="both"/>
              <w:rPr>
                <w:rFonts w:ascii="Candara" w:hAnsi="Candara"/>
                <w:b/>
                <w:sz w:val="16"/>
                <w:szCs w:val="16"/>
                <w:lang w:eastAsia="fr-CA"/>
              </w:rPr>
            </w:pPr>
          </w:p>
          <w:p w:rsidR="004878D0" w:rsidRPr="00C41829" w:rsidRDefault="004878D0" w:rsidP="004878D0">
            <w:pPr>
              <w:jc w:val="both"/>
              <w:rPr>
                <w:rFonts w:ascii="Candara" w:hAnsi="Candara"/>
                <w:b/>
                <w:sz w:val="16"/>
                <w:szCs w:val="16"/>
                <w:lang w:eastAsia="fr-CA"/>
              </w:rPr>
            </w:pPr>
          </w:p>
        </w:tc>
        <w:tc>
          <w:tcPr>
            <w:tcW w:w="4678" w:type="dxa"/>
          </w:tcPr>
          <w:p w:rsidR="006D1CDC" w:rsidRPr="00C41829" w:rsidRDefault="006D1CDC" w:rsidP="00E61AC3">
            <w:pPr>
              <w:jc w:val="both"/>
              <w:rPr>
                <w:rFonts w:ascii="Candara" w:hAnsi="Candara"/>
                <w:b/>
                <w:sz w:val="16"/>
                <w:szCs w:val="16"/>
                <w:lang w:eastAsia="fr-CA"/>
              </w:rPr>
            </w:pPr>
          </w:p>
        </w:tc>
      </w:tr>
    </w:tbl>
    <w:p w:rsidR="00C51C2B" w:rsidRPr="00C41829" w:rsidRDefault="00C51C2B" w:rsidP="00C51C2B">
      <w:pPr>
        <w:spacing w:line="240" w:lineRule="exact"/>
        <w:rPr>
          <w:rFonts w:ascii="Candara" w:hAnsi="Candara"/>
          <w:b/>
          <w:bCs/>
          <w:sz w:val="16"/>
          <w:szCs w:val="16"/>
        </w:rPr>
      </w:pPr>
    </w:p>
    <w:p w:rsidR="004A411C" w:rsidRPr="00C41829" w:rsidRDefault="004A411C" w:rsidP="004A411C">
      <w:pPr>
        <w:spacing w:line="240" w:lineRule="exact"/>
        <w:rPr>
          <w:rFonts w:ascii="Candara" w:hAnsi="Candara"/>
          <w:b/>
          <w:bCs/>
          <w:sz w:val="16"/>
          <w:szCs w:val="16"/>
        </w:rPr>
      </w:pPr>
    </w:p>
    <w:p w:rsidR="006D1CDC" w:rsidRPr="00DE4E3A" w:rsidRDefault="004A411C"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Partenariats</w:t>
      </w:r>
      <w:r w:rsidR="006D1CDC" w:rsidRPr="00DE4E3A">
        <w:rPr>
          <w:rFonts w:ascii="Candara" w:hAnsi="Candara"/>
          <w:b/>
          <w:bCs/>
          <w:smallCaps/>
          <w:color w:val="17365D"/>
        </w:rPr>
        <w:t xml:space="preserve"> et coopération (préciser la nature et les modalités)</w:t>
      </w:r>
    </w:p>
    <w:p w:rsidR="00C51C2B" w:rsidRPr="00C41829" w:rsidRDefault="00C51C2B" w:rsidP="00C51C2B">
      <w:pPr>
        <w:spacing w:line="240" w:lineRule="exact"/>
        <w:ind w:left="180"/>
        <w:rPr>
          <w:rFonts w:ascii="Candara" w:hAnsi="Candara"/>
          <w:b/>
          <w:bCs/>
          <w:sz w:val="16"/>
          <w:szCs w:val="16"/>
        </w:rPr>
      </w:pPr>
    </w:p>
    <w:p w:rsidR="00C51C2B" w:rsidRPr="00C41829" w:rsidRDefault="004A411C" w:rsidP="001B238A">
      <w:pPr>
        <w:ind w:left="567"/>
        <w:jc w:val="both"/>
        <w:outlineLvl w:val="0"/>
        <w:rPr>
          <w:rFonts w:ascii="Candara" w:hAnsi="Candara"/>
          <w:i/>
          <w:iCs/>
          <w:sz w:val="20"/>
          <w:szCs w:val="20"/>
        </w:rPr>
      </w:pPr>
      <w:r w:rsidRPr="00C41829">
        <w:rPr>
          <w:rFonts w:ascii="Candara" w:hAnsi="Candara"/>
          <w:b/>
          <w:bCs/>
          <w:sz w:val="20"/>
          <w:szCs w:val="20"/>
        </w:rPr>
        <w:t>10</w:t>
      </w:r>
      <w:r w:rsidR="00C51C2B" w:rsidRPr="00C41829">
        <w:rPr>
          <w:rFonts w:ascii="Candara" w:hAnsi="Candara"/>
          <w:b/>
          <w:bCs/>
          <w:sz w:val="20"/>
          <w:szCs w:val="20"/>
        </w:rPr>
        <w:t xml:space="preserve">.1 Partenariat universitaire </w:t>
      </w:r>
      <w:r w:rsidR="00C51C2B" w:rsidRPr="00607034">
        <w:rPr>
          <w:rFonts w:ascii="Candara" w:hAnsi="Candara"/>
          <w:sz w:val="20"/>
          <w:szCs w:val="20"/>
        </w:rPr>
        <w:t>(</w:t>
      </w:r>
      <w:r w:rsidR="00607034">
        <w:rPr>
          <w:rFonts w:ascii="Candara" w:hAnsi="Candara"/>
          <w:i/>
          <w:iCs/>
          <w:sz w:val="20"/>
          <w:szCs w:val="20"/>
        </w:rPr>
        <w:t>Joindre les documents d’engagement</w:t>
      </w:r>
      <w:r w:rsidR="006C7770">
        <w:rPr>
          <w:rFonts w:ascii="Candara" w:hAnsi="Candara"/>
          <w:i/>
          <w:iCs/>
          <w:sz w:val="20"/>
          <w:szCs w:val="20"/>
        </w:rPr>
        <w:t xml:space="preserve"> des </w:t>
      </w:r>
      <w:r w:rsidR="00C51C2B" w:rsidRPr="00C41829">
        <w:rPr>
          <w:rFonts w:ascii="Candara" w:hAnsi="Candara"/>
          <w:i/>
          <w:iCs/>
          <w:sz w:val="20"/>
          <w:szCs w:val="20"/>
        </w:rPr>
        <w:t>universit</w:t>
      </w:r>
      <w:r w:rsidR="006C7770">
        <w:rPr>
          <w:rFonts w:ascii="Candara" w:hAnsi="Candara"/>
          <w:i/>
          <w:iCs/>
          <w:sz w:val="20"/>
          <w:szCs w:val="20"/>
        </w:rPr>
        <w:t>aires</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8"/>
        <w:gridCol w:w="4561"/>
      </w:tblGrid>
      <w:tr w:rsidR="00C51C2B" w:rsidRPr="00C41829" w:rsidTr="004A411C">
        <w:trPr>
          <w:trHeight w:val="147"/>
        </w:trPr>
        <w:tc>
          <w:tcPr>
            <w:tcW w:w="2537"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Institution</w:t>
            </w:r>
          </w:p>
        </w:tc>
        <w:tc>
          <w:tcPr>
            <w:tcW w:w="2463"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rPr>
            </w:pPr>
          </w:p>
          <w:p w:rsidR="004878D0" w:rsidRDefault="004878D0" w:rsidP="00C51C2B">
            <w:pPr>
              <w:pStyle w:val="Corpsdetexte2"/>
              <w:spacing w:line="240" w:lineRule="exact"/>
              <w:rPr>
                <w:rFonts w:ascii="Candara" w:hAnsi="Candara"/>
                <w:sz w:val="18"/>
                <w:szCs w:val="18"/>
              </w:rPr>
            </w:pPr>
          </w:p>
          <w:p w:rsidR="004878D0" w:rsidRPr="00C41829" w:rsidRDefault="004878D0" w:rsidP="00C51C2B">
            <w:pPr>
              <w:pStyle w:val="Corpsdetexte2"/>
              <w:spacing w:line="240" w:lineRule="exact"/>
              <w:rPr>
                <w:rFonts w:ascii="Candara" w:hAnsi="Candara"/>
                <w:sz w:val="18"/>
                <w:szCs w:val="18"/>
              </w:rPr>
            </w:pPr>
          </w:p>
        </w:tc>
        <w:tc>
          <w:tcPr>
            <w:tcW w:w="2463" w:type="pct"/>
          </w:tcPr>
          <w:p w:rsidR="00C51C2B" w:rsidRPr="00C41829" w:rsidRDefault="00C51C2B" w:rsidP="00C51C2B">
            <w:pPr>
              <w:pStyle w:val="Corpsdetexte2"/>
              <w:spacing w:line="240" w:lineRule="exact"/>
              <w:rPr>
                <w:rFonts w:ascii="Candara" w:hAnsi="Candara"/>
                <w:sz w:val="18"/>
                <w:szCs w:val="18"/>
              </w:rPr>
            </w:pPr>
          </w:p>
        </w:tc>
      </w:tr>
    </w:tbl>
    <w:p w:rsidR="00C51C2B" w:rsidRPr="00C41829" w:rsidRDefault="00C51C2B" w:rsidP="00C51C2B">
      <w:pPr>
        <w:pStyle w:val="Corpsdetexte2"/>
        <w:spacing w:line="240" w:lineRule="exact"/>
        <w:rPr>
          <w:rFonts w:ascii="Candara" w:hAnsi="Candara"/>
          <w:sz w:val="18"/>
          <w:szCs w:val="18"/>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2910B6">
        <w:rPr>
          <w:rFonts w:ascii="Candara" w:hAnsi="Candara"/>
          <w:b/>
          <w:bCs/>
          <w:sz w:val="20"/>
          <w:szCs w:val="20"/>
        </w:rPr>
        <w:t>.2 Partenariat socio</w:t>
      </w:r>
      <w:r w:rsidR="00C51C2B" w:rsidRPr="00C41829">
        <w:rPr>
          <w:rFonts w:ascii="Candara" w:hAnsi="Candara"/>
          <w:b/>
          <w:bCs/>
          <w:sz w:val="20"/>
          <w:szCs w:val="20"/>
        </w:rPr>
        <w:t xml:space="preserve">-professionnel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8"/>
        <w:gridCol w:w="2507"/>
        <w:gridCol w:w="4597"/>
      </w:tblGrid>
      <w:tr w:rsidR="00C51C2B" w:rsidRPr="00C41829" w:rsidTr="004A411C">
        <w:tc>
          <w:tcPr>
            <w:tcW w:w="1194"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Institution</w:t>
            </w:r>
          </w:p>
        </w:tc>
        <w:tc>
          <w:tcPr>
            <w:tcW w:w="134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Domaine d’activité</w:t>
            </w:r>
          </w:p>
        </w:tc>
        <w:tc>
          <w:tcPr>
            <w:tcW w:w="246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w:t>
            </w:r>
          </w:p>
        </w:tc>
      </w:tr>
      <w:tr w:rsidR="00C51C2B" w:rsidRPr="00C41829" w:rsidTr="004A411C">
        <w:trPr>
          <w:trHeight w:val="75"/>
        </w:trPr>
        <w:tc>
          <w:tcPr>
            <w:tcW w:w="1194" w:type="pct"/>
          </w:tcPr>
          <w:p w:rsidR="00C51C2B" w:rsidRDefault="00C51C2B" w:rsidP="00C51C2B">
            <w:pPr>
              <w:spacing w:line="240" w:lineRule="exact"/>
              <w:rPr>
                <w:rFonts w:ascii="Candara" w:hAnsi="Candara"/>
                <w:sz w:val="20"/>
                <w:szCs w:val="20"/>
                <w:lang w:bidi="ar-MA"/>
              </w:rPr>
            </w:pPr>
          </w:p>
          <w:p w:rsidR="004878D0" w:rsidRDefault="004878D0" w:rsidP="004878D0">
            <w:pPr>
              <w:spacing w:line="240" w:lineRule="exact"/>
              <w:rPr>
                <w:rFonts w:ascii="Candara" w:hAnsi="Candara"/>
                <w:sz w:val="20"/>
                <w:szCs w:val="20"/>
                <w:lang w:bidi="ar-MA"/>
              </w:rPr>
            </w:pPr>
          </w:p>
          <w:p w:rsidR="004878D0" w:rsidRPr="00C41829" w:rsidRDefault="004878D0" w:rsidP="004878D0">
            <w:pPr>
              <w:spacing w:line="240" w:lineRule="exact"/>
              <w:rPr>
                <w:rFonts w:ascii="Candara" w:hAnsi="Candara"/>
                <w:sz w:val="20"/>
                <w:szCs w:val="20"/>
                <w:lang w:bidi="ar-MA"/>
              </w:rPr>
            </w:pPr>
          </w:p>
        </w:tc>
        <w:tc>
          <w:tcPr>
            <w:tcW w:w="1343" w:type="pct"/>
          </w:tcPr>
          <w:p w:rsidR="00C51C2B" w:rsidRPr="00C41829" w:rsidRDefault="00C51C2B" w:rsidP="00C51C2B">
            <w:pPr>
              <w:spacing w:line="240" w:lineRule="exact"/>
              <w:rPr>
                <w:rFonts w:ascii="Candara" w:hAnsi="Candara"/>
                <w:sz w:val="20"/>
                <w:szCs w:val="20"/>
              </w:rPr>
            </w:pPr>
          </w:p>
        </w:tc>
        <w:tc>
          <w:tcPr>
            <w:tcW w:w="2463" w:type="pct"/>
          </w:tcPr>
          <w:p w:rsidR="00C51C2B" w:rsidRPr="00C41829" w:rsidRDefault="00C51C2B" w:rsidP="00C51C2B">
            <w:pPr>
              <w:spacing w:line="240" w:lineRule="exact"/>
              <w:rPr>
                <w:rFonts w:ascii="Candara" w:hAnsi="Candara"/>
                <w:sz w:val="20"/>
                <w:szCs w:val="20"/>
              </w:rPr>
            </w:pPr>
          </w:p>
        </w:tc>
      </w:tr>
    </w:tbl>
    <w:p w:rsidR="00C51C2B" w:rsidRPr="00C41829" w:rsidRDefault="00C51C2B" w:rsidP="00C51C2B">
      <w:pPr>
        <w:autoSpaceDE w:val="0"/>
        <w:autoSpaceDN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C51C2B" w:rsidRPr="00C41829">
        <w:rPr>
          <w:rFonts w:ascii="Candara" w:hAnsi="Candara"/>
          <w:b/>
          <w:bCs/>
          <w:sz w:val="20"/>
          <w:szCs w:val="20"/>
        </w:rPr>
        <w:t>.3 Autres partenariats (</w:t>
      </w:r>
      <w:r w:rsidR="00C51C2B" w:rsidRPr="00C41829">
        <w:rPr>
          <w:rFonts w:ascii="Candara" w:hAnsi="Candara"/>
          <w:i/>
          <w:iCs/>
          <w:sz w:val="20"/>
          <w:szCs w:val="20"/>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Institution</w:t>
            </w:r>
          </w:p>
        </w:tc>
        <w:tc>
          <w:tcPr>
            <w:tcW w:w="2551"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Domaine d’activité</w:t>
            </w:r>
          </w:p>
        </w:tc>
        <w:tc>
          <w:tcPr>
            <w:tcW w:w="4678" w:type="dxa"/>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d’intervention </w:t>
            </w:r>
          </w:p>
        </w:tc>
      </w:tr>
      <w:tr w:rsidR="00C51C2B" w:rsidRPr="00C41829" w:rsidTr="004A411C">
        <w:trPr>
          <w:cantSplit/>
          <w:trHeight w:val="379"/>
        </w:trPr>
        <w:tc>
          <w:tcPr>
            <w:tcW w:w="2268" w:type="dxa"/>
          </w:tcPr>
          <w:p w:rsidR="004878D0" w:rsidRDefault="004878D0" w:rsidP="00C51C2B">
            <w:pPr>
              <w:pStyle w:val="Corpsdetexte2"/>
              <w:spacing w:line="240" w:lineRule="exact"/>
              <w:rPr>
                <w:rFonts w:ascii="Candara" w:hAnsi="Candara"/>
                <w:sz w:val="20"/>
                <w:szCs w:val="20"/>
              </w:rPr>
            </w:pPr>
          </w:p>
          <w:p w:rsidR="004878D0" w:rsidRPr="00C41829" w:rsidRDefault="004878D0" w:rsidP="00C51C2B">
            <w:pPr>
              <w:pStyle w:val="Corpsdetexte2"/>
              <w:spacing w:line="240" w:lineRule="exact"/>
              <w:rPr>
                <w:rFonts w:ascii="Candara" w:hAnsi="Candara"/>
                <w:sz w:val="20"/>
                <w:szCs w:val="20"/>
              </w:rPr>
            </w:pPr>
          </w:p>
        </w:tc>
        <w:tc>
          <w:tcPr>
            <w:tcW w:w="2551" w:type="dxa"/>
          </w:tcPr>
          <w:p w:rsidR="00C51C2B" w:rsidRPr="00C41829" w:rsidRDefault="00C51C2B" w:rsidP="006D2375">
            <w:pPr>
              <w:pStyle w:val="Corpsdetexte2"/>
              <w:spacing w:line="240" w:lineRule="exact"/>
              <w:rPr>
                <w:rFonts w:ascii="Candara" w:hAnsi="Candara"/>
                <w:sz w:val="20"/>
                <w:szCs w:val="20"/>
              </w:rPr>
            </w:pPr>
          </w:p>
        </w:tc>
        <w:tc>
          <w:tcPr>
            <w:tcW w:w="4678" w:type="dxa"/>
          </w:tcPr>
          <w:p w:rsidR="00C51C2B" w:rsidRPr="00C41829" w:rsidRDefault="00C51C2B" w:rsidP="00C51C2B">
            <w:pPr>
              <w:pStyle w:val="Corpsdetexte2"/>
              <w:spacing w:line="240" w:lineRule="exact"/>
              <w:rPr>
                <w:rFonts w:ascii="Candara" w:hAnsi="Candara"/>
                <w:sz w:val="20"/>
                <w:szCs w:val="20"/>
              </w:rPr>
            </w:pPr>
          </w:p>
        </w:tc>
      </w:tr>
    </w:tbl>
    <w:p w:rsidR="00C51C2B" w:rsidRPr="00C41829" w:rsidRDefault="00C51C2B" w:rsidP="00C51C2B">
      <w:pPr>
        <w:rPr>
          <w:rFonts w:ascii="Candara" w:hAnsi="Candara"/>
        </w:rPr>
      </w:pPr>
    </w:p>
    <w:p w:rsidR="004A411C" w:rsidRPr="00C41829" w:rsidRDefault="004A411C" w:rsidP="004A411C">
      <w:pPr>
        <w:rPr>
          <w:rFonts w:ascii="Candara" w:hAnsi="Candara"/>
        </w:rPr>
      </w:pPr>
    </w:p>
    <w:p w:rsidR="004A411C" w:rsidRPr="00C41829" w:rsidRDefault="004A411C" w:rsidP="004A411C">
      <w:pPr>
        <w:rPr>
          <w:rFonts w:ascii="Candara" w:hAnsi="Candara"/>
          <w:rtl/>
        </w:rPr>
      </w:pPr>
    </w:p>
    <w:p w:rsidR="006D1CDC" w:rsidRDefault="002910B6" w:rsidP="002910B6">
      <w:pPr>
        <w:numPr>
          <w:ilvl w:val="0"/>
          <w:numId w:val="5"/>
        </w:numPr>
        <w:spacing w:line="240" w:lineRule="exact"/>
        <w:ind w:left="426" w:hanging="284"/>
        <w:contextualSpacing/>
        <w:rPr>
          <w:rFonts w:ascii="Candara" w:hAnsi="Candara"/>
          <w:b/>
          <w:bCs/>
          <w:smallCaps/>
          <w:color w:val="17365D"/>
        </w:rPr>
      </w:pPr>
      <w:r>
        <w:rPr>
          <w:rFonts w:ascii="Candara" w:hAnsi="Candara"/>
          <w:b/>
          <w:bCs/>
          <w:smallCaps/>
          <w:color w:val="17365D"/>
        </w:rPr>
        <w:t xml:space="preserve"> </w:t>
      </w:r>
      <w:r w:rsidR="006D1CDC" w:rsidRPr="00DE4E3A">
        <w:rPr>
          <w:rFonts w:ascii="Candara" w:hAnsi="Candara"/>
          <w:b/>
          <w:bCs/>
          <w:smallCaps/>
          <w:color w:val="17365D"/>
        </w:rPr>
        <w:t xml:space="preserve">autres renseignements Jugés pertinents </w:t>
      </w:r>
    </w:p>
    <w:p w:rsidR="002910B6" w:rsidRPr="002910B6" w:rsidRDefault="002910B6" w:rsidP="002910B6">
      <w:pPr>
        <w:spacing w:line="240" w:lineRule="exact"/>
        <w:ind w:left="426"/>
        <w:contextualSpacing/>
        <w:rPr>
          <w:rFonts w:ascii="Candara" w:hAnsi="Candara"/>
          <w:b/>
          <w:bCs/>
          <w:smallCaps/>
          <w:color w:val="17365D"/>
        </w:rPr>
      </w:pP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A369E3" w:rsidRDefault="00FB2677" w:rsidP="007429A3">
            <w:pPr>
              <w:pStyle w:val="Corpsdetexte"/>
              <w:rPr>
                <w:rFonts w:ascii="Candara" w:hAnsi="Candara"/>
                <w:sz w:val="20"/>
                <w:szCs w:val="20"/>
                <w:rtl/>
                <w:lang w:val="fr-FR"/>
              </w:rPr>
            </w:pPr>
          </w:p>
          <w:p w:rsidR="00FB2677" w:rsidRPr="00A369E3" w:rsidRDefault="00FB2677" w:rsidP="007429A3">
            <w:pPr>
              <w:pStyle w:val="Corpsdetexte"/>
              <w:rPr>
                <w:rFonts w:ascii="Candara" w:hAnsi="Candara"/>
                <w:sz w:val="20"/>
                <w:szCs w:val="20"/>
                <w:lang w:val="fr-FR"/>
              </w:rPr>
            </w:pPr>
          </w:p>
          <w:p w:rsidR="004878D0" w:rsidRPr="00A369E3" w:rsidRDefault="004878D0" w:rsidP="007429A3">
            <w:pPr>
              <w:pStyle w:val="Corpsdetexte"/>
              <w:rPr>
                <w:rFonts w:ascii="Candara" w:hAnsi="Candara"/>
                <w:sz w:val="20"/>
                <w:szCs w:val="20"/>
                <w:lang w:val="fr-FR"/>
              </w:rPr>
            </w:pPr>
          </w:p>
          <w:p w:rsidR="004878D0" w:rsidRPr="00A369E3" w:rsidRDefault="004878D0" w:rsidP="007429A3">
            <w:pPr>
              <w:pStyle w:val="Corpsdetexte"/>
              <w:rPr>
                <w:rFonts w:ascii="Candara" w:hAnsi="Candara"/>
                <w:sz w:val="20"/>
                <w:szCs w:val="20"/>
                <w:lang w:val="fr-FR"/>
              </w:rPr>
            </w:pPr>
          </w:p>
        </w:tc>
      </w:tr>
    </w:tbl>
    <w:p w:rsidR="002910B6" w:rsidRDefault="002910B6" w:rsidP="00FB2677">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Default="002910B6" w:rsidP="002910B6">
      <w:pPr>
        <w:rPr>
          <w:rFonts w:ascii="Candara" w:hAnsi="Candara"/>
        </w:rPr>
      </w:pPr>
    </w:p>
    <w:p w:rsidR="002910B6" w:rsidRDefault="002910B6" w:rsidP="002910B6">
      <w:pPr>
        <w:tabs>
          <w:tab w:val="left" w:pos="2843"/>
        </w:tabs>
        <w:rPr>
          <w:rFonts w:ascii="Candara" w:hAnsi="Candara"/>
        </w:rPr>
      </w:pPr>
      <w:r>
        <w:rPr>
          <w:rFonts w:ascii="Candara" w:hAnsi="Candara"/>
        </w:rPr>
        <w:tab/>
      </w:r>
    </w:p>
    <w:p w:rsidR="00FB2677" w:rsidRPr="002910B6" w:rsidRDefault="002910B6" w:rsidP="002910B6">
      <w:pPr>
        <w:tabs>
          <w:tab w:val="left" w:pos="2843"/>
        </w:tabs>
        <w:rPr>
          <w:rFonts w:ascii="Candara" w:hAnsi="Candara"/>
        </w:rPr>
        <w:sectPr w:rsidR="00FB2677" w:rsidRPr="002910B6" w:rsidSect="007429A3">
          <w:footerReference w:type="even" r:id="rId13"/>
          <w:footerReference w:type="default" r:id="rId14"/>
          <w:footerReference w:type="first" r:id="rId15"/>
          <w:pgSz w:w="11907" w:h="16840"/>
          <w:pgMar w:top="851" w:right="1134" w:bottom="851" w:left="1134" w:header="720" w:footer="720" w:gutter="0"/>
          <w:cols w:space="720"/>
          <w:titlePg/>
        </w:sectPr>
      </w:pPr>
      <w:r>
        <w:rPr>
          <w:rFonts w:ascii="Candara" w:hAnsi="Candara"/>
        </w:rPr>
        <w:tab/>
      </w:r>
    </w:p>
    <w:p w:rsidR="00C51C2B" w:rsidRPr="00C41829" w:rsidRDefault="00C51C2B" w:rsidP="00C51C2B">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1</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1</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Grammaire 1</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86F47" w:rsidRDefault="00886F47"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B70454"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B70454" w:rsidRPr="00DE4E3A" w:rsidRDefault="00B70454" w:rsidP="00E8567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E85678" w:rsidTr="00D81F4F">
        <w:trPr>
          <w:trHeight w:val="796"/>
        </w:trPr>
        <w:tc>
          <w:tcPr>
            <w:tcW w:w="5000" w:type="pct"/>
          </w:tcPr>
          <w:p w:rsidR="00AF43C3" w:rsidRPr="00E85678" w:rsidRDefault="00AF43C3" w:rsidP="00CA1015">
            <w:pPr>
              <w:rPr>
                <w:rFonts w:ascii="Candara" w:hAnsi="Candara"/>
              </w:rPr>
            </w:pPr>
            <w:r w:rsidRPr="00E85678">
              <w:rPr>
                <w:rFonts w:ascii="Candara" w:hAnsi="Candara"/>
              </w:rPr>
              <w:t>Permettre à l’étudiant de</w:t>
            </w:r>
            <w:r w:rsidR="00F600AC" w:rsidRPr="00E85678">
              <w:rPr>
                <w:rFonts w:ascii="Candara" w:hAnsi="Candara"/>
              </w:rPr>
              <w:t> </w:t>
            </w:r>
            <w:r w:rsidRPr="00E85678">
              <w:rPr>
                <w:rFonts w:ascii="Candara" w:hAnsi="Candara"/>
              </w:rPr>
              <w:t>:</w:t>
            </w:r>
          </w:p>
          <w:p w:rsidR="00AF43C3" w:rsidRPr="00E85678" w:rsidRDefault="00523200" w:rsidP="00C14C6D">
            <w:pPr>
              <w:numPr>
                <w:ilvl w:val="0"/>
                <w:numId w:val="127"/>
              </w:numPr>
              <w:rPr>
                <w:rFonts w:ascii="Candara" w:hAnsi="Candara"/>
              </w:rPr>
            </w:pPr>
            <w:r w:rsidRPr="00E85678">
              <w:rPr>
                <w:rFonts w:ascii="Candara" w:hAnsi="Candara"/>
              </w:rPr>
              <w:t>renforcer sa connaissance des</w:t>
            </w:r>
            <w:r w:rsidR="00AF43C3" w:rsidRPr="00E85678">
              <w:rPr>
                <w:rFonts w:ascii="Candara" w:hAnsi="Candara"/>
              </w:rPr>
              <w:t xml:space="preserve"> concepts propres à la grammaire française</w:t>
            </w:r>
            <w:r w:rsidR="00F600AC" w:rsidRPr="00E85678">
              <w:rPr>
                <w:rFonts w:ascii="Candara" w:hAnsi="Candara"/>
              </w:rPr>
              <w:t> </w:t>
            </w:r>
            <w:r w:rsidR="00AF43C3" w:rsidRPr="00E85678">
              <w:rPr>
                <w:rFonts w:ascii="Candara" w:hAnsi="Candara"/>
              </w:rPr>
              <w:t xml:space="preserve">; </w:t>
            </w:r>
          </w:p>
          <w:p w:rsidR="00B70454" w:rsidRPr="00E85678" w:rsidRDefault="00AF43C3" w:rsidP="00C14C6D">
            <w:pPr>
              <w:numPr>
                <w:ilvl w:val="0"/>
                <w:numId w:val="127"/>
              </w:numPr>
              <w:rPr>
                <w:rFonts w:ascii="Candara" w:hAnsi="Candara"/>
              </w:rPr>
            </w:pPr>
            <w:r w:rsidRPr="00E85678">
              <w:rPr>
                <w:rFonts w:ascii="Candara" w:hAnsi="Candara"/>
              </w:rPr>
              <w:t xml:space="preserve">se doter </w:t>
            </w:r>
            <w:r w:rsidR="00327C44" w:rsidRPr="00E85678">
              <w:rPr>
                <w:rFonts w:ascii="Candara" w:hAnsi="Candara"/>
              </w:rPr>
              <w:t xml:space="preserve">des </w:t>
            </w:r>
            <w:r w:rsidRPr="00E85678">
              <w:rPr>
                <w:rFonts w:ascii="Candara" w:hAnsi="Candara"/>
              </w:rPr>
              <w:t>outils nécessaires à la compréhension, à l’explication et à l’exploitation des faits de langue</w:t>
            </w:r>
            <w:r w:rsidR="007007C7" w:rsidRPr="00E85678">
              <w:rPr>
                <w:rFonts w:ascii="Candara" w:hAnsi="Candara"/>
              </w:rPr>
              <w:t> ;</w:t>
            </w:r>
          </w:p>
          <w:p w:rsidR="00E85678" w:rsidRPr="00E85678" w:rsidRDefault="00E85678" w:rsidP="00C14C6D">
            <w:pPr>
              <w:numPr>
                <w:ilvl w:val="0"/>
                <w:numId w:val="127"/>
              </w:numPr>
              <w:rPr>
                <w:rFonts w:ascii="Candara" w:hAnsi="Candara"/>
              </w:rPr>
            </w:pPr>
            <w:r w:rsidRPr="00E85678">
              <w:rPr>
                <w:rFonts w:ascii="Candara" w:hAnsi="Candara"/>
              </w:rPr>
              <w:t>d’être capable d’expliquer les faits de langue et les mécanismes fondamentaux du fonctionnement du français oral et écrit et d’utiliser, dans des productions individuelles ou collectives, les savoirs et savoir-faire relatifs à la grammaire du français</w:t>
            </w:r>
            <w:r w:rsidRPr="00E85678">
              <w:t>.</w:t>
            </w:r>
          </w:p>
        </w:tc>
      </w:tr>
    </w:tbl>
    <w:p w:rsidR="00B70454" w:rsidRPr="00E85678" w:rsidRDefault="00B70454" w:rsidP="00B70454">
      <w:pPr>
        <w:rPr>
          <w:rFonts w:ascii="Candara" w:hAnsi="Candara"/>
          <w:b/>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B70454" w:rsidRPr="00DE4E3A" w:rsidRDefault="00B70454" w:rsidP="00B7045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B70454" w:rsidRPr="00C41829" w:rsidRDefault="00B70454" w:rsidP="00B7045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rPr>
          <w:trHeight w:val="588"/>
        </w:trPr>
        <w:tc>
          <w:tcPr>
            <w:tcW w:w="5000" w:type="pct"/>
          </w:tcPr>
          <w:p w:rsidR="008A2DC7" w:rsidRPr="00E85678" w:rsidRDefault="008A2DC7" w:rsidP="008A2DC7">
            <w:pPr>
              <w:rPr>
                <w:rFonts w:ascii="Candara" w:hAnsi="Candara"/>
                <w:bCs/>
                <w:lang w:eastAsia="fr-CA"/>
              </w:rPr>
            </w:pPr>
            <w:r w:rsidRPr="00E85678">
              <w:rPr>
                <w:rFonts w:ascii="Candara" w:hAnsi="Candara"/>
                <w:bCs/>
                <w:lang w:eastAsia="fr-CA"/>
              </w:rPr>
              <w:t>L’étudiant qui a accès à ce module maîtrise</w:t>
            </w:r>
            <w:r w:rsidR="00D14AAC" w:rsidRPr="00E85678">
              <w:rPr>
                <w:rFonts w:ascii="Candara" w:hAnsi="Candara"/>
                <w:bCs/>
                <w:lang w:eastAsia="fr-CA"/>
              </w:rPr>
              <w:t>,</w:t>
            </w:r>
            <w:r w:rsidRPr="00E85678">
              <w:rPr>
                <w:rFonts w:ascii="Candara" w:hAnsi="Candara"/>
                <w:bCs/>
                <w:lang w:eastAsia="fr-CA"/>
              </w:rPr>
              <w:t xml:space="preserve"> en principe</w:t>
            </w:r>
            <w:r w:rsidR="00D14AAC" w:rsidRPr="00E85678">
              <w:rPr>
                <w:rFonts w:ascii="Candara" w:hAnsi="Candara"/>
                <w:bCs/>
                <w:lang w:eastAsia="fr-CA"/>
              </w:rPr>
              <w:t>,</w:t>
            </w:r>
            <w:r w:rsidRPr="00E85678">
              <w:rPr>
                <w:rFonts w:ascii="Candara" w:hAnsi="Candara"/>
                <w:bCs/>
                <w:lang w:eastAsia="fr-CA"/>
              </w:rPr>
              <w:t xml:space="preserve"> les éléments de base de la grammaire française</w:t>
            </w:r>
            <w:r w:rsidR="00CA1015" w:rsidRPr="00E85678">
              <w:rPr>
                <w:rFonts w:ascii="Candara" w:hAnsi="Candara"/>
                <w:bCs/>
                <w:lang w:eastAsia="fr-CA"/>
              </w:rPr>
              <w:t xml:space="preserve"> (programme du secondaire)</w:t>
            </w:r>
            <w:r w:rsidR="00F600AC" w:rsidRPr="00E85678">
              <w:rPr>
                <w:rFonts w:ascii="Candara" w:hAnsi="Candara"/>
                <w:bCs/>
                <w:lang w:eastAsia="fr-CA"/>
              </w:rPr>
              <w:t> </w:t>
            </w:r>
            <w:r w:rsidRPr="00E85678">
              <w:rPr>
                <w:rFonts w:ascii="Candara" w:hAnsi="Candara"/>
                <w:bCs/>
                <w:lang w:eastAsia="fr-CA"/>
              </w:rPr>
              <w:t>:</w:t>
            </w:r>
          </w:p>
          <w:p w:rsidR="008A2DC7"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parties du discours</w:t>
            </w:r>
            <w:r w:rsidR="00F600AC" w:rsidRPr="00E85678">
              <w:rPr>
                <w:rFonts w:ascii="Candara" w:hAnsi="Candara"/>
                <w:bCs/>
                <w:lang w:eastAsia="fr-CA"/>
              </w:rPr>
              <w:t> </w:t>
            </w:r>
            <w:r w:rsidRPr="00E85678">
              <w:rPr>
                <w:rFonts w:ascii="Candara" w:hAnsi="Candara"/>
                <w:bCs/>
                <w:lang w:eastAsia="fr-CA"/>
              </w:rPr>
              <w:t xml:space="preserve">; </w:t>
            </w:r>
          </w:p>
          <w:p w:rsidR="00B70454"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fonctions grammaticales.</w:t>
            </w:r>
          </w:p>
          <w:p w:rsidR="00B70454" w:rsidRPr="00C41829" w:rsidRDefault="00B70454" w:rsidP="00D81F4F">
            <w:pPr>
              <w:rPr>
                <w:rFonts w:ascii="Candara" w:hAnsi="Candara"/>
                <w:b/>
                <w:sz w:val="20"/>
                <w:szCs w:val="20"/>
                <w:lang w:eastAsia="fr-CA"/>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Default="00B70454" w:rsidP="00E8567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425"/>
        <w:gridCol w:w="992"/>
        <w:gridCol w:w="993"/>
        <w:gridCol w:w="2693"/>
        <w:gridCol w:w="850"/>
      </w:tblGrid>
      <w:tr w:rsidR="00C03894" w:rsidRPr="00C41829" w:rsidTr="008735AD">
        <w:tc>
          <w:tcPr>
            <w:tcW w:w="241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03894" w:rsidRPr="00C41829" w:rsidRDefault="00D14AAC" w:rsidP="00904827">
            <w:pPr>
              <w:spacing w:line="360" w:lineRule="auto"/>
              <w:rPr>
                <w:rFonts w:ascii="Candara" w:hAnsi="Candara"/>
                <w:b/>
                <w:bCs/>
                <w:sz w:val="18"/>
                <w:szCs w:val="18"/>
              </w:rPr>
            </w:pPr>
            <w:r>
              <w:rPr>
                <w:rFonts w:ascii="Candara" w:hAnsi="Candara"/>
                <w:b/>
                <w:bCs/>
                <w:sz w:val="18"/>
                <w:szCs w:val="18"/>
              </w:rPr>
              <w:t xml:space="preserve">Composante(s) du </w:t>
            </w:r>
            <w:r w:rsidR="00C03894" w:rsidRPr="00C41829">
              <w:rPr>
                <w:rFonts w:ascii="Candara" w:hAnsi="Candara"/>
                <w:b/>
                <w:bCs/>
                <w:sz w:val="18"/>
                <w:szCs w:val="18"/>
              </w:rPr>
              <w:t xml:space="preserve">module </w:t>
            </w:r>
          </w:p>
        </w:tc>
        <w:tc>
          <w:tcPr>
            <w:tcW w:w="7229"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rsidR="00C03894" w:rsidRPr="00C41829" w:rsidRDefault="00C0389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85678" w:rsidRPr="00C41829" w:rsidTr="008735AD">
        <w:tc>
          <w:tcPr>
            <w:tcW w:w="2410" w:type="dxa"/>
            <w:vMerge/>
            <w:vAlign w:val="center"/>
          </w:tcPr>
          <w:p w:rsidR="00E85678" w:rsidRPr="00C41829" w:rsidRDefault="00E85678" w:rsidP="00E85678">
            <w:pPr>
              <w:spacing w:line="360" w:lineRule="auto"/>
              <w:rPr>
                <w:rFonts w:ascii="Candara" w:hAnsi="Candara"/>
                <w:b/>
                <w:bCs/>
                <w:sz w:val="18"/>
                <w:szCs w:val="18"/>
              </w:rPr>
            </w:pPr>
          </w:p>
        </w:tc>
        <w:tc>
          <w:tcPr>
            <w:tcW w:w="709"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85678" w:rsidRPr="00C41829" w:rsidRDefault="00E85678" w:rsidP="008735AD">
            <w:pPr>
              <w:jc w:val="center"/>
              <w:rPr>
                <w:rFonts w:ascii="Candara" w:hAnsi="Candara"/>
                <w:b/>
                <w:bCs/>
                <w:sz w:val="18"/>
                <w:szCs w:val="18"/>
                <w:lang w:eastAsia="fr-CA"/>
              </w:rPr>
            </w:pPr>
            <w:r w:rsidRPr="00C41829">
              <w:rPr>
                <w:rFonts w:ascii="Candara" w:hAnsi="Candara"/>
                <w:b/>
                <w:bCs/>
                <w:sz w:val="18"/>
                <w:szCs w:val="18"/>
              </w:rPr>
              <w:t>Activités Pratiques</w:t>
            </w:r>
          </w:p>
        </w:tc>
        <w:tc>
          <w:tcPr>
            <w:tcW w:w="993" w:type="dxa"/>
            <w:vAlign w:val="center"/>
          </w:tcPr>
          <w:p w:rsidR="00E85678" w:rsidRPr="00C41829" w:rsidRDefault="00E85678" w:rsidP="008735AD">
            <w:pPr>
              <w:jc w:val="center"/>
              <w:rPr>
                <w:rFonts w:ascii="Candara" w:hAnsi="Candara"/>
                <w:b/>
                <w:bCs/>
                <w:sz w:val="16"/>
                <w:szCs w:val="16"/>
              </w:rPr>
            </w:pPr>
            <w:r w:rsidRPr="00C41829">
              <w:rPr>
                <w:rFonts w:ascii="Candara" w:hAnsi="Candara"/>
                <w:b/>
                <w:bCs/>
                <w:sz w:val="16"/>
                <w:szCs w:val="16"/>
              </w:rPr>
              <w:t>Travail personnel</w:t>
            </w:r>
          </w:p>
        </w:tc>
        <w:tc>
          <w:tcPr>
            <w:tcW w:w="2693" w:type="dxa"/>
            <w:vAlign w:val="center"/>
          </w:tcPr>
          <w:p w:rsidR="00E85678" w:rsidRPr="00C41829" w:rsidRDefault="0028192F" w:rsidP="008735AD">
            <w:pPr>
              <w:rPr>
                <w:rFonts w:ascii="Candara" w:hAnsi="Candara"/>
                <w:b/>
                <w:bCs/>
                <w:sz w:val="16"/>
                <w:szCs w:val="16"/>
              </w:rPr>
            </w:pPr>
            <w:r>
              <w:rPr>
                <w:rFonts w:ascii="Candara" w:hAnsi="Candara"/>
                <w:b/>
                <w:bCs/>
                <w:sz w:val="16"/>
                <w:szCs w:val="16"/>
              </w:rPr>
              <w:t>EVALUATION</w:t>
            </w:r>
            <w:r w:rsidR="00E85678">
              <w:rPr>
                <w:rFonts w:ascii="Candara" w:hAnsi="Candara"/>
                <w:b/>
                <w:bCs/>
                <w:sz w:val="16"/>
                <w:szCs w:val="16"/>
              </w:rPr>
              <w:t xml:space="preserve"> (évaluation d</w:t>
            </w:r>
            <w:r w:rsidR="00E85678" w:rsidRPr="00C41829">
              <w:rPr>
                <w:rFonts w:ascii="Candara" w:hAnsi="Candara"/>
                <w:b/>
                <w:bCs/>
                <w:sz w:val="16"/>
                <w:szCs w:val="16"/>
              </w:rPr>
              <w:t>es connaissances</w:t>
            </w:r>
            <w:r w:rsidR="00E85678">
              <w:rPr>
                <w:rFonts w:ascii="Candara" w:hAnsi="Candara"/>
                <w:b/>
                <w:bCs/>
                <w:sz w:val="16"/>
                <w:szCs w:val="16"/>
              </w:rPr>
              <w:t xml:space="preserve"> et examen final)</w:t>
            </w:r>
          </w:p>
        </w:tc>
        <w:tc>
          <w:tcPr>
            <w:tcW w:w="850" w:type="dxa"/>
            <w:vAlign w:val="center"/>
          </w:tcPr>
          <w:p w:rsidR="00E85678" w:rsidRPr="00C41829" w:rsidRDefault="00E85678" w:rsidP="008735AD">
            <w:pPr>
              <w:jc w:val="center"/>
              <w:rPr>
                <w:rFonts w:ascii="Candara" w:hAnsi="Candara"/>
                <w:b/>
                <w:bCs/>
                <w:sz w:val="18"/>
                <w:szCs w:val="18"/>
              </w:rPr>
            </w:pPr>
            <w:r w:rsidRPr="00C41829">
              <w:rPr>
                <w:rFonts w:ascii="Candara" w:hAnsi="Candara"/>
                <w:b/>
                <w:bCs/>
                <w:sz w:val="18"/>
                <w:szCs w:val="18"/>
              </w:rPr>
              <w:t>VH global</w:t>
            </w:r>
          </w:p>
        </w:tc>
      </w:tr>
      <w:tr w:rsidR="00E85678" w:rsidRPr="00C41829" w:rsidTr="008735AD">
        <w:tc>
          <w:tcPr>
            <w:tcW w:w="2410" w:type="dxa"/>
          </w:tcPr>
          <w:p w:rsidR="00E85678" w:rsidRPr="003B5E08" w:rsidRDefault="00E85678" w:rsidP="00E85678">
            <w:pPr>
              <w:spacing w:line="360" w:lineRule="auto"/>
              <w:rPr>
                <w:rFonts w:ascii="Candara" w:hAnsi="Candara"/>
                <w:b/>
                <w:bCs/>
                <w:sz w:val="18"/>
                <w:szCs w:val="18"/>
              </w:rPr>
            </w:pPr>
            <w:r w:rsidRPr="003B5E08">
              <w:rPr>
                <w:rFonts w:ascii="Candara" w:hAnsi="Candara"/>
                <w:b/>
                <w:bCs/>
                <w:sz w:val="18"/>
                <w:szCs w:val="18"/>
              </w:rPr>
              <w:t>Grammaire 1</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93C3D" w:rsidRDefault="00E85678" w:rsidP="00E85678">
            <w:pPr>
              <w:spacing w:line="360" w:lineRule="auto"/>
              <w:rPr>
                <w:rFonts w:ascii="Candara" w:hAnsi="Candara"/>
                <w:b/>
                <w:bCs/>
                <w:sz w:val="18"/>
                <w:szCs w:val="18"/>
              </w:rPr>
            </w:pP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rPr>
                <w:rFonts w:ascii="Candara" w:hAnsi="Candara"/>
                <w:b/>
                <w:bCs/>
                <w:sz w:val="18"/>
                <w:szCs w:val="18"/>
              </w:rPr>
            </w:pP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100%</w:t>
            </w:r>
          </w:p>
        </w:tc>
      </w:tr>
    </w:tbl>
    <w:p w:rsidR="00B70454" w:rsidRPr="00C41829" w:rsidRDefault="00B70454" w:rsidP="00B70454">
      <w:pPr>
        <w:spacing w:line="240" w:lineRule="exact"/>
        <w:ind w:left="720"/>
        <w:rPr>
          <w:rFonts w:ascii="Candara" w:hAnsi="Candara"/>
          <w:b/>
          <w:bCs/>
          <w:sz w:val="16"/>
          <w:szCs w:val="16"/>
        </w:rPr>
      </w:pPr>
    </w:p>
    <w:p w:rsidR="00E85678"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85678" w:rsidRPr="00E85678" w:rsidRDefault="00E85678" w:rsidP="00E85678">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E85678">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E85678" w:rsidRDefault="00E85678" w:rsidP="00E85678">
      <w:pPr>
        <w:numPr>
          <w:ilvl w:val="0"/>
          <w:numId w:val="6"/>
        </w:numPr>
        <w:spacing w:line="276" w:lineRule="auto"/>
        <w:contextualSpacing/>
        <w:jc w:val="both"/>
        <w:rPr>
          <w:rFonts w:ascii="Candara" w:hAnsi="Candara" w:cs="Times New (W1)"/>
          <w:b/>
          <w:bCs/>
          <w:smallCaps/>
          <w:color w:val="17365D"/>
          <w:lang w:eastAsia="fr-CA"/>
        </w:rPr>
      </w:pPr>
      <w:r w:rsidRPr="00E85678">
        <w:rPr>
          <w:rFonts w:ascii="Candara" w:eastAsia="Batang" w:hAnsi="Candara" w:cs="Gautami"/>
          <w:b/>
          <w:bCs/>
          <w:i/>
          <w:iCs/>
          <w:color w:val="323E4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rPr>
          <w:trHeight w:val="796"/>
        </w:trPr>
        <w:tc>
          <w:tcPr>
            <w:tcW w:w="5000" w:type="pct"/>
          </w:tcPr>
          <w:p w:rsidR="001610BF" w:rsidRDefault="001610BF" w:rsidP="00AB7D40">
            <w:pPr>
              <w:rPr>
                <w:rFonts w:ascii="Calibri" w:hAnsi="Calibri" w:cs="Calibri"/>
                <w:b/>
                <w:bCs/>
              </w:rPr>
            </w:pPr>
          </w:p>
          <w:p w:rsidR="00AB7D40" w:rsidRDefault="00AB7D40" w:rsidP="00C14C6D">
            <w:pPr>
              <w:numPr>
                <w:ilvl w:val="0"/>
                <w:numId w:val="93"/>
              </w:numPr>
              <w:rPr>
                <w:rFonts w:ascii="Calibri" w:hAnsi="Calibri" w:cs="Calibri"/>
                <w:b/>
                <w:bCs/>
                <w:i/>
                <w:iCs/>
              </w:rPr>
            </w:pPr>
            <w:r w:rsidRPr="00B35FFF">
              <w:rPr>
                <w:rFonts w:ascii="Calibri" w:hAnsi="Calibri" w:cs="Calibri"/>
                <w:b/>
                <w:bCs/>
                <w:i/>
                <w:iCs/>
              </w:rPr>
              <w:t>Introduction générale</w:t>
            </w:r>
            <w:r w:rsidR="00F600AC">
              <w:rPr>
                <w:rFonts w:ascii="Calibri" w:hAnsi="Calibri" w:cs="Calibri"/>
                <w:b/>
                <w:bCs/>
                <w:i/>
                <w:iCs/>
              </w:rPr>
              <w:t> </w:t>
            </w:r>
            <w:r w:rsidRPr="00B35FFF">
              <w:rPr>
                <w:rFonts w:ascii="Calibri" w:hAnsi="Calibri" w:cs="Calibri"/>
                <w:b/>
                <w:bCs/>
                <w:i/>
                <w:iCs/>
              </w:rPr>
              <w:t>:</w:t>
            </w:r>
          </w:p>
          <w:p w:rsidR="001610BF" w:rsidRPr="00AB7D40" w:rsidRDefault="001610BF" w:rsidP="001610BF">
            <w:pPr>
              <w:jc w:val="center"/>
              <w:rPr>
                <w:rFonts w:ascii="Calibri" w:hAnsi="Calibri" w:cs="Calibri"/>
                <w:b/>
                <w:bCs/>
              </w:rPr>
            </w:pPr>
            <w:r w:rsidRPr="00AB7D40">
              <w:rPr>
                <w:rFonts w:ascii="Calibri" w:hAnsi="Calibri" w:cs="Calibri"/>
                <w:b/>
                <w:bCs/>
              </w:rPr>
              <w:t>Semaine 1</w:t>
            </w:r>
          </w:p>
          <w:p w:rsidR="001610BF" w:rsidRPr="00B35FFF" w:rsidRDefault="001610BF" w:rsidP="005227E8">
            <w:pPr>
              <w:rPr>
                <w:rFonts w:ascii="Calibri" w:hAnsi="Calibri" w:cs="Calibri"/>
                <w:b/>
                <w:bCs/>
                <w:i/>
                <w:iCs/>
              </w:rPr>
            </w:pPr>
          </w:p>
          <w:p w:rsidR="00AB7D40" w:rsidRPr="00AB7D40" w:rsidRDefault="00AB7D40" w:rsidP="00C14C6D">
            <w:pPr>
              <w:numPr>
                <w:ilvl w:val="0"/>
                <w:numId w:val="94"/>
              </w:numPr>
              <w:rPr>
                <w:rFonts w:ascii="Calibri" w:hAnsi="Calibri" w:cs="Calibri"/>
              </w:rPr>
            </w:pPr>
            <w:r w:rsidRPr="00AB7D40">
              <w:rPr>
                <w:rFonts w:ascii="Calibri" w:hAnsi="Calibri" w:cs="Calibri"/>
              </w:rPr>
              <w:t>Qu’est-ce que la grammaire</w:t>
            </w:r>
            <w:r w:rsidR="00F600AC">
              <w:rPr>
                <w:rFonts w:ascii="Calibri" w:hAnsi="Calibri" w:cs="Calibri"/>
              </w:rPr>
              <w:t> </w:t>
            </w:r>
            <w:r w:rsidRPr="00AB7D40">
              <w:rPr>
                <w:rFonts w:ascii="Calibri" w:hAnsi="Calibri" w:cs="Calibri"/>
              </w:rPr>
              <w:t>?</w:t>
            </w:r>
          </w:p>
          <w:p w:rsidR="00AB7D40" w:rsidRPr="00AB7D40" w:rsidRDefault="00AB7D40" w:rsidP="00C14C6D">
            <w:pPr>
              <w:numPr>
                <w:ilvl w:val="0"/>
                <w:numId w:val="77"/>
              </w:numPr>
              <w:rPr>
                <w:rFonts w:ascii="Calibri" w:hAnsi="Calibri" w:cs="Calibri"/>
              </w:rPr>
            </w:pPr>
            <w:r w:rsidRPr="00AB7D40">
              <w:rPr>
                <w:rFonts w:ascii="Calibri" w:hAnsi="Calibri" w:cs="Calibri"/>
              </w:rPr>
              <w:t>Grammaire normative /grammaire descriptive</w:t>
            </w:r>
          </w:p>
          <w:p w:rsidR="00AB7D40" w:rsidRPr="00AB7D40" w:rsidRDefault="00AB7D40" w:rsidP="00C14C6D">
            <w:pPr>
              <w:numPr>
                <w:ilvl w:val="0"/>
                <w:numId w:val="77"/>
              </w:numPr>
              <w:rPr>
                <w:rFonts w:ascii="Calibri" w:hAnsi="Calibri" w:cs="Calibri"/>
              </w:rPr>
            </w:pPr>
            <w:r w:rsidRPr="00AB7D40">
              <w:rPr>
                <w:rFonts w:ascii="Calibri" w:hAnsi="Calibri" w:cs="Calibri"/>
              </w:rPr>
              <w:t>Fonctions de la grammaire</w:t>
            </w:r>
          </w:p>
          <w:p w:rsidR="00AB7D40" w:rsidRPr="00AB7D40" w:rsidRDefault="00AB7D40" w:rsidP="00AB7D40">
            <w:pPr>
              <w:rPr>
                <w:rFonts w:ascii="Calibri" w:hAnsi="Calibri" w:cs="Calibri"/>
              </w:rPr>
            </w:pPr>
            <w:r w:rsidRPr="00AB7D40">
              <w:rPr>
                <w:rFonts w:ascii="Calibri" w:hAnsi="Calibri" w:cs="Calibri"/>
              </w:rPr>
              <w:t>b. Les unités de la langue</w:t>
            </w:r>
          </w:p>
          <w:p w:rsidR="00AB7D40" w:rsidRPr="00AB7D40" w:rsidRDefault="00AB7D40" w:rsidP="001610BF">
            <w:pPr>
              <w:ind w:left="567"/>
              <w:rPr>
                <w:rFonts w:ascii="Calibri" w:hAnsi="Calibri" w:cs="Calibri"/>
              </w:rPr>
            </w:pPr>
            <w:r w:rsidRPr="00AB7D40">
              <w:rPr>
                <w:rFonts w:ascii="Calibri" w:hAnsi="Calibri" w:cs="Calibri"/>
              </w:rPr>
              <w:t>i.</w:t>
            </w:r>
            <w:r w:rsidRPr="00AB7D40">
              <w:rPr>
                <w:rFonts w:ascii="Calibri" w:hAnsi="Calibri" w:cs="Calibri"/>
              </w:rPr>
              <w:tab/>
              <w:t xml:space="preserve">la phrase, </w:t>
            </w:r>
          </w:p>
          <w:p w:rsidR="00AB7D40" w:rsidRPr="00AB7D40" w:rsidRDefault="00AB7D40" w:rsidP="001610BF">
            <w:pPr>
              <w:ind w:left="567"/>
              <w:rPr>
                <w:rFonts w:ascii="Calibri" w:hAnsi="Calibri" w:cs="Calibri"/>
              </w:rPr>
            </w:pPr>
            <w:r w:rsidRPr="00AB7D40">
              <w:rPr>
                <w:rFonts w:ascii="Calibri" w:hAnsi="Calibri" w:cs="Calibri"/>
              </w:rPr>
              <w:t>ii.</w:t>
            </w:r>
            <w:r w:rsidRPr="00AB7D40">
              <w:rPr>
                <w:rFonts w:ascii="Calibri" w:hAnsi="Calibri" w:cs="Calibri"/>
              </w:rPr>
              <w:tab/>
              <w:t xml:space="preserve">le syntagme, </w:t>
            </w:r>
          </w:p>
          <w:p w:rsidR="00AB7D40" w:rsidRPr="00AB7D40" w:rsidRDefault="00AB7D40" w:rsidP="001610BF">
            <w:pPr>
              <w:ind w:left="567"/>
              <w:rPr>
                <w:rFonts w:ascii="Calibri" w:hAnsi="Calibri" w:cs="Calibri"/>
              </w:rPr>
            </w:pPr>
            <w:r w:rsidRPr="00AB7D40">
              <w:rPr>
                <w:rFonts w:ascii="Calibri" w:hAnsi="Calibri" w:cs="Calibri"/>
              </w:rPr>
              <w:t>iii.</w:t>
            </w:r>
            <w:r w:rsidRPr="00AB7D40">
              <w:rPr>
                <w:rFonts w:ascii="Calibri" w:hAnsi="Calibri" w:cs="Calibri"/>
              </w:rPr>
              <w:tab/>
              <w:t xml:space="preserve">le mot, </w:t>
            </w:r>
            <w:r w:rsidRPr="00AB7D40">
              <w:rPr>
                <w:rFonts w:ascii="Calibri" w:hAnsi="Calibri" w:cs="Calibri"/>
              </w:rPr>
              <w:tab/>
            </w:r>
          </w:p>
          <w:p w:rsidR="00AB7D40" w:rsidRPr="00AB7D40" w:rsidRDefault="00AB7D40" w:rsidP="001610BF">
            <w:pPr>
              <w:ind w:left="567"/>
              <w:rPr>
                <w:rFonts w:ascii="Calibri" w:hAnsi="Calibri" w:cs="Calibri"/>
              </w:rPr>
            </w:pPr>
            <w:r>
              <w:rPr>
                <w:rFonts w:ascii="Calibri" w:hAnsi="Calibri" w:cs="Calibri"/>
              </w:rPr>
              <w:t>iv.</w:t>
            </w:r>
            <w:r>
              <w:rPr>
                <w:rFonts w:ascii="Calibri" w:hAnsi="Calibri" w:cs="Calibri"/>
              </w:rPr>
              <w:tab/>
            </w:r>
            <w:r w:rsidRPr="00AB7D40">
              <w:rPr>
                <w:rFonts w:ascii="Calibri" w:hAnsi="Calibri" w:cs="Calibri"/>
              </w:rPr>
              <w:t>le morphème,</w:t>
            </w:r>
            <w:r w:rsidRPr="00AB7D40">
              <w:rPr>
                <w:rFonts w:ascii="Calibri" w:hAnsi="Calibri" w:cs="Calibri"/>
              </w:rPr>
              <w:tab/>
            </w:r>
          </w:p>
          <w:p w:rsidR="00AB7D40" w:rsidRPr="00AB7D40" w:rsidRDefault="00AB7D40" w:rsidP="001610BF">
            <w:pPr>
              <w:ind w:left="567"/>
              <w:rPr>
                <w:rFonts w:ascii="Calibri" w:hAnsi="Calibri" w:cs="Calibri"/>
              </w:rPr>
            </w:pPr>
            <w:r w:rsidRPr="00AB7D40">
              <w:rPr>
                <w:rFonts w:ascii="Calibri" w:hAnsi="Calibri" w:cs="Calibri"/>
              </w:rPr>
              <w:lastRenderedPageBreak/>
              <w:t>v.</w:t>
            </w:r>
            <w:r w:rsidRPr="00AB7D40">
              <w:rPr>
                <w:rFonts w:ascii="Calibri" w:hAnsi="Calibri" w:cs="Calibri"/>
              </w:rPr>
              <w:tab/>
              <w:t>le phonème et le graphème.</w:t>
            </w:r>
          </w:p>
          <w:p w:rsidR="00AB7D40" w:rsidRPr="00AB7D40" w:rsidRDefault="00AB7D40"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 Les catégories grammaticales</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2</w:t>
            </w:r>
          </w:p>
          <w:p w:rsidR="00AB7D40" w:rsidRPr="00AB7D40" w:rsidRDefault="00AB7D40" w:rsidP="00C14C6D">
            <w:pPr>
              <w:numPr>
                <w:ilvl w:val="0"/>
                <w:numId w:val="95"/>
              </w:numPr>
              <w:rPr>
                <w:rFonts w:ascii="Calibri" w:hAnsi="Calibri" w:cs="Calibri"/>
              </w:rPr>
            </w:pPr>
            <w:r w:rsidRPr="00AB7D40">
              <w:rPr>
                <w:rFonts w:ascii="Calibri" w:hAnsi="Calibri" w:cs="Calibri"/>
              </w:rPr>
              <w:t xml:space="preserve">Catégorie et classe de mots </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Le Nom</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 Déterminant</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3</w:t>
            </w:r>
          </w:p>
          <w:p w:rsidR="00AB7D40" w:rsidRPr="00AB7D40" w:rsidRDefault="00AB7D40" w:rsidP="00AB7D40">
            <w:pPr>
              <w:rPr>
                <w:rFonts w:ascii="Calibri" w:hAnsi="Calibri" w:cs="Calibri"/>
              </w:rPr>
            </w:pPr>
            <w:r w:rsidRPr="00AB7D40">
              <w:rPr>
                <w:rFonts w:ascii="Calibri" w:hAnsi="Calibri" w:cs="Calibri"/>
              </w:rPr>
              <w:t>5-</w:t>
            </w:r>
            <w:r w:rsidRPr="00AB7D40">
              <w:rPr>
                <w:rFonts w:ascii="Calibri" w:hAnsi="Calibri" w:cs="Calibri"/>
              </w:rPr>
              <w:tab/>
              <w:t>L’Adjectif</w:t>
            </w:r>
            <w:r w:rsidR="00F600AC">
              <w:rPr>
                <w:rFonts w:ascii="Calibri" w:hAnsi="Calibri" w:cs="Calibri"/>
              </w:rPr>
              <w:t> </w:t>
            </w:r>
            <w:r w:rsidRPr="00AB7D40">
              <w:rPr>
                <w:rFonts w:ascii="Calibri" w:hAnsi="Calibri" w:cs="Calibri"/>
              </w:rPr>
              <w:t xml:space="preserve">: sous-classes / morphologie </w:t>
            </w:r>
          </w:p>
          <w:p w:rsidR="00AB7D40" w:rsidRPr="00AB7D40" w:rsidRDefault="00AB7D40" w:rsidP="00AB7D40">
            <w:pPr>
              <w:rPr>
                <w:rFonts w:ascii="Calibri" w:hAnsi="Calibri" w:cs="Calibri"/>
              </w:rPr>
            </w:pPr>
            <w:r w:rsidRPr="00AB7D40">
              <w:rPr>
                <w:rFonts w:ascii="Calibri" w:hAnsi="Calibri" w:cs="Calibri"/>
              </w:rPr>
              <w:t>6-</w:t>
            </w:r>
            <w:r w:rsidRPr="00AB7D40">
              <w:rPr>
                <w:rFonts w:ascii="Calibri" w:hAnsi="Calibri" w:cs="Calibri"/>
              </w:rPr>
              <w:tab/>
              <w:t>Les Pronoms</w:t>
            </w:r>
            <w:r w:rsidR="00F600AC">
              <w:rPr>
                <w:rFonts w:ascii="Calibri" w:hAnsi="Calibri" w:cs="Calibri"/>
              </w:rPr>
              <w:t> </w:t>
            </w:r>
            <w:r w:rsidRPr="00AB7D40">
              <w:rPr>
                <w:rFonts w:ascii="Calibri" w:hAnsi="Calibri" w:cs="Calibri"/>
              </w:rPr>
              <w:t>: sous-classes et particularités morphologiques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4</w:t>
            </w:r>
          </w:p>
          <w:p w:rsidR="00AB7D40" w:rsidRPr="00AB7D40" w:rsidRDefault="00AB7D40" w:rsidP="00AB7D40">
            <w:pPr>
              <w:rPr>
                <w:rFonts w:ascii="Calibri" w:hAnsi="Calibri" w:cs="Calibri"/>
              </w:rPr>
            </w:pPr>
            <w:r w:rsidRPr="00AB7D40">
              <w:rPr>
                <w:rFonts w:ascii="Calibri" w:hAnsi="Calibri" w:cs="Calibri"/>
              </w:rPr>
              <w:t>7-</w:t>
            </w:r>
            <w:r w:rsidRPr="00AB7D40">
              <w:rPr>
                <w:rFonts w:ascii="Calibri" w:hAnsi="Calibri" w:cs="Calibri"/>
              </w:rPr>
              <w:tab/>
              <w:t>Le Verbe</w:t>
            </w:r>
            <w:r w:rsidR="00F600AC">
              <w:rPr>
                <w:rFonts w:ascii="Calibri" w:hAnsi="Calibri" w:cs="Calibri"/>
              </w:rPr>
              <w:t> </w:t>
            </w:r>
            <w:r w:rsidRPr="00AB7D40">
              <w:rPr>
                <w:rFonts w:ascii="Calibri" w:hAnsi="Calibri" w:cs="Calibri"/>
              </w:rPr>
              <w:t xml:space="preserve">: notions générales </w:t>
            </w:r>
          </w:p>
          <w:p w:rsidR="00AB7D40" w:rsidRPr="00AB7D40" w:rsidRDefault="00AB7D40" w:rsidP="00AB7D40">
            <w:pPr>
              <w:rPr>
                <w:rFonts w:ascii="Calibri" w:hAnsi="Calibri" w:cs="Calibri"/>
              </w:rPr>
            </w:pPr>
            <w:r w:rsidRPr="00AB7D40">
              <w:rPr>
                <w:rFonts w:ascii="Calibri" w:hAnsi="Calibri" w:cs="Calibri"/>
              </w:rPr>
              <w:t>8-</w:t>
            </w:r>
            <w:r w:rsidRPr="00AB7D40">
              <w:rPr>
                <w:rFonts w:ascii="Calibri" w:hAnsi="Calibri" w:cs="Calibri"/>
              </w:rPr>
              <w:tab/>
              <w:t>L’Adverbe</w:t>
            </w:r>
            <w:r w:rsidR="00F600AC">
              <w:rPr>
                <w:rFonts w:ascii="Calibri" w:hAnsi="Calibri" w:cs="Calibri"/>
              </w:rPr>
              <w:t> </w:t>
            </w:r>
            <w:r w:rsidRPr="00AB7D40">
              <w:rPr>
                <w:rFonts w:ascii="Calibri" w:hAnsi="Calibri" w:cs="Calibri"/>
              </w:rPr>
              <w:t xml:space="preserve">: sous-classes et particularités morphologiques </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5</w:t>
            </w:r>
          </w:p>
          <w:p w:rsidR="00AB7D40" w:rsidRPr="00AB7D40" w:rsidRDefault="00AB7D40" w:rsidP="00AB7D40">
            <w:pPr>
              <w:rPr>
                <w:rFonts w:ascii="Calibri" w:hAnsi="Calibri" w:cs="Calibri"/>
              </w:rPr>
            </w:pPr>
            <w:r w:rsidRPr="00AB7D40">
              <w:rPr>
                <w:rFonts w:ascii="Calibri" w:hAnsi="Calibri" w:cs="Calibri"/>
              </w:rPr>
              <w:t>10-</w:t>
            </w:r>
            <w:r w:rsidRPr="00AB7D40">
              <w:rPr>
                <w:rFonts w:ascii="Calibri" w:hAnsi="Calibri" w:cs="Calibri"/>
              </w:rPr>
              <w:tab/>
              <w:t xml:space="preserve">Les Prépositions </w:t>
            </w:r>
          </w:p>
          <w:p w:rsidR="00AB7D40" w:rsidRPr="00AB7D40" w:rsidRDefault="00AB7D40" w:rsidP="00AB7D40">
            <w:pPr>
              <w:rPr>
                <w:rFonts w:ascii="Calibri" w:hAnsi="Calibri" w:cs="Calibri"/>
              </w:rPr>
            </w:pPr>
            <w:r w:rsidRPr="00AB7D40">
              <w:rPr>
                <w:rFonts w:ascii="Calibri" w:hAnsi="Calibri" w:cs="Calibri"/>
              </w:rPr>
              <w:t>11-</w:t>
            </w:r>
            <w:r w:rsidRPr="00AB7D40">
              <w:rPr>
                <w:rFonts w:ascii="Calibri" w:hAnsi="Calibri" w:cs="Calibri"/>
              </w:rPr>
              <w:tab/>
              <w:t>Les Conjonctions</w:t>
            </w:r>
            <w:r w:rsidR="00F600AC">
              <w:rPr>
                <w:rFonts w:ascii="Calibri" w:hAnsi="Calibri" w:cs="Calibri"/>
              </w:rPr>
              <w:t> </w:t>
            </w:r>
            <w:r w:rsidRPr="00AB7D40">
              <w:rPr>
                <w:rFonts w:ascii="Calibri" w:hAnsi="Calibri" w:cs="Calibri"/>
              </w:rPr>
              <w:t>: sous-classes et particularités morphologiques</w:t>
            </w:r>
          </w:p>
          <w:p w:rsidR="00AB7D40" w:rsidRDefault="00AB7D40" w:rsidP="00AB7D40">
            <w:pPr>
              <w:rPr>
                <w:rFonts w:ascii="Calibri" w:hAnsi="Calibri" w:cs="Calibri"/>
              </w:rPr>
            </w:pPr>
            <w:r w:rsidRPr="00AB7D40">
              <w:rPr>
                <w:rFonts w:ascii="Calibri" w:hAnsi="Calibri" w:cs="Calibri"/>
              </w:rPr>
              <w:t xml:space="preserve">Exercices d’application </w:t>
            </w:r>
          </w:p>
          <w:p w:rsidR="00B35FFF" w:rsidRPr="00AB7D40" w:rsidRDefault="00B35FFF"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III. Les constituants de la phrase</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6</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xml:space="preserve">: du mot </w:t>
            </w:r>
            <w:r w:rsidR="00136247">
              <w:rPr>
                <w:rFonts w:ascii="Calibri" w:hAnsi="Calibri" w:cs="Calibri"/>
              </w:rPr>
              <w:t>au syntagme</w:t>
            </w:r>
            <w:r w:rsidR="00F600AC">
              <w:rPr>
                <w:rFonts w:ascii="Calibri" w:hAnsi="Calibri" w:cs="Calibri"/>
              </w:rPr>
              <w:t> </w:t>
            </w:r>
            <w:r w:rsidR="00136247">
              <w:rPr>
                <w:rFonts w:ascii="Calibri" w:hAnsi="Calibri" w:cs="Calibri"/>
              </w:rPr>
              <w:t xml:space="preserve">: mise en relation </w:t>
            </w:r>
            <w:r w:rsidRPr="00AB7D40">
              <w:rPr>
                <w:rFonts w:ascii="Calibri" w:hAnsi="Calibri" w:cs="Calibri"/>
              </w:rPr>
              <w:t xml:space="preserve">et structuration des mots dans un syntagme </w:t>
            </w:r>
          </w:p>
          <w:p w:rsidR="00AB7D40" w:rsidRPr="00AB7D40" w:rsidRDefault="00AB7D40" w:rsidP="00AB7D40">
            <w:pPr>
              <w:rPr>
                <w:rFonts w:ascii="Calibri" w:hAnsi="Calibri" w:cs="Calibri"/>
              </w:rPr>
            </w:pPr>
            <w:r w:rsidRPr="00AB7D40">
              <w:rPr>
                <w:rFonts w:ascii="Calibri" w:hAnsi="Calibri" w:cs="Calibri"/>
              </w:rPr>
              <w:t>1. Le syntagme nominal</w:t>
            </w:r>
            <w:r w:rsidR="00F600AC">
              <w:rPr>
                <w:rFonts w:ascii="Calibri" w:hAnsi="Calibri" w:cs="Calibri"/>
              </w:rPr>
              <w:t> </w:t>
            </w:r>
            <w:r w:rsidRPr="00AB7D40">
              <w:rPr>
                <w:rFonts w:ascii="Calibri" w:hAnsi="Calibri" w:cs="Calibri"/>
              </w:rPr>
              <w:t>: constituant de base et expansions</w:t>
            </w:r>
          </w:p>
          <w:p w:rsidR="00AB7D40" w:rsidRPr="00AB7D40" w:rsidRDefault="00AB7D40" w:rsidP="00AB7D40">
            <w:pPr>
              <w:rPr>
                <w:rFonts w:ascii="Calibri" w:hAnsi="Calibri" w:cs="Calibri"/>
              </w:rPr>
            </w:pPr>
            <w:r w:rsidRPr="00AB7D40">
              <w:rPr>
                <w:rFonts w:ascii="Calibri" w:hAnsi="Calibri" w:cs="Calibri"/>
              </w:rPr>
              <w:t xml:space="preserve">a. Positions et fonctions à l’intérieur de la phrase </w:t>
            </w:r>
          </w:p>
          <w:p w:rsidR="00AB7D40" w:rsidRPr="00AB7D40" w:rsidRDefault="00AB7D40" w:rsidP="00AB7D40">
            <w:pPr>
              <w:rPr>
                <w:rFonts w:ascii="Calibri" w:hAnsi="Calibri" w:cs="Calibri"/>
              </w:rPr>
            </w:pPr>
            <w:r w:rsidRPr="00AB7D40">
              <w:rPr>
                <w:rFonts w:ascii="Calibri" w:hAnsi="Calibri" w:cs="Calibri"/>
              </w:rPr>
              <w:t>b. l’expansion par l’épithète</w:t>
            </w:r>
          </w:p>
          <w:p w:rsidR="00AB7D40" w:rsidRPr="00AB7D40" w:rsidRDefault="00AB7D40" w:rsidP="00AB7D40">
            <w:pPr>
              <w:rPr>
                <w:rFonts w:ascii="Calibri" w:hAnsi="Calibri" w:cs="Calibri"/>
              </w:rPr>
            </w:pPr>
            <w:r w:rsidRPr="00AB7D40">
              <w:rPr>
                <w:rFonts w:ascii="Calibri" w:hAnsi="Calibri" w:cs="Calibri"/>
              </w:rPr>
              <w:t>c. l’expansion par le complément du nom</w:t>
            </w:r>
          </w:p>
          <w:p w:rsidR="00AB7D40" w:rsidRPr="00AB7D40" w:rsidRDefault="00AB7D40" w:rsidP="00AB7D40">
            <w:pPr>
              <w:rPr>
                <w:rFonts w:ascii="Calibri" w:hAnsi="Calibri" w:cs="Calibri"/>
              </w:rPr>
            </w:pPr>
            <w:r w:rsidRPr="00AB7D40">
              <w:rPr>
                <w:rFonts w:ascii="Calibri" w:hAnsi="Calibri" w:cs="Calibri"/>
              </w:rPr>
              <w:t>d. l’expansion par la relative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7</w:t>
            </w:r>
          </w:p>
          <w:p w:rsidR="00AB7D40" w:rsidRPr="00AB7D40" w:rsidRDefault="00AB7D40" w:rsidP="00AB7D40">
            <w:pPr>
              <w:rPr>
                <w:rFonts w:ascii="Calibri" w:hAnsi="Calibri" w:cs="Calibri"/>
              </w:rPr>
            </w:pPr>
            <w:r w:rsidRPr="00AB7D40">
              <w:rPr>
                <w:rFonts w:ascii="Calibri" w:hAnsi="Calibri" w:cs="Calibri"/>
              </w:rPr>
              <w:t>2. Le syntagme verbal</w:t>
            </w:r>
          </w:p>
          <w:p w:rsidR="00AB7D40" w:rsidRPr="00AB7D40" w:rsidRDefault="00AB7D40" w:rsidP="00AB7D40">
            <w:pPr>
              <w:rPr>
                <w:rFonts w:ascii="Calibri" w:hAnsi="Calibri" w:cs="Calibri"/>
              </w:rPr>
            </w:pPr>
            <w:r w:rsidRPr="00AB7D40">
              <w:rPr>
                <w:rFonts w:ascii="Calibri" w:hAnsi="Calibri" w:cs="Calibri"/>
              </w:rPr>
              <w:t>a. Rôle prédicatif</w:t>
            </w:r>
          </w:p>
          <w:p w:rsidR="00AB7D40" w:rsidRPr="00AB7D40" w:rsidRDefault="00AB7D40" w:rsidP="00AB7D40">
            <w:pPr>
              <w:rPr>
                <w:rFonts w:ascii="Calibri" w:hAnsi="Calibri" w:cs="Calibri"/>
              </w:rPr>
            </w:pPr>
            <w:r w:rsidRPr="00AB7D40">
              <w:rPr>
                <w:rFonts w:ascii="Calibri" w:hAnsi="Calibri" w:cs="Calibri"/>
              </w:rPr>
              <w:t>b. Aperçu général sur la nature du verbe</w:t>
            </w:r>
            <w:r w:rsidR="00F600AC">
              <w:rPr>
                <w:rFonts w:ascii="Calibri" w:hAnsi="Calibri" w:cs="Calibri"/>
              </w:rPr>
              <w:t> </w:t>
            </w:r>
            <w:r w:rsidRPr="00AB7D40">
              <w:rPr>
                <w:rFonts w:ascii="Calibri" w:hAnsi="Calibri" w:cs="Calibri"/>
              </w:rPr>
              <w:t>: transitif/ intransitif/ à la fois transitif et intransitif</w:t>
            </w:r>
          </w:p>
          <w:p w:rsidR="00AB7D40" w:rsidRPr="00AB7D40" w:rsidRDefault="00AB7D40" w:rsidP="00AB7D40">
            <w:pPr>
              <w:rPr>
                <w:rFonts w:ascii="Calibri" w:hAnsi="Calibri" w:cs="Calibri"/>
              </w:rPr>
            </w:pPr>
            <w:r w:rsidRPr="00AB7D40">
              <w:rPr>
                <w:rFonts w:ascii="Calibri" w:hAnsi="Calibri" w:cs="Calibri"/>
              </w:rPr>
              <w:t>3. Le syntagme adjectival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 / par le complément d’adjectif</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8</w:t>
            </w:r>
          </w:p>
          <w:p w:rsidR="00AB7D40" w:rsidRPr="00AB7D40" w:rsidRDefault="00AB7D40" w:rsidP="00AB7D40">
            <w:pPr>
              <w:rPr>
                <w:rFonts w:ascii="Calibri" w:hAnsi="Calibri" w:cs="Calibri"/>
              </w:rPr>
            </w:pPr>
            <w:r w:rsidRPr="00AB7D40">
              <w:rPr>
                <w:rFonts w:ascii="Calibri" w:hAnsi="Calibri" w:cs="Calibri"/>
              </w:rPr>
              <w:t>4. Le syntagme adverbial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w:t>
            </w:r>
          </w:p>
          <w:p w:rsidR="00AB7D40" w:rsidRPr="00AB7D40" w:rsidRDefault="00AB7D40" w:rsidP="00AB7D40">
            <w:pPr>
              <w:rPr>
                <w:rFonts w:ascii="Calibri" w:hAnsi="Calibri" w:cs="Calibri"/>
              </w:rPr>
            </w:pPr>
            <w:r w:rsidRPr="00AB7D40">
              <w:rPr>
                <w:rFonts w:ascii="Calibri" w:hAnsi="Calibri" w:cs="Calibri"/>
              </w:rPr>
              <w:lastRenderedPageBreak/>
              <w:t>5. Le syntagme prépositionnel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 et complémentation</w:t>
            </w:r>
          </w:p>
          <w:p w:rsidR="00AB7D40" w:rsidRDefault="00AB7D40" w:rsidP="00AB7D40">
            <w:pPr>
              <w:rPr>
                <w:rFonts w:ascii="Calibri" w:hAnsi="Calibri" w:cs="Calibri"/>
              </w:rPr>
            </w:pPr>
            <w:r w:rsidRPr="00AB7D40">
              <w:rPr>
                <w:rFonts w:ascii="Calibri" w:hAnsi="Calibri" w:cs="Calibri"/>
              </w:rPr>
              <w:t>Exercices d’application</w:t>
            </w:r>
          </w:p>
          <w:p w:rsidR="00B35FFF" w:rsidRPr="00AB7D40" w:rsidRDefault="00B35FFF" w:rsidP="00AB7D40">
            <w:pPr>
              <w:rPr>
                <w:rFonts w:ascii="Calibri" w:hAnsi="Calibri" w:cs="Calibri"/>
              </w:rPr>
            </w:pPr>
          </w:p>
          <w:p w:rsidR="00AB7D40" w:rsidRPr="001610BF" w:rsidRDefault="00AB7D40" w:rsidP="005227E8">
            <w:pPr>
              <w:rPr>
                <w:rFonts w:ascii="Calibri" w:hAnsi="Calibri" w:cs="Calibri"/>
                <w:b/>
                <w:bCs/>
                <w:i/>
                <w:iCs/>
              </w:rPr>
            </w:pPr>
            <w:r w:rsidRPr="001610BF">
              <w:rPr>
                <w:rFonts w:ascii="Calibri" w:hAnsi="Calibri" w:cs="Calibri"/>
                <w:b/>
                <w:bCs/>
                <w:i/>
                <w:iCs/>
              </w:rPr>
              <w:t>IV. Modes de construction des phrases</w:t>
            </w:r>
            <w:r w:rsidR="00F600AC">
              <w:rPr>
                <w:rFonts w:ascii="Calibri" w:hAnsi="Calibri" w:cs="Calibri"/>
                <w:b/>
                <w:bCs/>
                <w:i/>
                <w:iCs/>
              </w:rPr>
              <w:t> </w:t>
            </w:r>
            <w:r w:rsidRPr="001610BF">
              <w:rPr>
                <w:rFonts w:ascii="Calibri" w:hAnsi="Calibri" w:cs="Calibri"/>
                <w:b/>
                <w:bCs/>
                <w:i/>
                <w:iCs/>
              </w:rPr>
              <w:t>: règles générales</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9</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Du mot à la phrase simple</w:t>
            </w:r>
          </w:p>
          <w:p w:rsidR="00AB7D40" w:rsidRPr="00AB7D40" w:rsidRDefault="00AB7D40" w:rsidP="00AB7D40">
            <w:pPr>
              <w:rPr>
                <w:rFonts w:ascii="Calibri" w:hAnsi="Calibri" w:cs="Calibri"/>
              </w:rPr>
            </w:pPr>
            <w:r w:rsidRPr="00AB7D40">
              <w:rPr>
                <w:rFonts w:ascii="Calibri" w:hAnsi="Calibri" w:cs="Calibri"/>
              </w:rPr>
              <w:t>1.</w:t>
            </w:r>
            <w:r w:rsidRPr="00AB7D40">
              <w:rPr>
                <w:rFonts w:ascii="Calibri" w:hAnsi="Calibri" w:cs="Calibri"/>
              </w:rPr>
              <w:tab/>
              <w:t>Phrase verbale / phrase nominale</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Phrase personnelle / phrase impersonnelle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Les règles de ponctuation</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10</w:t>
            </w:r>
          </w:p>
          <w:p w:rsidR="00AB7D40" w:rsidRPr="00AB7D40" w:rsidRDefault="00AB7D40" w:rsidP="0011518E">
            <w:pPr>
              <w:rPr>
                <w:rFonts w:ascii="Calibri" w:hAnsi="Calibri" w:cs="Calibri"/>
              </w:rPr>
            </w:pPr>
            <w:r w:rsidRPr="00AB7D40">
              <w:rPr>
                <w:rFonts w:ascii="Calibri" w:hAnsi="Calibri" w:cs="Calibri"/>
              </w:rPr>
              <w:t>A.</w:t>
            </w:r>
            <w:r w:rsidRPr="00AB7D40">
              <w:rPr>
                <w:rFonts w:ascii="Calibri" w:hAnsi="Calibri" w:cs="Calibri"/>
              </w:rPr>
              <w:tab/>
              <w:t>Types de phrase</w:t>
            </w:r>
            <w:r w:rsidR="0011518E">
              <w:rPr>
                <w:rFonts w:ascii="Calibri" w:hAnsi="Calibri" w:cs="Calibri"/>
              </w:rPr>
              <w:t>s</w:t>
            </w:r>
            <w:r w:rsidR="00F600AC">
              <w:rPr>
                <w:rFonts w:ascii="Calibri" w:hAnsi="Calibri" w:cs="Calibri"/>
              </w:rPr>
              <w:t> </w:t>
            </w:r>
            <w:r w:rsidRPr="00AB7D40">
              <w:rPr>
                <w:rFonts w:ascii="Calibri" w:hAnsi="Calibri" w:cs="Calibri"/>
              </w:rPr>
              <w:t xml:space="preserve">: notions de base </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déclarative / interrogative / impérative / exclamative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 xml:space="preserve">Phrase affirmative / négative / </w:t>
            </w:r>
          </w:p>
          <w:p w:rsidR="00AB7D40" w:rsidRDefault="00AB7D40" w:rsidP="00AB7D40">
            <w:pPr>
              <w:rPr>
                <w:rFonts w:ascii="Calibri" w:hAnsi="Calibri" w:cs="Calibri"/>
              </w:rPr>
            </w:pPr>
            <w:r w:rsidRPr="00AB7D40">
              <w:rPr>
                <w:rFonts w:ascii="Calibri" w:hAnsi="Calibri" w:cs="Calibri"/>
              </w:rPr>
              <w:t>Exercices d’application</w:t>
            </w:r>
          </w:p>
          <w:p w:rsidR="001610BF" w:rsidRPr="00AB7D40" w:rsidRDefault="001610BF" w:rsidP="00AB7D40">
            <w:pPr>
              <w:rPr>
                <w:rFonts w:ascii="Calibri" w:hAnsi="Calibri" w:cs="Calibri"/>
              </w:rPr>
            </w:pPr>
          </w:p>
          <w:p w:rsidR="00AB7D40" w:rsidRPr="005227E8" w:rsidRDefault="00AB7D40" w:rsidP="001610BF">
            <w:pPr>
              <w:jc w:val="center"/>
              <w:rPr>
                <w:rFonts w:ascii="Calibri" w:hAnsi="Calibri" w:cs="Calibri"/>
                <w:b/>
                <w:bCs/>
              </w:rPr>
            </w:pPr>
            <w:r w:rsidRPr="005227E8">
              <w:rPr>
                <w:rFonts w:ascii="Calibri" w:hAnsi="Calibri" w:cs="Calibri"/>
                <w:b/>
                <w:bCs/>
              </w:rPr>
              <w:t>Semaine 11</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active /passive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Phrase neutre emphatique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12</w:t>
            </w:r>
          </w:p>
          <w:p w:rsidR="00AB7D40" w:rsidRPr="00AB7D40" w:rsidRDefault="00136247" w:rsidP="00AB7D40">
            <w:pPr>
              <w:rPr>
                <w:rFonts w:ascii="Calibri" w:hAnsi="Calibri" w:cs="Calibri"/>
              </w:rPr>
            </w:pPr>
            <w:r>
              <w:rPr>
                <w:rFonts w:ascii="Calibri" w:hAnsi="Calibri" w:cs="Calibri"/>
              </w:rPr>
              <w:t>B.</w:t>
            </w:r>
            <w:r>
              <w:rPr>
                <w:rFonts w:ascii="Calibri" w:hAnsi="Calibri" w:cs="Calibri"/>
              </w:rPr>
              <w:tab/>
              <w:t xml:space="preserve">La </w:t>
            </w:r>
            <w:r w:rsidR="00AB7D40" w:rsidRPr="00AB7D40">
              <w:rPr>
                <w:rFonts w:ascii="Calibri" w:hAnsi="Calibri" w:cs="Calibri"/>
              </w:rPr>
              <w:t>phrase complexe</w:t>
            </w:r>
            <w:r w:rsidR="00F600AC">
              <w:rPr>
                <w:rFonts w:ascii="Calibri" w:hAnsi="Calibri" w:cs="Calibri"/>
              </w:rPr>
              <w:t> </w:t>
            </w:r>
            <w:r w:rsidR="00AB7D40" w:rsidRPr="00AB7D40">
              <w:rPr>
                <w:rFonts w:ascii="Calibri" w:hAnsi="Calibri" w:cs="Calibri"/>
              </w:rPr>
              <w:t>: notions de base</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De la phrase simple à la phrase complexe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Les modes de liaison entre propositions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13</w:t>
            </w:r>
          </w:p>
          <w:p w:rsidR="00AB7D40" w:rsidRPr="00AB7D40" w:rsidRDefault="00AB7D40" w:rsidP="00AB7D40">
            <w:pPr>
              <w:rPr>
                <w:rFonts w:ascii="Calibri" w:hAnsi="Calibri" w:cs="Calibri"/>
              </w:rPr>
            </w:pPr>
            <w:r w:rsidRPr="00AB7D40">
              <w:rPr>
                <w:rFonts w:ascii="Calibri" w:hAnsi="Calibri" w:cs="Calibri"/>
              </w:rPr>
              <w:t>c.</w:t>
            </w:r>
            <w:r w:rsidRPr="00AB7D40">
              <w:rPr>
                <w:rFonts w:ascii="Calibri" w:hAnsi="Calibri" w:cs="Calibri"/>
              </w:rPr>
              <w:tab/>
              <w:t>Concordance des temps</w:t>
            </w:r>
          </w:p>
          <w:p w:rsidR="00AB7D40" w:rsidRDefault="00AB7D40" w:rsidP="00AB7D40">
            <w:pPr>
              <w:rPr>
                <w:rFonts w:ascii="Calibri" w:hAnsi="Calibri" w:cs="Calibri"/>
              </w:rPr>
            </w:pPr>
            <w:r w:rsidRPr="00AB7D40">
              <w:rPr>
                <w:rFonts w:ascii="Calibri" w:hAnsi="Calibri" w:cs="Calibri"/>
              </w:rPr>
              <w:t>d.</w:t>
            </w:r>
            <w:r w:rsidRPr="00AB7D40">
              <w:rPr>
                <w:rFonts w:ascii="Calibri" w:hAnsi="Calibri" w:cs="Calibri"/>
              </w:rPr>
              <w:tab/>
              <w:t>Exercices d’application</w:t>
            </w:r>
          </w:p>
          <w:p w:rsidR="00B35FFF" w:rsidRPr="00AB7D40" w:rsidRDefault="00B35FFF" w:rsidP="00AB7D40">
            <w:pPr>
              <w:rPr>
                <w:rFonts w:ascii="Calibri" w:hAnsi="Calibri" w:cs="Calibri"/>
              </w:rPr>
            </w:pPr>
          </w:p>
          <w:p w:rsidR="00B35FFF" w:rsidRPr="001610BF" w:rsidRDefault="00AB7D40" w:rsidP="001610BF">
            <w:pPr>
              <w:rPr>
                <w:rFonts w:ascii="Calibri" w:hAnsi="Calibri" w:cs="Calibri"/>
                <w:b/>
                <w:bCs/>
                <w:i/>
                <w:iCs/>
              </w:rPr>
            </w:pPr>
            <w:r w:rsidRPr="001610BF">
              <w:rPr>
                <w:rFonts w:ascii="Calibri" w:hAnsi="Calibri" w:cs="Calibri"/>
                <w:b/>
                <w:bCs/>
                <w:i/>
                <w:iCs/>
              </w:rPr>
              <w:t>V. De la phrase au texte</w:t>
            </w:r>
            <w:r w:rsidR="00F600AC">
              <w:rPr>
                <w:rFonts w:ascii="Calibri" w:hAnsi="Calibri" w:cs="Calibri"/>
                <w:b/>
                <w:bCs/>
                <w:i/>
                <w:iCs/>
              </w:rPr>
              <w:t> </w:t>
            </w:r>
            <w:r w:rsidRPr="001610BF">
              <w:rPr>
                <w:rFonts w:ascii="Calibri" w:hAnsi="Calibri" w:cs="Calibri"/>
                <w:b/>
                <w:bCs/>
                <w:i/>
                <w:iCs/>
              </w:rPr>
              <w:t xml:space="preserve">: </w:t>
            </w:r>
          </w:p>
          <w:p w:rsidR="00AB7D40" w:rsidRPr="005227E8" w:rsidRDefault="00AB7D40" w:rsidP="001610BF">
            <w:pPr>
              <w:jc w:val="center"/>
              <w:rPr>
                <w:rFonts w:ascii="Calibri" w:hAnsi="Calibri" w:cs="Calibri"/>
                <w:b/>
                <w:bCs/>
              </w:rPr>
            </w:pPr>
            <w:r w:rsidRPr="005227E8">
              <w:rPr>
                <w:rFonts w:ascii="Calibri" w:hAnsi="Calibri" w:cs="Calibri"/>
                <w:b/>
                <w:bCs/>
              </w:rPr>
              <w:t>Semaine 14</w:t>
            </w:r>
          </w:p>
          <w:p w:rsidR="00AB7D40" w:rsidRPr="00AB7D40" w:rsidRDefault="00AB7D40" w:rsidP="00AB7D40">
            <w:pPr>
              <w:rPr>
                <w:rFonts w:ascii="Calibri" w:hAnsi="Calibri" w:cs="Calibri"/>
              </w:rPr>
            </w:pPr>
            <w:r w:rsidRPr="00AB7D40">
              <w:rPr>
                <w:rFonts w:ascii="Calibri" w:hAnsi="Calibri" w:cs="Calibri"/>
              </w:rPr>
              <w:t>Identification des formes grammaticales dans le texte</w:t>
            </w:r>
          </w:p>
          <w:p w:rsidR="00AB7D40" w:rsidRDefault="00AB7D40" w:rsidP="00AB7D40">
            <w:pPr>
              <w:rPr>
                <w:rFonts w:ascii="Calibri" w:hAnsi="Calibri" w:cs="Calibri"/>
              </w:rPr>
            </w:pPr>
            <w:r w:rsidRPr="00AB7D40">
              <w:rPr>
                <w:rFonts w:ascii="Calibri" w:hAnsi="Calibri" w:cs="Calibri"/>
              </w:rPr>
              <w:t>Reconnaissance des types de phrase et des jonctions inter</w:t>
            </w:r>
            <w:r w:rsidR="005227E8">
              <w:rPr>
                <w:rFonts w:ascii="Calibri" w:hAnsi="Calibri" w:cs="Calibri"/>
              </w:rPr>
              <w:t>-</w:t>
            </w:r>
            <w:r w:rsidRPr="00AB7D40">
              <w:rPr>
                <w:rFonts w:ascii="Calibri" w:hAnsi="Calibri" w:cs="Calibri"/>
              </w:rPr>
              <w:t>phrastiques</w:t>
            </w:r>
          </w:p>
          <w:p w:rsidR="005227E8" w:rsidRDefault="005227E8" w:rsidP="00AB7D40">
            <w:pPr>
              <w:rPr>
                <w:rFonts w:ascii="Calibri" w:hAnsi="Calibri" w:cs="Calibri"/>
              </w:rPr>
            </w:pPr>
          </w:p>
          <w:p w:rsidR="00770550" w:rsidRPr="005227E8" w:rsidRDefault="00770550" w:rsidP="005227E8">
            <w:pPr>
              <w:spacing w:before="120" w:after="120"/>
              <w:jc w:val="both"/>
              <w:rPr>
                <w:b/>
                <w:lang w:bidi="ar-MA"/>
              </w:rPr>
            </w:pPr>
            <w:r w:rsidRPr="005227E8">
              <w:rPr>
                <w:b/>
                <w:lang w:bidi="ar-MA"/>
              </w:rPr>
              <w:t>Bibliographie sélective</w:t>
            </w:r>
            <w:r w:rsidR="00F600AC">
              <w:rPr>
                <w:b/>
                <w:lang w:bidi="ar-MA"/>
              </w:rPr>
              <w:t> </w:t>
            </w:r>
            <w:r w:rsidRPr="005227E8">
              <w:rPr>
                <w:b/>
                <w:lang w:bidi="ar-MA"/>
              </w:rPr>
              <w:t xml:space="preserve">: </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BEAUJEU et al., </w:t>
            </w:r>
            <w:r w:rsidRPr="00477303">
              <w:rPr>
                <w:bCs/>
                <w:i/>
                <w:sz w:val="18"/>
                <w:szCs w:val="18"/>
              </w:rPr>
              <w:t>Exer</w:t>
            </w:r>
            <w:r w:rsidRPr="00477303">
              <w:rPr>
                <w:bCs/>
                <w:i/>
                <w:sz w:val="18"/>
                <w:szCs w:val="18"/>
                <w:lang w:val="fr-CA"/>
              </w:rPr>
              <w:t>ç</w:t>
            </w:r>
            <w:r w:rsidRPr="00477303">
              <w:rPr>
                <w:bCs/>
                <w:i/>
                <w:sz w:val="18"/>
                <w:szCs w:val="18"/>
              </w:rPr>
              <w:t>ons-nous. Grammaire. Niveau supérieur II</w:t>
            </w:r>
            <w:r w:rsidRPr="00477303">
              <w:rPr>
                <w:bCs/>
                <w:sz w:val="18"/>
                <w:szCs w:val="18"/>
              </w:rPr>
              <w:t>.</w:t>
            </w:r>
            <w:r w:rsidRPr="00477303">
              <w:rPr>
                <w:bCs/>
                <w:sz w:val="18"/>
                <w:szCs w:val="18"/>
                <w:lang w:bidi="ar-MA"/>
              </w:rPr>
              <w:t xml:space="preserve">, </w:t>
            </w:r>
            <w:r w:rsidRPr="00477303">
              <w:rPr>
                <w:bCs/>
                <w:sz w:val="18"/>
                <w:szCs w:val="18"/>
              </w:rPr>
              <w:t>Paris. Hachette.</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CADIOT-CUEILLERON, J. et al. 1992. </w:t>
            </w:r>
            <w:r w:rsidRPr="00477303">
              <w:rPr>
                <w:bCs/>
                <w:i/>
                <w:sz w:val="18"/>
                <w:szCs w:val="18"/>
              </w:rPr>
              <w:t>Exer</w:t>
            </w:r>
            <w:r w:rsidRPr="00477303">
              <w:rPr>
                <w:bCs/>
                <w:i/>
                <w:sz w:val="18"/>
                <w:szCs w:val="18"/>
                <w:lang w:val="fr-CA"/>
              </w:rPr>
              <w:t>ç</w:t>
            </w:r>
            <w:r w:rsidRPr="00477303">
              <w:rPr>
                <w:bCs/>
                <w:i/>
                <w:sz w:val="18"/>
                <w:szCs w:val="18"/>
              </w:rPr>
              <w:t>ons-nous. Gramma</w:t>
            </w:r>
            <w:r w:rsidR="005227E8">
              <w:rPr>
                <w:bCs/>
                <w:i/>
                <w:sz w:val="18"/>
                <w:szCs w:val="18"/>
              </w:rPr>
              <w:t xml:space="preserve">ire. 350 exercices. Niveau </w:t>
            </w:r>
            <w:r w:rsidRPr="00477303">
              <w:rPr>
                <w:bCs/>
                <w:i/>
                <w:sz w:val="18"/>
                <w:szCs w:val="18"/>
              </w:rPr>
              <w:t>Supérieur II. Corrigés</w:t>
            </w:r>
            <w:r w:rsidRPr="00477303">
              <w:rPr>
                <w:bCs/>
                <w:sz w:val="18"/>
                <w:szCs w:val="18"/>
              </w:rPr>
              <w:t>. Paris</w:t>
            </w:r>
            <w:r w:rsidR="00F600AC">
              <w:rPr>
                <w:bCs/>
                <w:sz w:val="18"/>
                <w:szCs w:val="18"/>
              </w:rPr>
              <w:t> </w:t>
            </w:r>
            <w:r w:rsidRPr="00477303">
              <w:rPr>
                <w:bCs/>
                <w:sz w:val="18"/>
                <w:szCs w:val="18"/>
              </w:rPr>
              <w:t>: Hachette,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 xml:space="preserve">CHARAUDEAU, P., </w:t>
            </w:r>
            <w:r w:rsidRPr="00477303">
              <w:rPr>
                <w:i/>
                <w:iCs/>
                <w:sz w:val="18"/>
                <w:szCs w:val="18"/>
              </w:rPr>
              <w:t>Grammaire du sens et de l’expression</w:t>
            </w:r>
            <w:r w:rsidRPr="00477303">
              <w:rPr>
                <w:sz w:val="18"/>
                <w:szCs w:val="18"/>
              </w:rPr>
              <w:t>, Hachette Education, Paris,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COMBETTES, B. « Grammaire de phrase, grammaire de texte</w:t>
            </w:r>
            <w:r w:rsidR="00F600AC">
              <w:rPr>
                <w:sz w:val="18"/>
                <w:szCs w:val="18"/>
              </w:rPr>
              <w:t> </w:t>
            </w:r>
            <w:r w:rsidRPr="00477303">
              <w:rPr>
                <w:sz w:val="18"/>
                <w:szCs w:val="18"/>
              </w:rPr>
              <w:t xml:space="preserve">: le cas des progressions thématiques ». </w:t>
            </w:r>
            <w:r w:rsidRPr="00477303">
              <w:rPr>
                <w:i/>
                <w:iCs/>
                <w:sz w:val="18"/>
                <w:szCs w:val="18"/>
              </w:rPr>
              <w:t>Pratiques</w:t>
            </w:r>
            <w:r w:rsidRPr="00477303">
              <w:rPr>
                <w:sz w:val="18"/>
                <w:szCs w:val="18"/>
              </w:rPr>
              <w:t>, 77, 1993.</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bCs/>
                <w:sz w:val="18"/>
                <w:szCs w:val="18"/>
              </w:rPr>
              <w:t xml:space="preserve">DELATOUR, Y. et al., </w:t>
            </w:r>
            <w:r w:rsidRPr="00477303">
              <w:rPr>
                <w:bCs/>
                <w:i/>
                <w:sz w:val="18"/>
                <w:szCs w:val="18"/>
              </w:rPr>
              <w:t>Nouvelle</w:t>
            </w:r>
            <w:r w:rsidRPr="00477303">
              <w:rPr>
                <w:bCs/>
                <w:sz w:val="18"/>
                <w:szCs w:val="18"/>
              </w:rPr>
              <w:t xml:space="preserve"> G</w:t>
            </w:r>
            <w:r w:rsidRPr="00477303">
              <w:rPr>
                <w:bCs/>
                <w:i/>
                <w:iCs/>
                <w:sz w:val="18"/>
                <w:szCs w:val="18"/>
              </w:rPr>
              <w:t>rammaire du Fran</w:t>
            </w:r>
            <w:r w:rsidRPr="00477303">
              <w:rPr>
                <w:bCs/>
                <w:i/>
                <w:sz w:val="18"/>
                <w:szCs w:val="18"/>
                <w:lang w:val="fr-CA"/>
              </w:rPr>
              <w:t>ç</w:t>
            </w:r>
            <w:r w:rsidRPr="00477303">
              <w:rPr>
                <w:bCs/>
                <w:i/>
                <w:iCs/>
                <w:sz w:val="18"/>
                <w:szCs w:val="18"/>
              </w:rPr>
              <w:t xml:space="preserve">ais. </w:t>
            </w:r>
            <w:r w:rsidRPr="00477303">
              <w:rPr>
                <w:bCs/>
                <w:sz w:val="18"/>
                <w:szCs w:val="18"/>
              </w:rPr>
              <w:t>Paris</w:t>
            </w:r>
            <w:r w:rsidR="00F600AC">
              <w:rPr>
                <w:bCs/>
                <w:sz w:val="18"/>
                <w:szCs w:val="18"/>
              </w:rPr>
              <w:t> </w:t>
            </w:r>
            <w:r w:rsidRPr="00477303">
              <w:rPr>
                <w:bCs/>
                <w:sz w:val="18"/>
                <w:szCs w:val="18"/>
              </w:rPr>
              <w:t>: Hachette, 2004</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 GREVISSE, </w:t>
            </w:r>
            <w:r w:rsidRPr="00477303">
              <w:rPr>
                <w:i/>
                <w:iCs/>
                <w:sz w:val="18"/>
                <w:szCs w:val="18"/>
              </w:rPr>
              <w:t>Le bon usage</w:t>
            </w:r>
            <w:r w:rsidRPr="00477303">
              <w:rPr>
                <w:sz w:val="18"/>
                <w:szCs w:val="18"/>
              </w:rPr>
              <w:t>, 12</w:t>
            </w:r>
            <w:r w:rsidRPr="00F600AC">
              <w:rPr>
                <w:sz w:val="18"/>
                <w:szCs w:val="18"/>
                <w:vertAlign w:val="superscript"/>
              </w:rPr>
              <w:t>ème</w:t>
            </w:r>
            <w:r w:rsidRPr="00477303">
              <w:rPr>
                <w:sz w:val="18"/>
                <w:szCs w:val="18"/>
              </w:rPr>
              <w:t xml:space="preserve"> éd. </w:t>
            </w:r>
            <w:r w:rsidR="00F600AC" w:rsidRPr="00477303">
              <w:rPr>
                <w:sz w:val="18"/>
                <w:szCs w:val="18"/>
              </w:rPr>
              <w:t>R</w:t>
            </w:r>
            <w:r w:rsidRPr="00477303">
              <w:rPr>
                <w:sz w:val="18"/>
                <w:szCs w:val="18"/>
              </w:rPr>
              <w:t>efondue par A. Goosse, éd. Duculot, Paris, 1986.</w:t>
            </w:r>
          </w:p>
          <w:p w:rsidR="00770550" w:rsidRPr="00477303" w:rsidRDefault="00770550" w:rsidP="00C14C6D">
            <w:pPr>
              <w:numPr>
                <w:ilvl w:val="0"/>
                <w:numId w:val="41"/>
              </w:numPr>
              <w:spacing w:before="120" w:after="120"/>
              <w:ind w:left="0"/>
              <w:jc w:val="both"/>
              <w:rPr>
                <w:bCs/>
                <w:sz w:val="18"/>
                <w:szCs w:val="18"/>
                <w:lang w:bidi="ar-MA"/>
              </w:rPr>
            </w:pPr>
            <w:r w:rsidRPr="00477303">
              <w:rPr>
                <w:sz w:val="18"/>
                <w:szCs w:val="18"/>
              </w:rPr>
              <w:lastRenderedPageBreak/>
              <w:t xml:space="preserve">M. ARRIVÉ, F. GADET, M. GALMICHE, </w:t>
            </w:r>
            <w:r w:rsidRPr="00477303">
              <w:rPr>
                <w:i/>
                <w:iCs/>
                <w:sz w:val="18"/>
                <w:szCs w:val="18"/>
              </w:rPr>
              <w:t>La grammaire d’aujourd’hui. Guide alphabétique de linguistique française</w:t>
            </w:r>
            <w:r w:rsidRPr="00477303">
              <w:rPr>
                <w:sz w:val="18"/>
                <w:szCs w:val="18"/>
              </w:rPr>
              <w:t>, Librairie Flammarion, Paris, 1986.</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RIEGEL, M., PELLAT, J.-C., RIOUL, R., </w:t>
            </w:r>
            <w:r w:rsidRPr="00477303">
              <w:rPr>
                <w:i/>
                <w:iCs/>
                <w:sz w:val="18"/>
                <w:szCs w:val="18"/>
              </w:rPr>
              <w:t>Grammaire méthodique du français</w:t>
            </w:r>
            <w:r w:rsidRPr="00477303">
              <w:rPr>
                <w:sz w:val="18"/>
                <w:szCs w:val="18"/>
              </w:rPr>
              <w:t>, P.U.F., Paris, 1994, et collection « Quadrige »,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WAGNER, R.L, PINCHON, J., </w:t>
            </w:r>
            <w:r w:rsidRPr="00477303">
              <w:rPr>
                <w:i/>
                <w:iCs/>
                <w:sz w:val="18"/>
                <w:szCs w:val="18"/>
              </w:rPr>
              <w:t>Grammaire du français classique et moderne</w:t>
            </w:r>
            <w:r w:rsidRPr="00477303">
              <w:rPr>
                <w:sz w:val="18"/>
                <w:szCs w:val="18"/>
              </w:rPr>
              <w:t>, Hachette, Paris, 1962.</w:t>
            </w:r>
          </w:p>
          <w:p w:rsidR="005227E8" w:rsidRDefault="005227E8" w:rsidP="00770550">
            <w:pPr>
              <w:spacing w:before="120" w:after="120"/>
              <w:jc w:val="both"/>
              <w:rPr>
                <w:b/>
                <w:lang w:bidi="ar-MA"/>
              </w:rPr>
            </w:pPr>
          </w:p>
          <w:p w:rsidR="00770550" w:rsidRPr="005227E8" w:rsidRDefault="00770550" w:rsidP="00770550">
            <w:pPr>
              <w:spacing w:before="120" w:after="120"/>
              <w:jc w:val="both"/>
              <w:rPr>
                <w:b/>
                <w:lang w:bidi="ar-MA"/>
              </w:rPr>
            </w:pPr>
            <w:r w:rsidRPr="005227E8">
              <w:rPr>
                <w:b/>
                <w:lang w:bidi="ar-MA"/>
              </w:rPr>
              <w:t>Dictionnaires</w:t>
            </w:r>
            <w:r w:rsidR="00F600AC">
              <w:rPr>
                <w:b/>
                <w:lang w:bidi="ar-MA"/>
              </w:rPr>
              <w:t> </w:t>
            </w:r>
            <w:r w:rsidRPr="005227E8">
              <w:rPr>
                <w:b/>
                <w:lang w:bidi="ar-MA"/>
              </w:rPr>
              <w:t>:</w:t>
            </w:r>
          </w:p>
          <w:p w:rsidR="00770550" w:rsidRPr="00AB7D40" w:rsidRDefault="00770550" w:rsidP="00770550">
            <w:pPr>
              <w:ind w:firstLine="709"/>
              <w:rPr>
                <w:rFonts w:ascii="Calibri" w:hAnsi="Calibri" w:cs="Calibri"/>
              </w:rPr>
            </w:pPr>
            <w:r w:rsidRPr="00400B5F">
              <w:rPr>
                <w:sz w:val="18"/>
                <w:szCs w:val="18"/>
              </w:rPr>
              <w:t xml:space="preserve">Dictionnaire </w:t>
            </w:r>
            <w:r w:rsidRPr="00400B5F">
              <w:rPr>
                <w:i/>
                <w:iCs/>
                <w:sz w:val="18"/>
                <w:szCs w:val="18"/>
              </w:rPr>
              <w:t>Le Robert</w:t>
            </w:r>
          </w:p>
          <w:p w:rsidR="00770550" w:rsidRPr="00477303" w:rsidRDefault="00770550" w:rsidP="00C14C6D">
            <w:pPr>
              <w:numPr>
                <w:ilvl w:val="0"/>
                <w:numId w:val="41"/>
              </w:numPr>
              <w:spacing w:before="120" w:after="120"/>
              <w:ind w:left="0"/>
              <w:jc w:val="both"/>
              <w:rPr>
                <w:sz w:val="18"/>
                <w:szCs w:val="18"/>
              </w:rPr>
            </w:pPr>
            <w:r w:rsidRPr="00477303">
              <w:rPr>
                <w:sz w:val="18"/>
                <w:szCs w:val="18"/>
              </w:rPr>
              <w:t>D</w:t>
            </w:r>
            <w:r>
              <w:rPr>
                <w:sz w:val="18"/>
                <w:szCs w:val="18"/>
              </w:rPr>
              <w:t>UBOIS</w:t>
            </w:r>
            <w:r w:rsidRPr="00477303">
              <w:rPr>
                <w:sz w:val="18"/>
                <w:szCs w:val="18"/>
              </w:rPr>
              <w:t xml:space="preserve">, J., et al., </w:t>
            </w:r>
            <w:r w:rsidRPr="00477303">
              <w:rPr>
                <w:i/>
                <w:iCs/>
                <w:sz w:val="18"/>
                <w:szCs w:val="18"/>
              </w:rPr>
              <w:t xml:space="preserve">Dictionnaire de linguistique, </w:t>
            </w:r>
            <w:r w:rsidRPr="00477303">
              <w:rPr>
                <w:sz w:val="18"/>
                <w:szCs w:val="18"/>
              </w:rPr>
              <w:t>Larousse,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MOUNIN, G., </w:t>
            </w:r>
            <w:r w:rsidRPr="00477303">
              <w:rPr>
                <w:i/>
                <w:iCs/>
                <w:sz w:val="18"/>
                <w:szCs w:val="18"/>
              </w:rPr>
              <w:t>Dictionnaire de linguistique</w:t>
            </w:r>
            <w:r w:rsidRPr="00477303">
              <w:rPr>
                <w:sz w:val="18"/>
                <w:szCs w:val="18"/>
              </w:rPr>
              <w:t>, PUF, Paris, 1974.</w:t>
            </w:r>
          </w:p>
          <w:p w:rsidR="00B70454" w:rsidRPr="00A369E3" w:rsidRDefault="00B70454" w:rsidP="00BD1DFB">
            <w:pPr>
              <w:rPr>
                <w:rFonts w:ascii="Candara" w:hAnsi="Candara"/>
                <w:sz w:val="20"/>
                <w:szCs w:val="20"/>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85678" w:rsidRPr="001476E2">
        <w:rPr>
          <w:rFonts w:ascii="Candara" w:hAnsi="Candara" w:cs="Times New (W1)"/>
          <w:b/>
          <w:bCs/>
          <w:smallCaps/>
          <w:sz w:val="20"/>
          <w:szCs w:val="20"/>
          <w:lang w:eastAsia="fr-CA"/>
        </w:rPr>
        <w:t>(cette case est remplie en cas d’existence des activités pratiques) </w:t>
      </w:r>
      <w:r w:rsidR="00E85678"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B70454" w:rsidRPr="00A369E3" w:rsidRDefault="00B70454" w:rsidP="00D81F4F">
            <w:pPr>
              <w:pStyle w:val="Corpsdetexte"/>
              <w:rPr>
                <w:rFonts w:ascii="Candara" w:hAnsi="Candara"/>
                <w:sz w:val="20"/>
                <w:szCs w:val="20"/>
                <w:lang w:val="fr-FR"/>
              </w:rPr>
            </w:pPr>
          </w:p>
          <w:p w:rsidR="00B70454" w:rsidRPr="00A369E3" w:rsidRDefault="00B70454" w:rsidP="00D81F4F">
            <w:pPr>
              <w:pStyle w:val="Corpsdetexte"/>
              <w:rPr>
                <w:rFonts w:ascii="Candara" w:hAnsi="Candara"/>
                <w:sz w:val="20"/>
                <w:szCs w:val="20"/>
                <w:lang w:val="fr-FR"/>
              </w:rPr>
            </w:pPr>
          </w:p>
          <w:p w:rsidR="00B70454" w:rsidRPr="00A369E3" w:rsidRDefault="00B70454" w:rsidP="00D81F4F">
            <w:pPr>
              <w:pStyle w:val="Corpsdetexte"/>
              <w:rPr>
                <w:rFonts w:ascii="Candara" w:hAnsi="Candara"/>
                <w:sz w:val="20"/>
                <w:szCs w:val="20"/>
                <w:lang w:val="fr-FR"/>
              </w:rPr>
            </w:pPr>
          </w:p>
        </w:tc>
      </w:tr>
    </w:tbl>
    <w:p w:rsidR="00B70454" w:rsidRPr="00C41829" w:rsidRDefault="00B70454" w:rsidP="00B70454">
      <w:pPr>
        <w:rPr>
          <w:rFonts w:ascii="Candara" w:hAnsi="Candara"/>
          <w:b/>
          <w:sz w:val="20"/>
          <w:szCs w:val="20"/>
          <w:lang w:eastAsia="fr-CA"/>
        </w:rPr>
      </w:pPr>
    </w:p>
    <w:p w:rsidR="00B70454" w:rsidRPr="00DE4E3A" w:rsidRDefault="00B7045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B70454" w:rsidRDefault="00B70454" w:rsidP="00AB7D40">
            <w:pPr>
              <w:pStyle w:val="Corpsdetexte"/>
              <w:rPr>
                <w:lang w:val="fr-FR"/>
              </w:rPr>
            </w:pPr>
          </w:p>
          <w:p w:rsidR="00AB7D40" w:rsidRDefault="00AB7D40" w:rsidP="00AB7D40">
            <w:pPr>
              <w:pStyle w:val="Corpsdetexte"/>
              <w:rPr>
                <w:lang w:val="fr-FR"/>
              </w:rPr>
            </w:pPr>
          </w:p>
          <w:p w:rsidR="00AB7D40" w:rsidRPr="00A369E3" w:rsidRDefault="00AB7D40" w:rsidP="00AB7D40">
            <w:pPr>
              <w:pStyle w:val="Corpsdetexte"/>
              <w:rPr>
                <w:rFonts w:ascii="Candara" w:hAnsi="Candara"/>
                <w:sz w:val="20"/>
                <w:szCs w:val="20"/>
                <w:lang w:val="fr-FR"/>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B70454"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2.1. Modes d’évaluation </w:t>
      </w:r>
    </w:p>
    <w:p w:rsidR="000109FD" w:rsidRPr="00C93C3D" w:rsidRDefault="000109FD" w:rsidP="000109FD">
      <w:pPr>
        <w:pStyle w:val="Corpsdetexte"/>
        <w:jc w:val="lowKashida"/>
        <w:rPr>
          <w:rFonts w:ascii="Candara" w:hAnsi="Candara"/>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B70454" w:rsidRPr="00A369E3" w:rsidRDefault="00B70454" w:rsidP="00D81F4F">
            <w:pPr>
              <w:pStyle w:val="Corpsdetexte"/>
              <w:rPr>
                <w:rFonts w:ascii="Candara" w:hAnsi="Candara"/>
                <w:sz w:val="20"/>
                <w:szCs w:val="20"/>
                <w:lang w:val="fr-FR"/>
              </w:rPr>
            </w:pPr>
          </w:p>
          <w:p w:rsidR="000109FD" w:rsidRPr="00C93C3D" w:rsidRDefault="000109FD" w:rsidP="000109FD">
            <w:pPr>
              <w:pStyle w:val="Corpsdetexte"/>
              <w:ind w:left="720" w:hanging="153"/>
              <w:jc w:val="lowKashida"/>
              <w:rPr>
                <w:rFonts w:ascii="Candara" w:hAnsi="Candara"/>
                <w:b/>
                <w:bCs w:val="0"/>
                <w:sz w:val="22"/>
                <w:szCs w:val="22"/>
              </w:rPr>
            </w:pPr>
            <w:r w:rsidRPr="00C93C3D">
              <w:rPr>
                <w:rFonts w:ascii="Candara" w:hAnsi="Candara"/>
                <w:b/>
                <w:bCs w:val="0"/>
                <w:sz w:val="22"/>
                <w:szCs w:val="22"/>
              </w:rPr>
              <w:sym w:font="Wingdings" w:char="F078"/>
            </w:r>
            <w:r w:rsidRPr="00C93C3D">
              <w:rPr>
                <w:rFonts w:ascii="Candara" w:hAnsi="Candara"/>
                <w:b/>
                <w:bCs w:val="0"/>
                <w:sz w:val="22"/>
                <w:szCs w:val="22"/>
              </w:rPr>
              <w:t xml:space="preserve"> Examen  de fin de semestre : Examen écrit</w:t>
            </w:r>
          </w:p>
          <w:p w:rsidR="000109FD" w:rsidRPr="00C93C3D" w:rsidRDefault="000109FD" w:rsidP="000109FD">
            <w:pPr>
              <w:pStyle w:val="Corpsdetexte"/>
              <w:jc w:val="lowKashida"/>
              <w:rPr>
                <w:rFonts w:ascii="Candara" w:hAnsi="Candara"/>
              </w:rPr>
            </w:pPr>
          </w:p>
          <w:p w:rsidR="00B70454" w:rsidRPr="00A369E3" w:rsidRDefault="000109FD" w:rsidP="000109FD">
            <w:pPr>
              <w:pStyle w:val="Corpsdetexte"/>
              <w:rPr>
                <w:rFonts w:ascii="Candara" w:hAnsi="Candara"/>
                <w:sz w:val="20"/>
                <w:szCs w:val="20"/>
                <w:lang w:val="fr-FR"/>
              </w:rPr>
            </w:pPr>
            <w:r w:rsidRPr="00C93C3D">
              <w:rPr>
                <w:rFonts w:ascii="Candara" w:hAnsi="Candara"/>
                <w:b/>
                <w:bCs w:val="0"/>
                <w:sz w:val="22"/>
                <w:szCs w:val="22"/>
              </w:rPr>
              <w:t xml:space="preserve">            </w:t>
            </w:r>
            <w:r w:rsidRPr="00C93C3D">
              <w:rPr>
                <w:rFonts w:ascii="Candara" w:hAnsi="Candara"/>
                <w:b/>
                <w:bCs w:val="0"/>
                <w:sz w:val="22"/>
                <w:szCs w:val="22"/>
              </w:rPr>
              <w:sym w:font="Wingdings" w:char="F078"/>
            </w:r>
            <w:r w:rsidRPr="00C93C3D">
              <w:rPr>
                <w:rFonts w:ascii="Candara" w:hAnsi="Candara"/>
                <w:b/>
                <w:bCs w:val="0"/>
                <w:sz w:val="22"/>
                <w:szCs w:val="22"/>
              </w:rPr>
              <w:t>Contrôles continus :</w:t>
            </w:r>
            <w:r w:rsidRPr="00C93C3D">
              <w:rPr>
                <w:rFonts w:ascii="Candara" w:hAnsi="Candara"/>
                <w:sz w:val="22"/>
                <w:szCs w:val="22"/>
              </w:rPr>
              <w:t xml:space="preserve"> préciser (tests, épreuves orales, devoirs, exposés,  rapports de stage ou autre moyen de contrôle) : </w:t>
            </w:r>
            <w:r w:rsidRPr="00C93C3D">
              <w:rPr>
                <w:rFonts w:ascii="Candara" w:hAnsi="Candara"/>
                <w:b/>
                <w:bCs w:val="0"/>
                <w:sz w:val="22"/>
                <w:szCs w:val="22"/>
              </w:rPr>
              <w:t>devoirs</w:t>
            </w:r>
            <w:r>
              <w:rPr>
                <w:rFonts w:ascii="Candara" w:hAnsi="Candara"/>
                <w:b/>
                <w:bCs w:val="0"/>
                <w:sz w:val="22"/>
                <w:szCs w:val="22"/>
              </w:rPr>
              <w:t xml:space="preserve">, exercices </w:t>
            </w:r>
          </w:p>
          <w:p w:rsidR="00B70454" w:rsidRPr="00A369E3" w:rsidRDefault="00B70454" w:rsidP="00D81F4F">
            <w:pPr>
              <w:pStyle w:val="Corpsdetexte"/>
              <w:rPr>
                <w:rFonts w:ascii="Candara" w:hAnsi="Candara"/>
                <w:sz w:val="20"/>
                <w:szCs w:val="20"/>
                <w:lang w:val="fr-FR"/>
              </w:rPr>
            </w:pPr>
          </w:p>
        </w:tc>
      </w:tr>
    </w:tbl>
    <w:p w:rsidR="00B70454" w:rsidRPr="00C41829" w:rsidRDefault="00B70454" w:rsidP="00B70454">
      <w:pPr>
        <w:spacing w:after="120" w:line="240" w:lineRule="exact"/>
        <w:jc w:val="lowKashida"/>
        <w:rPr>
          <w:rFonts w:ascii="Candara" w:hAnsi="Candara"/>
          <w:b/>
          <w:bCs/>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70454" w:rsidRPr="004878D0" w:rsidRDefault="008735AD" w:rsidP="00B7045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70454" w:rsidRPr="00C41829" w:rsidRDefault="00B70454" w:rsidP="00B7045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C55394" w:rsidRPr="00C93C3D" w:rsidRDefault="00C55394" w:rsidP="00C55394">
            <w:pPr>
              <w:pStyle w:val="Corpsdetexte"/>
              <w:rPr>
                <w:rFonts w:ascii="Candara" w:hAnsi="Candara"/>
                <w:sz w:val="20"/>
                <w:szCs w:val="20"/>
              </w:rPr>
            </w:pPr>
            <w:r w:rsidRPr="00C93C3D">
              <w:rPr>
                <w:rFonts w:ascii="Candara" w:hAnsi="Candara"/>
                <w:sz w:val="20"/>
                <w:szCs w:val="20"/>
              </w:rPr>
              <w:t xml:space="preserve">Contrôle continu : </w:t>
            </w:r>
            <w:r w:rsidRPr="00C93C3D">
              <w:rPr>
                <w:rFonts w:ascii="Candara" w:hAnsi="Candara"/>
                <w:b/>
                <w:bCs w:val="0"/>
                <w:sz w:val="22"/>
                <w:szCs w:val="22"/>
              </w:rPr>
              <w:t>50%</w:t>
            </w:r>
          </w:p>
          <w:p w:rsidR="00B70454" w:rsidRPr="00A369E3" w:rsidRDefault="00C55394" w:rsidP="00C55394">
            <w:pPr>
              <w:pStyle w:val="Corpsdetexte"/>
              <w:rPr>
                <w:rFonts w:ascii="Candara" w:hAnsi="Candara"/>
                <w:sz w:val="20"/>
                <w:szCs w:val="20"/>
                <w:lang w:val="fr-FR"/>
              </w:rPr>
            </w:pPr>
            <w:r w:rsidRPr="00C93C3D">
              <w:rPr>
                <w:rFonts w:ascii="Candara" w:hAnsi="Candara"/>
                <w:sz w:val="20"/>
                <w:szCs w:val="20"/>
              </w:rPr>
              <w:t xml:space="preserve">Contrôle final : </w:t>
            </w:r>
            <w:r w:rsidRPr="00C93C3D">
              <w:rPr>
                <w:rFonts w:ascii="Candara" w:hAnsi="Candara"/>
                <w:b/>
                <w:bCs w:val="0"/>
                <w:sz w:val="20"/>
                <w:szCs w:val="20"/>
              </w:rPr>
              <w:t>50%</w:t>
            </w:r>
          </w:p>
          <w:p w:rsidR="00B70454" w:rsidRPr="00A369E3" w:rsidRDefault="00B70454" w:rsidP="00D81F4F">
            <w:pPr>
              <w:pStyle w:val="Corpsdetexte"/>
              <w:rPr>
                <w:rFonts w:ascii="Candara" w:hAnsi="Candara"/>
                <w:sz w:val="20"/>
                <w:szCs w:val="20"/>
                <w:lang w:val="fr-FR"/>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B70454" w:rsidRPr="00A369E3" w:rsidRDefault="00B70454" w:rsidP="00D81F4F">
            <w:pPr>
              <w:pStyle w:val="Corpsdetexte"/>
              <w:rPr>
                <w:rFonts w:ascii="Candara" w:hAnsi="Candara"/>
                <w:sz w:val="20"/>
                <w:szCs w:val="20"/>
                <w:lang w:val="fr-FR"/>
              </w:rPr>
            </w:pPr>
          </w:p>
          <w:p w:rsidR="00B17638" w:rsidRPr="00C93C3D" w:rsidRDefault="00B17638" w:rsidP="00B17638">
            <w:pPr>
              <w:pStyle w:val="Corpsdetexte"/>
              <w:rPr>
                <w:rFonts w:ascii="Candara" w:hAnsi="Candara"/>
                <w:sz w:val="22"/>
                <w:szCs w:val="22"/>
              </w:rPr>
            </w:pPr>
            <w:r w:rsidRPr="00C93C3D">
              <w:rPr>
                <w:rFonts w:ascii="Candara" w:hAnsi="Candara"/>
                <w:sz w:val="22"/>
                <w:szCs w:val="22"/>
              </w:rPr>
              <w:t xml:space="preserve">Le module est validé si sa note est égale ou supérieure à 10 sur 20 </w:t>
            </w:r>
          </w:p>
          <w:p w:rsidR="00B70454" w:rsidRPr="00B17638"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lang w:val="fr-FR"/>
              </w:rPr>
            </w:pPr>
          </w:p>
        </w:tc>
      </w:tr>
    </w:tbl>
    <w:p w:rsidR="00B70454" w:rsidRDefault="00B70454"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Pr="00C41829" w:rsidRDefault="008735AD" w:rsidP="00B70454">
      <w:pPr>
        <w:rPr>
          <w:rFonts w:ascii="Candara" w:hAnsi="Candara"/>
          <w:b/>
          <w:sz w:val="20"/>
          <w:szCs w:val="20"/>
          <w:lang w:eastAsia="fr-CA"/>
        </w:rPr>
      </w:pPr>
    </w:p>
    <w:p w:rsidR="00B70454" w:rsidRPr="00A33E3C" w:rsidRDefault="00B70454" w:rsidP="00B70454">
      <w:pPr>
        <w:spacing w:line="276" w:lineRule="auto"/>
        <w:rPr>
          <w:rFonts w:ascii="Candara" w:hAnsi="Candara"/>
          <w:sz w:val="22"/>
          <w:szCs w:val="22"/>
        </w:rPr>
      </w:pPr>
      <w:r w:rsidRPr="00DE4E3A">
        <w:rPr>
          <w:rFonts w:ascii="Candara" w:hAnsi="Candara" w:cs="Times New (W1)"/>
          <w:b/>
          <w:bCs/>
          <w:smallCaps/>
          <w:color w:val="17365D"/>
          <w:sz w:val="26"/>
          <w:szCs w:val="26"/>
          <w:lang w:eastAsia="fr-CA"/>
        </w:rPr>
        <w:lastRenderedPageBreak/>
        <w:t>3. Coordonnateur et équipe pédagogique du module</w:t>
      </w:r>
      <w:r w:rsidR="0028192F">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B70454" w:rsidRPr="00C41829" w:rsidTr="0027155C">
        <w:tc>
          <w:tcPr>
            <w:tcW w:w="1062" w:type="pct"/>
            <w:shd w:val="clear" w:color="auto" w:fill="auto"/>
          </w:tcPr>
          <w:p w:rsidR="00B70454" w:rsidRPr="00C41829" w:rsidRDefault="00B70454" w:rsidP="00D81F4F">
            <w:pPr>
              <w:spacing w:line="276" w:lineRule="auto"/>
              <w:rPr>
                <w:rFonts w:ascii="Candara" w:hAnsi="Candara"/>
                <w:bCs/>
                <w:i/>
                <w:iCs/>
                <w:sz w:val="20"/>
                <w:szCs w:val="20"/>
              </w:rPr>
            </w:pPr>
          </w:p>
        </w:tc>
        <w:tc>
          <w:tcPr>
            <w:tcW w:w="503"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A261A" w:rsidRPr="00C41829" w:rsidTr="00D81F4F">
        <w:tc>
          <w:tcPr>
            <w:tcW w:w="1062" w:type="pct"/>
          </w:tcPr>
          <w:p w:rsidR="00AA261A" w:rsidRPr="00C41829" w:rsidRDefault="00AA261A" w:rsidP="00D81F4F">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A261A" w:rsidRPr="0027155C" w:rsidRDefault="00AA261A" w:rsidP="00D81F4F">
            <w:pPr>
              <w:spacing w:line="360" w:lineRule="auto"/>
              <w:rPr>
                <w:rFonts w:ascii="Candara" w:hAnsi="Candara"/>
                <w:bCs/>
                <w:sz w:val="20"/>
                <w:szCs w:val="20"/>
              </w:rPr>
            </w:pPr>
          </w:p>
        </w:tc>
        <w:tc>
          <w:tcPr>
            <w:tcW w:w="503" w:type="pct"/>
          </w:tcPr>
          <w:p w:rsidR="006D2375" w:rsidRPr="0027155C" w:rsidRDefault="006D2375" w:rsidP="00D81F4F">
            <w:pPr>
              <w:spacing w:line="360" w:lineRule="auto"/>
              <w:rPr>
                <w:rFonts w:ascii="Candara" w:hAnsi="Candara"/>
                <w:sz w:val="20"/>
                <w:szCs w:val="20"/>
              </w:rPr>
            </w:pPr>
          </w:p>
        </w:tc>
        <w:tc>
          <w:tcPr>
            <w:tcW w:w="882" w:type="pct"/>
          </w:tcPr>
          <w:p w:rsidR="00AA261A" w:rsidRPr="0027155C" w:rsidRDefault="00AA261A" w:rsidP="00D81F4F">
            <w:pPr>
              <w:spacing w:line="360" w:lineRule="auto"/>
              <w:rPr>
                <w:rFonts w:ascii="Candara" w:hAnsi="Candara"/>
                <w:sz w:val="20"/>
                <w:szCs w:val="20"/>
              </w:rPr>
            </w:pPr>
          </w:p>
        </w:tc>
        <w:tc>
          <w:tcPr>
            <w:tcW w:w="1191" w:type="pct"/>
          </w:tcPr>
          <w:p w:rsidR="00AA261A" w:rsidRPr="0027155C" w:rsidRDefault="00AA261A" w:rsidP="00D81F4F">
            <w:pPr>
              <w:spacing w:line="360" w:lineRule="auto"/>
              <w:rPr>
                <w:rFonts w:ascii="Candara" w:hAnsi="Candara"/>
                <w:sz w:val="20"/>
                <w:szCs w:val="20"/>
              </w:rPr>
            </w:pPr>
          </w:p>
        </w:tc>
        <w:tc>
          <w:tcPr>
            <w:tcW w:w="1362" w:type="pct"/>
          </w:tcPr>
          <w:p w:rsidR="00AA261A" w:rsidRPr="0027155C" w:rsidRDefault="00AA261A" w:rsidP="00904827">
            <w:pPr>
              <w:rPr>
                <w:rFonts w:ascii="Candara" w:hAnsi="Candara"/>
                <w:sz w:val="22"/>
                <w:szCs w:val="22"/>
              </w:rPr>
            </w:pPr>
          </w:p>
        </w:tc>
      </w:tr>
      <w:tr w:rsidR="00AA261A" w:rsidRPr="00C41829" w:rsidTr="00D81F4F">
        <w:tc>
          <w:tcPr>
            <w:tcW w:w="1062" w:type="pct"/>
          </w:tcPr>
          <w:p w:rsidR="00AA261A" w:rsidRPr="00C41829" w:rsidRDefault="00AA261A" w:rsidP="00D81F4F">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A261A" w:rsidRPr="00C41829" w:rsidRDefault="00AA261A" w:rsidP="00D81F4F">
            <w:pPr>
              <w:spacing w:line="360" w:lineRule="auto"/>
              <w:rPr>
                <w:rFonts w:ascii="Candara" w:hAnsi="Candara"/>
                <w:bCs/>
                <w:i/>
                <w:iCs/>
                <w:sz w:val="20"/>
                <w:szCs w:val="20"/>
              </w:rPr>
            </w:pPr>
          </w:p>
        </w:tc>
        <w:tc>
          <w:tcPr>
            <w:tcW w:w="503" w:type="pct"/>
          </w:tcPr>
          <w:p w:rsidR="00AA261A" w:rsidRPr="00C41829" w:rsidRDefault="00AA261A" w:rsidP="00D81F4F">
            <w:pPr>
              <w:spacing w:line="360" w:lineRule="auto"/>
              <w:rPr>
                <w:rFonts w:ascii="Candara" w:hAnsi="Candara"/>
                <w:i/>
                <w:iCs/>
                <w:sz w:val="20"/>
                <w:szCs w:val="20"/>
              </w:rPr>
            </w:pPr>
          </w:p>
        </w:tc>
        <w:tc>
          <w:tcPr>
            <w:tcW w:w="882" w:type="pct"/>
          </w:tcPr>
          <w:p w:rsidR="00AA261A" w:rsidRPr="00C41829" w:rsidRDefault="00AA261A" w:rsidP="00D81F4F">
            <w:pPr>
              <w:spacing w:line="360" w:lineRule="auto"/>
              <w:rPr>
                <w:rFonts w:ascii="Candara" w:hAnsi="Candara"/>
                <w:i/>
                <w:iCs/>
                <w:sz w:val="20"/>
                <w:szCs w:val="20"/>
              </w:rPr>
            </w:pPr>
          </w:p>
        </w:tc>
        <w:tc>
          <w:tcPr>
            <w:tcW w:w="1191" w:type="pct"/>
          </w:tcPr>
          <w:p w:rsidR="00AA261A" w:rsidRPr="00C41829" w:rsidRDefault="00AA261A" w:rsidP="00D81F4F">
            <w:pPr>
              <w:spacing w:line="360" w:lineRule="auto"/>
              <w:rPr>
                <w:rFonts w:ascii="Candara" w:hAnsi="Candara"/>
                <w:i/>
                <w:iCs/>
                <w:sz w:val="20"/>
                <w:szCs w:val="20"/>
              </w:rPr>
            </w:pPr>
          </w:p>
        </w:tc>
        <w:tc>
          <w:tcPr>
            <w:tcW w:w="1362" w:type="pct"/>
          </w:tcPr>
          <w:p w:rsidR="00AA261A" w:rsidRPr="00C93C3D" w:rsidRDefault="00AA261A" w:rsidP="00904827">
            <w:pPr>
              <w:rPr>
                <w:rFonts w:ascii="Candara" w:hAnsi="Candara"/>
                <w:sz w:val="22"/>
                <w:szCs w:val="22"/>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B70454" w:rsidRPr="00C41829" w:rsidTr="00D81F4F">
        <w:tc>
          <w:tcPr>
            <w:tcW w:w="5000" w:type="pct"/>
          </w:tcPr>
          <w:p w:rsidR="00B70454" w:rsidRPr="00A369E3" w:rsidRDefault="00B70454" w:rsidP="00D81F4F">
            <w:pPr>
              <w:pStyle w:val="Corpsdetexte"/>
              <w:rPr>
                <w:rFonts w:ascii="Candara" w:hAnsi="Candara"/>
                <w:sz w:val="20"/>
                <w:szCs w:val="20"/>
                <w:lang w:val="fr-FR"/>
              </w:rPr>
            </w:pPr>
          </w:p>
          <w:p w:rsidR="00B70454" w:rsidRPr="00A369E3" w:rsidRDefault="00B70454" w:rsidP="00D81F4F">
            <w:pPr>
              <w:pStyle w:val="Corpsdetexte"/>
              <w:rPr>
                <w:rFonts w:ascii="Candara" w:hAnsi="Candara"/>
                <w:sz w:val="20"/>
                <w:szCs w:val="20"/>
                <w:lang w:val="fr-FR"/>
              </w:rPr>
            </w:pPr>
          </w:p>
          <w:p w:rsidR="00B70454" w:rsidRPr="00A369E3" w:rsidRDefault="00B70454" w:rsidP="00D81F4F">
            <w:pPr>
              <w:pStyle w:val="Corpsdetexte"/>
              <w:rPr>
                <w:rFonts w:ascii="Candara" w:hAnsi="Candara"/>
                <w:sz w:val="20"/>
                <w:szCs w:val="20"/>
                <w:lang w:val="fr-FR"/>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Default="00B70454" w:rsidP="006F7DA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785" w:rsidP="00B70454">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br w:type="page"/>
      </w:r>
    </w:p>
    <w:p w:rsidR="00B70785" w:rsidRDefault="00B70785" w:rsidP="00B70454">
      <w:pPr>
        <w:spacing w:after="120" w:line="360" w:lineRule="auto"/>
        <w:rPr>
          <w:rFonts w:ascii="Candara" w:hAnsi="Candara" w:cs="Times New (W1)"/>
          <w:b/>
          <w:bCs/>
          <w:smallCaps/>
          <w:color w:val="17365D"/>
          <w:sz w:val="26"/>
          <w:szCs w:val="26"/>
          <w:lang w:eastAsia="fr-CA"/>
        </w:rPr>
      </w:pPr>
    </w:p>
    <w:p w:rsidR="00B70785" w:rsidRDefault="00B70785" w:rsidP="00B70454">
      <w:pPr>
        <w:spacing w:after="120" w:line="360" w:lineRule="auto"/>
        <w:rPr>
          <w:rFonts w:ascii="Candara" w:hAnsi="Candara" w:cs="Times New (W1)"/>
          <w:b/>
          <w:bCs/>
          <w:smallCaps/>
          <w:color w:val="17365D"/>
          <w:sz w:val="26"/>
          <w:szCs w:val="26"/>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2</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2</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Phonétique</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A71267">
            <w:pPr>
              <w:spacing w:line="360" w:lineRule="auto"/>
              <w:jc w:val="center"/>
              <w:rPr>
                <w:rFonts w:ascii="Candara" w:hAnsi="Candara"/>
                <w:b/>
                <w:caps/>
                <w:sz w:val="20"/>
                <w:szCs w:val="20"/>
                <w:lang w:eastAsia="fr-CA"/>
              </w:rPr>
            </w:pPr>
          </w:p>
          <w:p w:rsidR="006F7DA4" w:rsidRPr="00C41829" w:rsidRDefault="006F7DA4"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6F7DA4"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6F7DA4" w:rsidRPr="00DE4E3A" w:rsidRDefault="0028192F" w:rsidP="0028192F">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w:t>
      </w: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rPr>
          <w:trHeight w:val="796"/>
        </w:trPr>
        <w:tc>
          <w:tcPr>
            <w:tcW w:w="5000" w:type="pct"/>
          </w:tcPr>
          <w:p w:rsidR="00C17AFA" w:rsidRPr="0028192F" w:rsidRDefault="00C17AFA" w:rsidP="00B70785">
            <w:pPr>
              <w:pStyle w:val="Listecouleur-Accent11"/>
              <w:autoSpaceDE w:val="0"/>
              <w:autoSpaceDN w:val="0"/>
              <w:bidi w:val="0"/>
              <w:adjustRightInd w:val="0"/>
              <w:spacing w:before="120"/>
              <w:ind w:left="717"/>
              <w:contextualSpacing w:val="0"/>
              <w:jc w:val="both"/>
            </w:pPr>
            <w:r w:rsidRPr="0028192F">
              <w:t xml:space="preserve">Permettre aux étudiants </w:t>
            </w:r>
            <w:r w:rsidR="00BC66E8" w:rsidRPr="0028192F">
              <w:t>de</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 xml:space="preserve">décrire les sons </w:t>
            </w:r>
            <w:r w:rsidR="00BC66E8" w:rsidRPr="0028192F">
              <w:t xml:space="preserve">constitutifs </w:t>
            </w:r>
            <w:r w:rsidRPr="0028192F">
              <w:t xml:space="preserve">du langage humain et les faits sonores qui </w:t>
            </w:r>
            <w:r w:rsidR="00BC66E8" w:rsidRPr="0028192F">
              <w:t xml:space="preserve">y </w:t>
            </w:r>
            <w:r w:rsidRPr="0028192F">
              <w:t>sont associés</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se familiariser avec les caractéristiques générales de la prononciation du français au moyen de la discrimination auditive et par l’apprentissage de l’articulation des sons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b/>
                <w:bCs/>
              </w:rPr>
            </w:pPr>
            <w:r w:rsidRPr="0028192F">
              <w:rPr>
                <w:lang w:eastAsia="ar-SA"/>
              </w:rPr>
              <w:t>découvrir</w:t>
            </w:r>
            <w:r w:rsidR="00C17AFA" w:rsidRPr="0028192F">
              <w:t xml:space="preserve"> les</w:t>
            </w:r>
            <w:r w:rsidR="00E07647" w:rsidRPr="0028192F">
              <w:t xml:space="preserve"> propriétés du système sonore </w:t>
            </w:r>
            <w:r w:rsidR="005E7DD1" w:rsidRPr="0028192F">
              <w:t>du</w:t>
            </w:r>
            <w:r w:rsidR="00C17AFA" w:rsidRPr="0028192F">
              <w:t xml:space="preserve"> français et les bases de la phonétique articulatoire</w:t>
            </w:r>
            <w:r w:rsidR="00F600AC" w:rsidRPr="0028192F">
              <w:t> </w:t>
            </w:r>
            <w:r w:rsidR="00C17AFA" w:rsidRPr="0028192F">
              <w:t>;</w:t>
            </w:r>
          </w:p>
          <w:p w:rsidR="00C17AFA" w:rsidRPr="0028192F" w:rsidRDefault="00C17AFA" w:rsidP="00C14C6D">
            <w:pPr>
              <w:numPr>
                <w:ilvl w:val="0"/>
                <w:numId w:val="42"/>
              </w:numPr>
              <w:autoSpaceDE w:val="0"/>
              <w:autoSpaceDN w:val="0"/>
              <w:adjustRightInd w:val="0"/>
              <w:spacing w:before="120"/>
              <w:jc w:val="both"/>
            </w:pPr>
            <w:r w:rsidRPr="0028192F">
              <w:rPr>
                <w:lang w:eastAsia="ar-SA"/>
              </w:rPr>
              <w:t>dépasser</w:t>
            </w:r>
            <w:r w:rsidRPr="0028192F">
              <w:t xml:space="preserve"> les difficultés rencontrées</w:t>
            </w:r>
            <w:r w:rsidR="00B70785" w:rsidRPr="0028192F">
              <w:t xml:space="preserve"> au</w:t>
            </w:r>
            <w:r w:rsidRPr="0028192F">
              <w:t xml:space="preserve"> </w:t>
            </w:r>
            <w:r w:rsidR="00E07647" w:rsidRPr="0028192F">
              <w:t>niveau de</w:t>
            </w:r>
            <w:r w:rsidRPr="0028192F">
              <w:t xml:space="preserve"> la pro</w:t>
            </w:r>
            <w:r w:rsidR="00B70785" w:rsidRPr="0028192F">
              <w:t>nonciation, de l’articulation</w:t>
            </w:r>
            <w:r w:rsidRPr="0028192F">
              <w:t xml:space="preserve"> et surtout du rythme et de l’intonation du français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strike/>
              </w:rPr>
            </w:pPr>
            <w:r w:rsidRPr="0028192F">
              <w:t xml:space="preserve">repérer </w:t>
            </w:r>
            <w:r w:rsidR="00C17AFA" w:rsidRPr="0028192F">
              <w:rPr>
                <w:lang w:eastAsia="ar-SA"/>
              </w:rPr>
              <w:t>les</w:t>
            </w:r>
            <w:r w:rsidR="00C17AFA" w:rsidRPr="0028192F">
              <w:t xml:space="preserve"> </w:t>
            </w:r>
            <w:r w:rsidRPr="0028192F">
              <w:t>diverg</w:t>
            </w:r>
            <w:r w:rsidR="00E07647" w:rsidRPr="0028192F">
              <w:t xml:space="preserve">ences des systèmes du français </w:t>
            </w:r>
            <w:r w:rsidR="00B70785" w:rsidRPr="0028192F">
              <w:t>de l’</w:t>
            </w:r>
            <w:r w:rsidR="00E07647" w:rsidRPr="0028192F">
              <w:t xml:space="preserve">arabe et </w:t>
            </w:r>
            <w:r w:rsidR="00B70785" w:rsidRPr="0028192F">
              <w:t>de l’</w:t>
            </w:r>
            <w:r w:rsidR="00E07647" w:rsidRPr="0028192F">
              <w:t>amazigh</w:t>
            </w:r>
            <w:r w:rsidR="00F600AC" w:rsidRPr="0028192F">
              <w:t> </w:t>
            </w:r>
            <w:r w:rsidR="005E7DD1" w:rsidRPr="0028192F">
              <w:t>;</w:t>
            </w:r>
            <w:r w:rsidRPr="0028192F">
              <w:t xml:space="preserve"> </w:t>
            </w:r>
          </w:p>
          <w:p w:rsidR="00E66DDF" w:rsidRPr="0028192F" w:rsidRDefault="00E66DDF" w:rsidP="00C14C6D">
            <w:pPr>
              <w:pStyle w:val="Listecouleur-Accent11"/>
              <w:numPr>
                <w:ilvl w:val="0"/>
                <w:numId w:val="42"/>
              </w:numPr>
              <w:autoSpaceDE w:val="0"/>
              <w:autoSpaceDN w:val="0"/>
              <w:bidi w:val="0"/>
              <w:adjustRightInd w:val="0"/>
              <w:spacing w:before="120"/>
              <w:ind w:left="357" w:hanging="357"/>
              <w:contextualSpacing w:val="0"/>
              <w:jc w:val="both"/>
            </w:pPr>
            <w:r w:rsidRPr="0028192F">
              <w:t xml:space="preserve">se familiariser avec </w:t>
            </w:r>
            <w:r w:rsidR="00590B02" w:rsidRPr="0028192F">
              <w:t xml:space="preserve">les sonorités et </w:t>
            </w:r>
            <w:r w:rsidRPr="0028192F">
              <w:t>la musicalité du texte poétique</w:t>
            </w:r>
            <w:r w:rsidR="0028192F" w:rsidRPr="0028192F">
              <w:t>.</w:t>
            </w:r>
          </w:p>
          <w:p w:rsidR="0028192F" w:rsidRPr="0028192F" w:rsidRDefault="0028192F" w:rsidP="00C14C6D">
            <w:pPr>
              <w:numPr>
                <w:ilvl w:val="0"/>
                <w:numId w:val="42"/>
              </w:numPr>
              <w:autoSpaceDE w:val="0"/>
              <w:autoSpaceDN w:val="0"/>
              <w:adjustRightInd w:val="0"/>
              <w:spacing w:before="120"/>
              <w:jc w:val="both"/>
            </w:pPr>
            <w:r w:rsidRPr="0028192F">
              <w:t>être capable d’expliquer les sonorités du français, leurs réalisations physiques dans un discours oral et leurs manifestations esthétiques dans un texte poétique, en mobilisant les savoirs et savoir-faire relatifs à la phonétique articulatoire et au système phonétique français mis en parallèle avec celui des langues arabe et amazighe.</w:t>
            </w:r>
          </w:p>
          <w:p w:rsidR="00E66DDF" w:rsidRPr="00A424C2" w:rsidRDefault="00E66DDF" w:rsidP="00A424C2">
            <w:pPr>
              <w:pStyle w:val="Listecouleur-Accent11"/>
              <w:autoSpaceDE w:val="0"/>
              <w:autoSpaceDN w:val="0"/>
              <w:bidi w:val="0"/>
              <w:adjustRightInd w:val="0"/>
              <w:ind w:left="360"/>
              <w:contextualSpacing w:val="0"/>
              <w:jc w:val="center"/>
            </w:pPr>
          </w:p>
          <w:p w:rsidR="006F7DA4" w:rsidRPr="00A424C2" w:rsidRDefault="006F7DA4" w:rsidP="00D92802">
            <w:pPr>
              <w:pStyle w:val="Corpsdetexte"/>
              <w:rPr>
                <w:rFonts w:ascii="Candara" w:hAnsi="Candara"/>
                <w:bCs w:val="0"/>
                <w:sz w:val="20"/>
                <w:szCs w:val="20"/>
                <w:lang w:val="fr-FR"/>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6F7DA4" w:rsidRPr="00DE4E3A" w:rsidRDefault="006F7DA4" w:rsidP="006F7DA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6F7DA4" w:rsidRPr="00C41829" w:rsidRDefault="006F7DA4" w:rsidP="006F7DA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rPr>
          <w:trHeight w:val="588"/>
        </w:trPr>
        <w:tc>
          <w:tcPr>
            <w:tcW w:w="5000" w:type="pct"/>
          </w:tcPr>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6F7DA4" w:rsidRDefault="006F7DA4" w:rsidP="006F7DA4">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765DBD" w:rsidRPr="00C93C3D" w:rsidTr="00904827">
        <w:tc>
          <w:tcPr>
            <w:tcW w:w="2977" w:type="dxa"/>
            <w:vMerge w:val="restart"/>
            <w:vAlign w:val="center"/>
          </w:tcPr>
          <w:p w:rsidR="00765DBD" w:rsidRPr="00C93C3D" w:rsidRDefault="009617B9" w:rsidP="00904827">
            <w:pPr>
              <w:spacing w:line="360" w:lineRule="auto"/>
              <w:rPr>
                <w:rFonts w:ascii="Candara" w:hAnsi="Candara"/>
                <w:b/>
                <w:bCs/>
                <w:sz w:val="18"/>
                <w:szCs w:val="18"/>
              </w:rPr>
            </w:pPr>
            <w:r>
              <w:rPr>
                <w:rFonts w:ascii="Candara" w:hAnsi="Candara"/>
                <w:b/>
                <w:bCs/>
                <w:sz w:val="18"/>
                <w:szCs w:val="18"/>
              </w:rPr>
              <w:t>Composante(s) du</w:t>
            </w:r>
            <w:r w:rsidR="00765DBD" w:rsidRPr="00C93C3D">
              <w:rPr>
                <w:rFonts w:ascii="Candara" w:hAnsi="Candara"/>
                <w:b/>
                <w:bCs/>
                <w:sz w:val="18"/>
                <w:szCs w:val="18"/>
              </w:rPr>
              <w:t xml:space="preserve"> module </w:t>
            </w:r>
          </w:p>
        </w:tc>
        <w:tc>
          <w:tcPr>
            <w:tcW w:w="6662" w:type="dxa"/>
            <w:gridSpan w:val="7"/>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Volume horaire (VH)</w:t>
            </w:r>
          </w:p>
        </w:tc>
      </w:tr>
      <w:tr w:rsidR="00765DBD" w:rsidRPr="00C93C3D" w:rsidTr="008735AD">
        <w:tc>
          <w:tcPr>
            <w:tcW w:w="2977" w:type="dxa"/>
            <w:vMerge/>
            <w:vAlign w:val="center"/>
          </w:tcPr>
          <w:p w:rsidR="00765DBD" w:rsidRPr="00C93C3D" w:rsidRDefault="00765DBD" w:rsidP="00904827">
            <w:pPr>
              <w:spacing w:line="360" w:lineRule="auto"/>
              <w:rPr>
                <w:rFonts w:ascii="Candara" w:hAnsi="Candara"/>
                <w:b/>
                <w:bCs/>
                <w:sz w:val="18"/>
                <w:szCs w:val="18"/>
              </w:rPr>
            </w:pPr>
          </w:p>
        </w:tc>
        <w:tc>
          <w:tcPr>
            <w:tcW w:w="567"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Cours</w:t>
            </w:r>
          </w:p>
        </w:tc>
        <w:tc>
          <w:tcPr>
            <w:tcW w:w="709"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TD</w:t>
            </w:r>
          </w:p>
        </w:tc>
        <w:tc>
          <w:tcPr>
            <w:tcW w:w="567" w:type="dxa"/>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TP</w:t>
            </w:r>
          </w:p>
        </w:tc>
        <w:tc>
          <w:tcPr>
            <w:tcW w:w="992" w:type="dxa"/>
            <w:vAlign w:val="center"/>
          </w:tcPr>
          <w:p w:rsidR="00765DBD" w:rsidRPr="00C93C3D" w:rsidRDefault="00765DBD" w:rsidP="0028192F">
            <w:pPr>
              <w:jc w:val="center"/>
              <w:rPr>
                <w:rFonts w:ascii="Candara" w:hAnsi="Candara"/>
                <w:b/>
                <w:bCs/>
                <w:sz w:val="18"/>
                <w:szCs w:val="18"/>
                <w:lang w:eastAsia="fr-CA"/>
              </w:rPr>
            </w:pPr>
            <w:r w:rsidRPr="00C93C3D">
              <w:rPr>
                <w:rFonts w:ascii="Candara" w:hAnsi="Candara"/>
                <w:b/>
                <w:bCs/>
                <w:sz w:val="18"/>
                <w:szCs w:val="18"/>
              </w:rPr>
              <w:t xml:space="preserve">Activités Pratiques </w:t>
            </w:r>
          </w:p>
        </w:tc>
        <w:tc>
          <w:tcPr>
            <w:tcW w:w="992" w:type="dxa"/>
            <w:vAlign w:val="center"/>
          </w:tcPr>
          <w:p w:rsidR="00765DBD" w:rsidRPr="00C93C3D" w:rsidRDefault="00765DBD" w:rsidP="00904827">
            <w:pPr>
              <w:rPr>
                <w:rFonts w:ascii="Candara" w:hAnsi="Candara"/>
                <w:b/>
                <w:bCs/>
                <w:sz w:val="16"/>
                <w:szCs w:val="16"/>
              </w:rPr>
            </w:pPr>
            <w:r w:rsidRPr="00C93C3D">
              <w:rPr>
                <w:rFonts w:ascii="Candara" w:hAnsi="Candara"/>
                <w:b/>
                <w:bCs/>
                <w:sz w:val="16"/>
                <w:szCs w:val="16"/>
              </w:rPr>
              <w:t xml:space="preserve">Travail personnel </w:t>
            </w:r>
          </w:p>
        </w:tc>
        <w:tc>
          <w:tcPr>
            <w:tcW w:w="1985" w:type="dxa"/>
            <w:vAlign w:val="center"/>
          </w:tcPr>
          <w:p w:rsidR="00765DBD" w:rsidRPr="00C93C3D"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765DBD" w:rsidRPr="00C93C3D" w:rsidRDefault="00765DBD" w:rsidP="00904827">
            <w:pPr>
              <w:jc w:val="center"/>
              <w:rPr>
                <w:rFonts w:ascii="Candara" w:hAnsi="Candara"/>
                <w:b/>
                <w:bCs/>
                <w:sz w:val="18"/>
                <w:szCs w:val="18"/>
              </w:rPr>
            </w:pPr>
            <w:r w:rsidRPr="00C93C3D">
              <w:rPr>
                <w:rFonts w:ascii="Candara" w:hAnsi="Candara"/>
                <w:b/>
                <w:bCs/>
                <w:sz w:val="18"/>
                <w:szCs w:val="18"/>
              </w:rPr>
              <w:t>VH global</w:t>
            </w:r>
          </w:p>
        </w:tc>
      </w:tr>
      <w:tr w:rsidR="00765DBD" w:rsidRPr="00C93C3D" w:rsidTr="008735AD">
        <w:tc>
          <w:tcPr>
            <w:tcW w:w="2977" w:type="dxa"/>
          </w:tcPr>
          <w:p w:rsidR="00765DBD" w:rsidRPr="00C93C3D" w:rsidRDefault="00765DBD" w:rsidP="00904827">
            <w:pPr>
              <w:spacing w:line="360" w:lineRule="auto"/>
              <w:rPr>
                <w:rFonts w:ascii="Candara" w:hAnsi="Candara"/>
                <w:b/>
                <w:bCs/>
                <w:sz w:val="22"/>
                <w:szCs w:val="22"/>
              </w:rPr>
            </w:pPr>
            <w:r w:rsidRPr="00C93C3D">
              <w:rPr>
                <w:rFonts w:ascii="Candara" w:hAnsi="Candara"/>
                <w:b/>
                <w:bCs/>
                <w:sz w:val="22"/>
                <w:szCs w:val="22"/>
              </w:rPr>
              <w:t>Phonétique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1</w:t>
            </w:r>
            <w:r>
              <w:rPr>
                <w:rFonts w:ascii="Candara" w:hAnsi="Candara"/>
                <w:b/>
                <w:bCs/>
                <w:sz w:val="18"/>
                <w:szCs w:val="18"/>
              </w:rPr>
              <w:t>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rPr>
                <w:rFonts w:ascii="Candara" w:hAnsi="Candara"/>
                <w:b/>
                <w:bCs/>
                <w:sz w:val="18"/>
                <w:szCs w:val="18"/>
              </w:rPr>
            </w:pP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VH global du module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 VH</w:t>
            </w: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100%</w:t>
            </w:r>
          </w:p>
        </w:tc>
      </w:tr>
    </w:tbl>
    <w:p w:rsidR="00765DBD" w:rsidRPr="00C41829" w:rsidRDefault="00765DBD" w:rsidP="006F7DA4">
      <w:pPr>
        <w:spacing w:line="240" w:lineRule="exact"/>
        <w:ind w:left="720"/>
        <w:rPr>
          <w:rFonts w:ascii="Candara" w:hAnsi="Candara"/>
          <w:b/>
          <w:bCs/>
          <w:sz w:val="16"/>
          <w:szCs w:val="16"/>
        </w:rPr>
      </w:pPr>
    </w:p>
    <w:p w:rsidR="006F7DA4" w:rsidRDefault="0028192F" w:rsidP="0028192F">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6F7DA4" w:rsidRPr="00DE4E3A">
        <w:rPr>
          <w:rFonts w:ascii="Candara" w:hAnsi="Candara" w:cs="Times New (W1)"/>
          <w:b/>
          <w:bCs/>
          <w:smallCaps/>
          <w:color w:val="17365D"/>
          <w:lang w:eastAsia="fr-CA"/>
        </w:rPr>
        <w:t>Description du contenu du module</w:t>
      </w:r>
    </w:p>
    <w:p w:rsidR="0028192F" w:rsidRPr="0028192F" w:rsidRDefault="0028192F" w:rsidP="0028192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28192F">
        <w:rPr>
          <w:rFonts w:ascii="Candara" w:eastAsia="Batang" w:hAnsi="Candara" w:cs="Gautami"/>
          <w:i/>
          <w:iCs/>
          <w:color w:val="323E4F"/>
          <w:sz w:val="20"/>
          <w:szCs w:val="20"/>
          <w:lang w:eastAsia="fr-FR"/>
        </w:rPr>
        <w:t>Fournir une description détaillée des enseignements et/ou activités pour le module : Cours, TD, TP</w:t>
      </w:r>
      <w:r>
        <w:rPr>
          <w:rFonts w:ascii="Candara" w:eastAsia="Batang" w:hAnsi="Candara" w:cs="Gautami"/>
          <w:i/>
          <w:iCs/>
          <w:color w:val="323E4F"/>
          <w:sz w:val="20"/>
          <w:szCs w:val="20"/>
          <w:lang w:eastAsia="fr-FR"/>
        </w:rPr>
        <w:t xml:space="preserve"> </w:t>
      </w:r>
      <w:r w:rsidRPr="0028192F">
        <w:rPr>
          <w:rFonts w:ascii="Candara" w:eastAsia="Batang" w:hAnsi="Candara" w:cs="Gautami"/>
          <w:i/>
          <w:iCs/>
          <w:color w:val="323E4F"/>
          <w:sz w:val="20"/>
          <w:szCs w:val="20"/>
          <w:lang w:eastAsia="fr-FR"/>
        </w:rPr>
        <w:t>(Tavaux du laboratoires, table ronde, séminaires,.. ), Activités Pratiques(Travaux de terrain,  Stages,  ….).</w:t>
      </w:r>
    </w:p>
    <w:p w:rsidR="0028192F" w:rsidRPr="00DE4E3A" w:rsidRDefault="0028192F" w:rsidP="0028192F">
      <w:pPr>
        <w:numPr>
          <w:ilvl w:val="0"/>
          <w:numId w:val="6"/>
        </w:numPr>
        <w:spacing w:line="276" w:lineRule="auto"/>
        <w:contextualSpacing/>
        <w:jc w:val="both"/>
        <w:rPr>
          <w:rFonts w:ascii="Candara" w:hAnsi="Candara" w:cs="Times New (W1)"/>
          <w:b/>
          <w:bCs/>
          <w:smallCaps/>
          <w:color w:val="17365D"/>
          <w:lang w:eastAsia="fr-CA"/>
        </w:rPr>
      </w:pPr>
      <w:r w:rsidRPr="0028192F">
        <w:rPr>
          <w:rFonts w:ascii="Candara" w:eastAsia="Batang" w:hAnsi="Candara" w:cs="Gautami"/>
          <w:b/>
          <w:bCs/>
          <w:i/>
          <w:iCs/>
          <w:color w:val="323E4F"/>
          <w:sz w:val="20"/>
          <w:szCs w:val="20"/>
        </w:rPr>
        <w:t>Pour le cas des Licences d’Education, se conformer au contenu des filières types nationales.</w:t>
      </w:r>
    </w:p>
    <w:p w:rsidR="006F7DA4" w:rsidRPr="0084116E" w:rsidRDefault="006F7DA4" w:rsidP="0028192F">
      <w:pPr>
        <w:pStyle w:val="Tramecouleur-Accent31"/>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rPr>
          <w:trHeight w:val="796"/>
        </w:trPr>
        <w:tc>
          <w:tcPr>
            <w:tcW w:w="5000" w:type="pct"/>
          </w:tcPr>
          <w:p w:rsidR="006F7DA4" w:rsidRDefault="006F7DA4" w:rsidP="006F7DA4">
            <w:pPr>
              <w:autoSpaceDE w:val="0"/>
              <w:autoSpaceDN w:val="0"/>
              <w:adjustRightInd w:val="0"/>
              <w:rPr>
                <w:rFonts w:ascii="TimesNewRomanPS-BoldMT" w:cs="TimesNewRomanPS-BoldMT"/>
                <w:sz w:val="22"/>
                <w:szCs w:val="22"/>
              </w:rPr>
            </w:pPr>
          </w:p>
          <w:p w:rsidR="008A42C9" w:rsidRPr="00F87584" w:rsidRDefault="00F87584" w:rsidP="00F87584">
            <w:pPr>
              <w:spacing w:after="120"/>
              <w:jc w:val="center"/>
              <w:rPr>
                <w:b/>
                <w:bCs/>
                <w:u w:val="single"/>
              </w:rPr>
            </w:pPr>
            <w:r w:rsidRPr="00F87584">
              <w:rPr>
                <w:b/>
                <w:bCs/>
              </w:rPr>
              <w:t>Semaine 1</w:t>
            </w:r>
          </w:p>
          <w:p w:rsidR="00F87584" w:rsidRPr="000401B0" w:rsidRDefault="00F87584" w:rsidP="00F87584">
            <w:pPr>
              <w:spacing w:after="120"/>
              <w:jc w:val="both"/>
              <w:rPr>
                <w:b/>
                <w:bCs/>
                <w:i/>
                <w:iCs/>
                <w:sz w:val="22"/>
                <w:szCs w:val="22"/>
              </w:rPr>
            </w:pPr>
            <w:r w:rsidRPr="000401B0">
              <w:rPr>
                <w:b/>
                <w:bCs/>
                <w:i/>
                <w:iCs/>
                <w:sz w:val="22"/>
                <w:szCs w:val="22"/>
              </w:rPr>
              <w:t>Introduction</w:t>
            </w:r>
            <w:r w:rsidR="00F600AC">
              <w:rPr>
                <w:b/>
                <w:bCs/>
                <w:i/>
                <w:iCs/>
                <w:sz w:val="22"/>
                <w:szCs w:val="22"/>
              </w:rPr>
              <w:t> </w:t>
            </w:r>
            <w:r w:rsidRPr="000401B0">
              <w:rPr>
                <w:b/>
                <w:bCs/>
                <w:i/>
                <w:iCs/>
                <w:sz w:val="22"/>
                <w:szCs w:val="22"/>
              </w:rPr>
              <w:t>: bref historique de la phonétique et sa place dans les sciences du langage</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2</w:t>
            </w:r>
          </w:p>
          <w:p w:rsidR="008A42C9" w:rsidRPr="00F87584" w:rsidRDefault="008A42C9" w:rsidP="008A42C9">
            <w:pPr>
              <w:spacing w:after="120"/>
              <w:jc w:val="both"/>
              <w:rPr>
                <w:rFonts w:ascii="Candara" w:hAnsi="Candara"/>
                <w:b/>
                <w:bCs/>
                <w:i/>
                <w:iCs/>
                <w:sz w:val="22"/>
                <w:szCs w:val="22"/>
              </w:rPr>
            </w:pPr>
            <w:r w:rsidRPr="00F87584">
              <w:rPr>
                <w:rFonts w:ascii="Candara" w:hAnsi="Candara"/>
                <w:b/>
                <w:bCs/>
                <w:i/>
                <w:iCs/>
                <w:sz w:val="22"/>
                <w:szCs w:val="22"/>
              </w:rPr>
              <w:t>Les spécificités du français oral</w:t>
            </w:r>
            <w:r w:rsidR="00F600AC">
              <w:rPr>
                <w:rFonts w:ascii="Candara" w:hAnsi="Candara"/>
                <w:b/>
                <w:bCs/>
                <w:i/>
                <w:iCs/>
                <w:sz w:val="22"/>
                <w:szCs w:val="22"/>
              </w:rPr>
              <w:t> </w:t>
            </w:r>
            <w:r w:rsidRPr="00F87584">
              <w:rPr>
                <w:rFonts w:ascii="Candara" w:hAnsi="Candara"/>
                <w:b/>
                <w:bCs/>
                <w:i/>
                <w:iCs/>
                <w:sz w:val="22"/>
                <w:szCs w:val="22"/>
              </w:rPr>
              <w:t>:</w:t>
            </w:r>
          </w:p>
          <w:p w:rsidR="008A42C9" w:rsidRPr="004A6F05" w:rsidRDefault="008A42C9" w:rsidP="00C14C6D">
            <w:pPr>
              <w:numPr>
                <w:ilvl w:val="0"/>
                <w:numId w:val="79"/>
              </w:numPr>
              <w:jc w:val="both"/>
              <w:rPr>
                <w:rFonts w:ascii="Candara" w:hAnsi="Candara"/>
                <w:sz w:val="22"/>
                <w:szCs w:val="22"/>
              </w:rPr>
            </w:pPr>
            <w:r w:rsidRPr="004A6F05">
              <w:rPr>
                <w:rFonts w:ascii="Candara" w:hAnsi="Candara"/>
                <w:sz w:val="22"/>
                <w:szCs w:val="22"/>
              </w:rPr>
              <w:t>La syllabe et le découpage syllabique</w:t>
            </w:r>
            <w:r w:rsidR="00F87584">
              <w:rPr>
                <w:rFonts w:ascii="Candara" w:hAnsi="Candara"/>
                <w:sz w:val="22"/>
                <w:szCs w:val="22"/>
              </w:rPr>
              <w:t>.</w:t>
            </w:r>
          </w:p>
          <w:p w:rsidR="008A42C9" w:rsidRPr="004A6F05" w:rsidRDefault="008A42C9" w:rsidP="00C14C6D">
            <w:pPr>
              <w:numPr>
                <w:ilvl w:val="0"/>
                <w:numId w:val="79"/>
              </w:numPr>
              <w:spacing w:after="120"/>
              <w:jc w:val="both"/>
              <w:rPr>
                <w:rFonts w:ascii="Candara" w:hAnsi="Candara"/>
                <w:sz w:val="22"/>
                <w:szCs w:val="22"/>
              </w:rPr>
            </w:pPr>
            <w:r w:rsidRPr="004A6F05">
              <w:rPr>
                <w:rFonts w:ascii="Candara" w:hAnsi="Candara"/>
                <w:sz w:val="22"/>
                <w:szCs w:val="22"/>
              </w:rPr>
              <w:t>L’accent de mot, de groupe de mots et de phrase</w:t>
            </w:r>
            <w:r w:rsidR="00F87584">
              <w:rPr>
                <w:rFonts w:ascii="Candara" w:hAnsi="Candara"/>
                <w:sz w:val="22"/>
                <w:szCs w:val="22"/>
              </w:rPr>
              <w:t>.</w:t>
            </w:r>
            <w:r w:rsidRPr="004A6F05">
              <w:rPr>
                <w:rFonts w:ascii="Candara" w:hAnsi="Candara"/>
                <w:sz w:val="22"/>
                <w:szCs w:val="22"/>
              </w:rPr>
              <w:t>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3</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Exercices sur le découpage syllabique en rapport avec les groupes de rythme</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4</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(suite)</w:t>
            </w:r>
            <w:r w:rsidR="00F600AC">
              <w:rPr>
                <w:rFonts w:ascii="Candara" w:hAnsi="Candara"/>
                <w:sz w:val="22"/>
                <w:szCs w:val="22"/>
              </w:rPr>
              <w:t> </w:t>
            </w:r>
            <w:r w:rsidRPr="004A6F05">
              <w:rPr>
                <w:rFonts w:ascii="Candara" w:hAnsi="Candara"/>
                <w:sz w:val="22"/>
                <w:szCs w:val="22"/>
              </w:rPr>
              <w:t>:   La liaison et l’enchaînement </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les différents types de liaisons et d’enchaînements </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5</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(fin)</w:t>
            </w:r>
            <w:r w:rsidR="00F600AC">
              <w:rPr>
                <w:rFonts w:ascii="Candara" w:hAnsi="Candara"/>
                <w:sz w:val="22"/>
                <w:szCs w:val="22"/>
              </w:rPr>
              <w:t> </w:t>
            </w:r>
            <w:r w:rsidRPr="004A6F05">
              <w:rPr>
                <w:rFonts w:ascii="Candara" w:hAnsi="Candara"/>
                <w:sz w:val="22"/>
                <w:szCs w:val="22"/>
              </w:rPr>
              <w:t>:</w:t>
            </w:r>
            <w:r w:rsidR="00136247">
              <w:rPr>
                <w:rFonts w:ascii="Candara" w:hAnsi="Candara"/>
                <w:sz w:val="22"/>
                <w:szCs w:val="22"/>
              </w:rPr>
              <w:t xml:space="preserve">   l’intonation </w:t>
            </w:r>
            <w:r w:rsidRPr="004A6F05">
              <w:rPr>
                <w:rFonts w:ascii="Candara" w:hAnsi="Candara"/>
                <w:sz w:val="22"/>
                <w:szCs w:val="22"/>
              </w:rPr>
              <w:t>et le groupe rythmique</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l’intonation et ses valeurs en rapport avec les différents types de phrases.</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6</w:t>
            </w:r>
          </w:p>
          <w:p w:rsidR="008A42C9" w:rsidRPr="004A6F05" w:rsidRDefault="008A42C9" w:rsidP="008A42C9">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w:t>
            </w:r>
            <w:r w:rsidRPr="004A6F05">
              <w:rPr>
                <w:rFonts w:ascii="Candara" w:hAnsi="Candara"/>
                <w:bCs/>
                <w:sz w:val="22"/>
                <w:szCs w:val="22"/>
              </w:rPr>
              <w:t>.</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l’appareil phonatoire</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respiration</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larynx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les cordes vocales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voile du palais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cavité buccale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passage de l</w:t>
            </w:r>
            <w:r w:rsidR="00F600AC">
              <w:rPr>
                <w:rFonts w:ascii="Candara" w:hAnsi="Candara"/>
                <w:sz w:val="22"/>
                <w:szCs w:val="22"/>
              </w:rPr>
              <w:t>’</w:t>
            </w:r>
            <w:r w:rsidRPr="004A6F05">
              <w:rPr>
                <w:rFonts w:ascii="Candara" w:hAnsi="Candara"/>
                <w:sz w:val="22"/>
                <w:szCs w:val="22"/>
              </w:rPr>
              <w:t xml:space="preserve">air   </w:t>
            </w:r>
          </w:p>
          <w:p w:rsidR="00F87584" w:rsidRDefault="008A42C9" w:rsidP="008A42C9">
            <w:pPr>
              <w:spacing w:after="120"/>
              <w:ind w:hanging="1134"/>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 xml:space="preserve">Semaine </w:t>
            </w:r>
            <w:r>
              <w:rPr>
                <w:rFonts w:ascii="Candara" w:hAnsi="Candara"/>
                <w:b/>
                <w:bCs/>
                <w:sz w:val="22"/>
                <w:szCs w:val="22"/>
              </w:rPr>
              <w:t>7</w:t>
            </w:r>
          </w:p>
          <w:p w:rsidR="008A42C9" w:rsidRPr="004A6F05" w:rsidRDefault="008A42C9" w:rsidP="00F87584">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 (suite)</w:t>
            </w:r>
            <w:r w:rsidRPr="004A6F05">
              <w:rPr>
                <w:rFonts w:ascii="Candara" w:hAnsi="Candara"/>
                <w:bCs/>
                <w:sz w:val="22"/>
                <w:szCs w:val="22"/>
              </w:rPr>
              <w:t>.</w:t>
            </w:r>
          </w:p>
          <w:p w:rsidR="00F87584" w:rsidRDefault="00F87584" w:rsidP="00F87584">
            <w:pPr>
              <w:spacing w:after="120"/>
              <w:jc w:val="center"/>
              <w:rPr>
                <w:rFonts w:ascii="Candara" w:hAnsi="Candara"/>
                <w:bCs/>
                <w:sz w:val="22"/>
                <w:szCs w:val="22"/>
              </w:rPr>
            </w:pPr>
            <w:r>
              <w:rPr>
                <w:rFonts w:ascii="Candara" w:hAnsi="Candara"/>
                <w:b/>
                <w:sz w:val="22"/>
                <w:szCs w:val="22"/>
              </w:rPr>
              <w:t xml:space="preserve">Semaine </w:t>
            </w:r>
            <w:r w:rsidR="008A42C9" w:rsidRPr="00F87584">
              <w:rPr>
                <w:rFonts w:ascii="Candara" w:hAnsi="Candara"/>
                <w:b/>
                <w:sz w:val="22"/>
                <w:szCs w:val="22"/>
              </w:rPr>
              <w:t>8</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Exercices de phonétique corrective</w:t>
            </w:r>
          </w:p>
          <w:p w:rsidR="00F87584" w:rsidRDefault="00F87584" w:rsidP="00F87584">
            <w:pPr>
              <w:spacing w:after="120"/>
              <w:jc w:val="center"/>
              <w:rPr>
                <w:rFonts w:ascii="Candara" w:hAnsi="Candara"/>
                <w:bCs/>
                <w:sz w:val="22"/>
                <w:szCs w:val="22"/>
              </w:rPr>
            </w:pPr>
            <w:r>
              <w:rPr>
                <w:rFonts w:ascii="Candara" w:hAnsi="Candara"/>
                <w:b/>
                <w:bCs/>
                <w:sz w:val="22"/>
                <w:szCs w:val="22"/>
              </w:rPr>
              <w:t>Semaine</w:t>
            </w:r>
            <w:r w:rsidR="008A42C9" w:rsidRPr="00F87584">
              <w:rPr>
                <w:rFonts w:ascii="Candara" w:hAnsi="Candara"/>
                <w:b/>
                <w:bCs/>
                <w:sz w:val="22"/>
                <w:szCs w:val="22"/>
              </w:rPr>
              <w:t xml:space="preserve"> 9</w:t>
            </w:r>
          </w:p>
          <w:p w:rsidR="008A42C9" w:rsidRPr="004A6F05" w:rsidRDefault="008A42C9" w:rsidP="008A42C9">
            <w:pPr>
              <w:spacing w:after="120"/>
              <w:jc w:val="both"/>
              <w:rPr>
                <w:rFonts w:ascii="Candara" w:hAnsi="Candara"/>
                <w:bCs/>
                <w:sz w:val="22"/>
                <w:szCs w:val="22"/>
              </w:rPr>
            </w:pPr>
            <w:r w:rsidRPr="004A6F05">
              <w:rPr>
                <w:rFonts w:ascii="Candara" w:hAnsi="Candara"/>
                <w:bCs/>
                <w:sz w:val="22"/>
                <w:szCs w:val="22"/>
              </w:rPr>
              <w:t>Description des sons isolés du système phonique</w:t>
            </w:r>
            <w:r w:rsidR="00F600AC">
              <w:rPr>
                <w:rFonts w:ascii="Candara" w:hAnsi="Candara"/>
                <w:bCs/>
                <w:sz w:val="22"/>
                <w:szCs w:val="22"/>
              </w:rPr>
              <w:t> </w:t>
            </w:r>
            <w:r w:rsidRPr="004A6F05">
              <w:rPr>
                <w:rFonts w:ascii="Candara" w:hAnsi="Candara"/>
                <w:bCs/>
                <w:sz w:val="22"/>
                <w:szCs w:val="22"/>
              </w:rPr>
              <w:t>:</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 xml:space="preserve">L’API  </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voyelles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La syllabe</w:t>
            </w:r>
            <w:r w:rsidR="00F600AC">
              <w:rPr>
                <w:rFonts w:ascii="Candara" w:hAnsi="Candara"/>
                <w:sz w:val="22"/>
                <w:szCs w:val="22"/>
              </w:rPr>
              <w:t> </w:t>
            </w:r>
            <w:r w:rsidRPr="004A6F05">
              <w:rPr>
                <w:rFonts w:ascii="Candara" w:hAnsi="Candara"/>
                <w:sz w:val="22"/>
                <w:szCs w:val="22"/>
              </w:rPr>
              <w:t>: définition et types de syllabes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Classification et critères de description des voyelles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Détermination du double timbre vocalique</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principes du maintien ou de la chute du (e) caduc ou muet</w:t>
            </w:r>
          </w:p>
          <w:p w:rsidR="008A42C9" w:rsidRPr="004A6F05" w:rsidRDefault="008A42C9" w:rsidP="00C14C6D">
            <w:pPr>
              <w:numPr>
                <w:ilvl w:val="0"/>
                <w:numId w:val="80"/>
              </w:numPr>
              <w:spacing w:after="120"/>
              <w:jc w:val="both"/>
              <w:rPr>
                <w:rFonts w:ascii="Candara" w:hAnsi="Candara"/>
                <w:sz w:val="22"/>
                <w:szCs w:val="22"/>
              </w:rPr>
            </w:pPr>
            <w:r w:rsidRPr="004A6F05">
              <w:rPr>
                <w:rFonts w:ascii="Candara" w:hAnsi="Candara"/>
                <w:sz w:val="22"/>
                <w:szCs w:val="22"/>
              </w:rPr>
              <w:t>Le système vocalique de l’arabe (éléments de comparaison)</w:t>
            </w:r>
          </w:p>
          <w:p w:rsidR="00F87584" w:rsidRPr="000401B0" w:rsidRDefault="00F87584" w:rsidP="00F87584">
            <w:pPr>
              <w:spacing w:after="120"/>
              <w:jc w:val="center"/>
              <w:rPr>
                <w:rFonts w:ascii="Candara" w:hAnsi="Candara"/>
                <w:b/>
                <w:bCs/>
                <w:sz w:val="22"/>
                <w:szCs w:val="22"/>
              </w:rPr>
            </w:pPr>
            <w:r w:rsidRPr="000401B0">
              <w:rPr>
                <w:rFonts w:ascii="Candara" w:hAnsi="Candara"/>
                <w:b/>
                <w:bCs/>
                <w:sz w:val="22"/>
                <w:szCs w:val="22"/>
              </w:rPr>
              <w:t>Semaine 10</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 xml:space="preserve">Description des sons isolés du système phonique (suite) </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lastRenderedPageBreak/>
              <w:t>Semaine 11</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Description des sons isolés du système phonique (fin)</w:t>
            </w:r>
            <w:r w:rsidR="00F600AC">
              <w:rPr>
                <w:rFonts w:ascii="Candara" w:hAnsi="Candara"/>
                <w:bCs/>
                <w:sz w:val="22"/>
                <w:szCs w:val="22"/>
              </w:rPr>
              <w:t> </w:t>
            </w:r>
            <w:r w:rsidRPr="004A6F05">
              <w:rPr>
                <w:rFonts w:ascii="Candara" w:hAnsi="Candara"/>
                <w:bCs/>
                <w:sz w:val="22"/>
                <w:szCs w:val="22"/>
              </w:rPr>
              <w:t>:</w:t>
            </w:r>
          </w:p>
          <w:p w:rsidR="008A42C9" w:rsidRPr="004A6F05" w:rsidRDefault="008A42C9" w:rsidP="008A42C9">
            <w:pPr>
              <w:jc w:val="both"/>
              <w:rPr>
                <w:rFonts w:ascii="Candara" w:hAnsi="Candara"/>
                <w:sz w:val="22"/>
                <w:szCs w:val="22"/>
              </w:rPr>
            </w:pPr>
            <w:r w:rsidRPr="004A6F05">
              <w:rPr>
                <w:rFonts w:ascii="Candara" w:hAnsi="Candara"/>
                <w:sz w:val="22"/>
                <w:szCs w:val="22"/>
              </w:rPr>
              <w:t>Les diphtongues</w:t>
            </w:r>
          </w:p>
          <w:p w:rsidR="008A42C9" w:rsidRPr="004A6F05" w:rsidRDefault="008A42C9" w:rsidP="008A42C9">
            <w:pPr>
              <w:jc w:val="both"/>
              <w:rPr>
                <w:rFonts w:ascii="Candara" w:hAnsi="Candara"/>
                <w:sz w:val="22"/>
                <w:szCs w:val="22"/>
              </w:rPr>
            </w:pPr>
            <w:r w:rsidRPr="004A6F05">
              <w:rPr>
                <w:rFonts w:ascii="Candara" w:hAnsi="Candara"/>
                <w:sz w:val="22"/>
                <w:szCs w:val="22"/>
              </w:rPr>
              <w:t>Les consonnes</w:t>
            </w:r>
            <w:r w:rsidR="00F600AC">
              <w:rPr>
                <w:rFonts w:ascii="Candara" w:hAnsi="Candara"/>
                <w:sz w:val="22"/>
                <w:szCs w:val="22"/>
              </w:rPr>
              <w:t> </w:t>
            </w:r>
            <w:r w:rsidRPr="004A6F05">
              <w:rPr>
                <w:rFonts w:ascii="Candara" w:hAnsi="Candara"/>
                <w:sz w:val="22"/>
                <w:szCs w:val="22"/>
              </w:rPr>
              <w:t>: classification et critères de description des consonnes du français</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Les semi-voyelles ou semi-consonnes</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t>Semaine 12</w:t>
            </w:r>
          </w:p>
          <w:p w:rsidR="008A42C9" w:rsidRDefault="008A42C9" w:rsidP="0076397F">
            <w:pPr>
              <w:spacing w:after="120"/>
              <w:jc w:val="both"/>
              <w:rPr>
                <w:rFonts w:ascii="Candara" w:hAnsi="Candara"/>
                <w:sz w:val="22"/>
                <w:szCs w:val="22"/>
              </w:rPr>
            </w:pPr>
            <w:r w:rsidRPr="004A6F05">
              <w:rPr>
                <w:rFonts w:ascii="Candara" w:hAnsi="Candara"/>
                <w:sz w:val="22"/>
                <w:szCs w:val="22"/>
              </w:rPr>
              <w:t xml:space="preserve">Exercices </w:t>
            </w:r>
            <w:r w:rsidR="0076397F">
              <w:rPr>
                <w:rFonts w:ascii="Candara" w:hAnsi="Candara"/>
                <w:sz w:val="22"/>
                <w:szCs w:val="22"/>
              </w:rPr>
              <w:t>de</w:t>
            </w:r>
            <w:r w:rsidRPr="004A6F05">
              <w:rPr>
                <w:rFonts w:ascii="Candara" w:hAnsi="Candara"/>
                <w:sz w:val="22"/>
                <w:szCs w:val="22"/>
              </w:rPr>
              <w:t xml:space="preserve"> repérage et </w:t>
            </w:r>
            <w:r w:rsidR="0076397F">
              <w:rPr>
                <w:rFonts w:ascii="Candara" w:hAnsi="Candara"/>
                <w:sz w:val="22"/>
                <w:szCs w:val="22"/>
              </w:rPr>
              <w:t>de</w:t>
            </w:r>
            <w:r w:rsidRPr="004A6F05">
              <w:rPr>
                <w:rFonts w:ascii="Candara" w:hAnsi="Candara"/>
                <w:sz w:val="22"/>
                <w:szCs w:val="22"/>
              </w:rPr>
              <w:t xml:space="preserve"> description des sons</w:t>
            </w:r>
          </w:p>
          <w:p w:rsidR="0076397F" w:rsidRPr="004A6F05" w:rsidRDefault="0076397F" w:rsidP="0076397F">
            <w:pPr>
              <w:spacing w:after="120"/>
              <w:jc w:val="both"/>
              <w:rPr>
                <w:rFonts w:ascii="Candara" w:hAnsi="Candara"/>
                <w:sz w:val="22"/>
                <w:szCs w:val="22"/>
              </w:rPr>
            </w:pPr>
            <w:r>
              <w:rPr>
                <w:rFonts w:ascii="Candara" w:hAnsi="Candara"/>
                <w:sz w:val="22"/>
                <w:szCs w:val="22"/>
              </w:rPr>
              <w:t>T</w:t>
            </w:r>
            <w:r w:rsidRPr="004A6F05">
              <w:rPr>
                <w:rFonts w:ascii="Candara" w:hAnsi="Candara"/>
                <w:sz w:val="22"/>
                <w:szCs w:val="22"/>
              </w:rPr>
              <w:t>ranscription phonétique</w:t>
            </w:r>
            <w:r w:rsidR="00F600AC">
              <w:rPr>
                <w:rFonts w:ascii="Candara" w:hAnsi="Candara"/>
                <w:sz w:val="22"/>
                <w:szCs w:val="22"/>
              </w:rPr>
              <w:t> </w:t>
            </w:r>
            <w:r w:rsidRPr="004A6F05">
              <w:rPr>
                <w:rFonts w:ascii="Candara" w:hAnsi="Candara"/>
                <w:sz w:val="22"/>
                <w:szCs w:val="22"/>
              </w:rPr>
              <w:t>: les codes et normes en vigueur</w:t>
            </w:r>
          </w:p>
          <w:p w:rsidR="0076397F" w:rsidRPr="004A6F05" w:rsidRDefault="0076397F" w:rsidP="0076397F">
            <w:pPr>
              <w:spacing w:after="120"/>
              <w:jc w:val="both"/>
              <w:rPr>
                <w:rFonts w:ascii="Candara" w:hAnsi="Candara"/>
                <w:b/>
                <w:bCs/>
                <w:sz w:val="22"/>
                <w:szCs w:val="22"/>
              </w:rPr>
            </w:pPr>
          </w:p>
          <w:p w:rsidR="000401B0" w:rsidRDefault="000401B0" w:rsidP="000401B0">
            <w:pPr>
              <w:spacing w:after="120"/>
              <w:jc w:val="center"/>
              <w:rPr>
                <w:rFonts w:ascii="Candara" w:hAnsi="Candara"/>
                <w:b/>
                <w:bCs/>
                <w:sz w:val="22"/>
                <w:szCs w:val="22"/>
              </w:rPr>
            </w:pPr>
            <w:r w:rsidRPr="000401B0">
              <w:rPr>
                <w:rFonts w:ascii="Candara" w:hAnsi="Candara"/>
                <w:b/>
                <w:bCs/>
                <w:sz w:val="22"/>
                <w:szCs w:val="22"/>
              </w:rPr>
              <w:t>Semaine 13</w:t>
            </w:r>
          </w:p>
          <w:p w:rsidR="00565F88" w:rsidRDefault="00565F88" w:rsidP="00565F88">
            <w:pPr>
              <w:pStyle w:val="Corpsdetexte"/>
              <w:tabs>
                <w:tab w:val="clear" w:pos="214"/>
              </w:tabs>
              <w:jc w:val="left"/>
              <w:rPr>
                <w:rFonts w:ascii="Candara" w:hAnsi="Candara"/>
                <w:sz w:val="22"/>
                <w:szCs w:val="22"/>
              </w:rPr>
            </w:pPr>
            <w:r>
              <w:rPr>
                <w:rFonts w:ascii="Candara" w:hAnsi="Candara"/>
                <w:sz w:val="22"/>
                <w:szCs w:val="22"/>
                <w:lang w:val="fr-FR"/>
              </w:rPr>
              <w:t>Manifestations esthétiques des sonorités</w:t>
            </w:r>
            <w:r w:rsidR="00F600AC">
              <w:rPr>
                <w:rFonts w:ascii="Candara" w:hAnsi="Candara"/>
                <w:sz w:val="22"/>
                <w:szCs w:val="22"/>
                <w:lang w:val="fr-FR"/>
              </w:rPr>
              <w:t> </w:t>
            </w:r>
            <w:r>
              <w:rPr>
                <w:rFonts w:ascii="Candara" w:hAnsi="Candara"/>
                <w:sz w:val="22"/>
                <w:szCs w:val="22"/>
                <w:lang w:val="fr-FR"/>
              </w:rPr>
              <w:t>: exercices d’entraînement à partir de textes poétiques</w:t>
            </w:r>
            <w:r>
              <w:rPr>
                <w:rFonts w:ascii="Candara" w:hAnsi="Candara"/>
                <w:sz w:val="22"/>
                <w:szCs w:val="22"/>
              </w:rPr>
              <w:t xml:space="preserve"> </w:t>
            </w:r>
          </w:p>
          <w:p w:rsidR="00A424C2" w:rsidRDefault="00A424C2" w:rsidP="00565F88">
            <w:pPr>
              <w:pStyle w:val="Corpsdetexte"/>
              <w:tabs>
                <w:tab w:val="clear" w:pos="214"/>
              </w:tabs>
              <w:jc w:val="left"/>
              <w:rPr>
                <w:rFonts w:ascii="Candara" w:hAnsi="Candara"/>
                <w:sz w:val="22"/>
                <w:szCs w:val="22"/>
              </w:rPr>
            </w:pPr>
          </w:p>
          <w:p w:rsidR="000401B0" w:rsidRPr="000401B0" w:rsidRDefault="000401B0" w:rsidP="00A424C2">
            <w:pPr>
              <w:spacing w:after="120"/>
              <w:jc w:val="center"/>
              <w:rPr>
                <w:rFonts w:ascii="Candara" w:hAnsi="Candara"/>
                <w:b/>
                <w:bCs/>
                <w:sz w:val="22"/>
                <w:szCs w:val="22"/>
              </w:rPr>
            </w:pPr>
            <w:r w:rsidRPr="000401B0">
              <w:rPr>
                <w:rFonts w:ascii="Candara" w:hAnsi="Candara"/>
                <w:b/>
                <w:bCs/>
                <w:sz w:val="22"/>
                <w:szCs w:val="22"/>
              </w:rPr>
              <w:t>Semaine 14</w:t>
            </w:r>
          </w:p>
          <w:p w:rsidR="00565F88" w:rsidRPr="000401B0" w:rsidRDefault="00565F88" w:rsidP="00A424C2">
            <w:pPr>
              <w:pStyle w:val="Corpsdetexte"/>
              <w:tabs>
                <w:tab w:val="clear" w:pos="214"/>
              </w:tabs>
              <w:jc w:val="left"/>
              <w:rPr>
                <w:rFonts w:ascii="Candara" w:hAnsi="Candara"/>
                <w:b/>
                <w:bCs w:val="0"/>
                <w:sz w:val="22"/>
                <w:szCs w:val="22"/>
              </w:rPr>
            </w:pPr>
            <w:r>
              <w:rPr>
                <w:rFonts w:ascii="Candara" w:hAnsi="Candara"/>
                <w:sz w:val="22"/>
                <w:szCs w:val="22"/>
              </w:rPr>
              <w:t>E</w:t>
            </w:r>
            <w:r w:rsidRPr="004A6F05">
              <w:rPr>
                <w:rFonts w:ascii="Candara" w:hAnsi="Candara"/>
                <w:sz w:val="22"/>
                <w:szCs w:val="22"/>
              </w:rPr>
              <w:t xml:space="preserve">xercices de révision </w:t>
            </w:r>
            <w:r>
              <w:rPr>
                <w:rFonts w:ascii="Candara" w:hAnsi="Candara"/>
                <w:sz w:val="22"/>
                <w:szCs w:val="22"/>
              </w:rPr>
              <w:t xml:space="preserve">portant </w:t>
            </w:r>
            <w:r w:rsidRPr="00A424C2">
              <w:rPr>
                <w:rFonts w:ascii="Candara" w:hAnsi="Candara"/>
                <w:sz w:val="22"/>
                <w:szCs w:val="22"/>
                <w:lang w:val="fr-FR"/>
              </w:rPr>
              <w:t>sur</w:t>
            </w:r>
            <w:r>
              <w:rPr>
                <w:rFonts w:ascii="Candara" w:hAnsi="Candara"/>
                <w:sz w:val="22"/>
                <w:szCs w:val="22"/>
              </w:rPr>
              <w:t xml:space="preserve"> tout le module. </w:t>
            </w:r>
          </w:p>
          <w:p w:rsidR="006F7DA4" w:rsidRPr="004A6F05" w:rsidRDefault="006F7DA4" w:rsidP="008A42C9">
            <w:pPr>
              <w:pStyle w:val="Corpsdetexte"/>
              <w:rPr>
                <w:rFonts w:ascii="Candara" w:hAnsi="Candara"/>
                <w:sz w:val="22"/>
                <w:szCs w:val="22"/>
                <w:lang w:val="fr-FR"/>
              </w:rPr>
            </w:pPr>
          </w:p>
          <w:p w:rsidR="00811B1F" w:rsidRPr="004A6F05" w:rsidRDefault="00811B1F" w:rsidP="008A42C9">
            <w:pPr>
              <w:pStyle w:val="Corpsdetexte"/>
              <w:rPr>
                <w:rFonts w:ascii="Candara" w:hAnsi="Candara"/>
                <w:sz w:val="22"/>
                <w:szCs w:val="22"/>
                <w:lang w:val="fr-FR"/>
              </w:rPr>
            </w:pPr>
          </w:p>
          <w:p w:rsidR="00811B1F" w:rsidRPr="000401B0" w:rsidRDefault="00811B1F" w:rsidP="008A42C9">
            <w:pPr>
              <w:pStyle w:val="Corpsdetexte"/>
              <w:rPr>
                <w:rFonts w:ascii="Candara" w:hAnsi="Candara"/>
                <w:b/>
                <w:bCs w:val="0"/>
                <w:sz w:val="22"/>
                <w:szCs w:val="22"/>
                <w:lang w:val="fr-FR"/>
              </w:rPr>
            </w:pPr>
            <w:r w:rsidRPr="000401B0">
              <w:rPr>
                <w:rFonts w:ascii="Candara" w:hAnsi="Candara"/>
                <w:b/>
                <w:bCs w:val="0"/>
                <w:sz w:val="22"/>
                <w:szCs w:val="22"/>
                <w:lang w:val="fr-FR"/>
              </w:rPr>
              <w:t>Bibliographie sélective</w:t>
            </w:r>
            <w:r w:rsidR="00F600AC">
              <w:rPr>
                <w:rFonts w:ascii="Candara" w:hAnsi="Candara"/>
                <w:b/>
                <w:bCs w:val="0"/>
                <w:sz w:val="22"/>
                <w:szCs w:val="22"/>
                <w:lang w:val="fr-FR"/>
              </w:rPr>
              <w:t> </w:t>
            </w:r>
            <w:r w:rsidRPr="000401B0">
              <w:rPr>
                <w:rFonts w:ascii="Candara" w:hAnsi="Candara"/>
                <w:b/>
                <w:bCs w:val="0"/>
                <w:sz w:val="22"/>
                <w:szCs w:val="22"/>
                <w:lang w:val="fr-FR"/>
              </w:rPr>
              <w:t>:</w:t>
            </w:r>
          </w:p>
          <w:p w:rsidR="00811B1F" w:rsidRPr="004A6F05" w:rsidRDefault="00811B1F" w:rsidP="00811B1F">
            <w:pPr>
              <w:pStyle w:val="Listecouleur-Accent11"/>
              <w:bidi w:val="0"/>
              <w:spacing w:before="120"/>
              <w:contextualSpacing w:val="0"/>
              <w:jc w:val="both"/>
              <w:rPr>
                <w:rFonts w:ascii="Candara" w:hAnsi="Candara"/>
                <w:sz w:val="22"/>
                <w:szCs w:val="22"/>
              </w:rPr>
            </w:pPr>
            <w:r w:rsidRPr="004A6F05">
              <w:rPr>
                <w:rFonts w:ascii="Candara" w:hAnsi="Candara"/>
                <w:sz w:val="22"/>
                <w:szCs w:val="22"/>
              </w:rPr>
              <w:t>CARTON, Fernand (1974), </w:t>
            </w:r>
            <w:r w:rsidRPr="004A6F05">
              <w:rPr>
                <w:rFonts w:ascii="Candara" w:hAnsi="Candara"/>
                <w:i/>
                <w:sz w:val="22"/>
                <w:szCs w:val="22"/>
              </w:rPr>
              <w:t>Introduction à la phonétique du français</w:t>
            </w:r>
            <w:r w:rsidRPr="004A6F05">
              <w:rPr>
                <w:rFonts w:ascii="Candara" w:hAnsi="Candara"/>
                <w:sz w:val="22"/>
                <w:szCs w:val="22"/>
              </w:rPr>
              <w:t xml:space="preserve">, Paris, Bordas. </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LEON, Pierre, (1992) </w:t>
            </w:r>
            <w:r w:rsidRPr="004A6F05">
              <w:rPr>
                <w:rFonts w:ascii="Candara" w:hAnsi="Candara"/>
                <w:i/>
                <w:sz w:val="22"/>
                <w:szCs w:val="22"/>
              </w:rPr>
              <w:t>Phonétisme et prononciations du français</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Nathan.</w:t>
            </w:r>
          </w:p>
          <w:p w:rsidR="00811B1F" w:rsidRPr="004A6F05" w:rsidRDefault="00811B1F" w:rsidP="00811B1F">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MARTIN, P. (1996), </w:t>
            </w:r>
            <w:r w:rsidRPr="004A6F05">
              <w:rPr>
                <w:rFonts w:ascii="Candara" w:hAnsi="Candara"/>
                <w:i/>
                <w:sz w:val="22"/>
                <w:szCs w:val="22"/>
              </w:rPr>
              <w:t>Eléments de phonétique avec application au français</w:t>
            </w:r>
            <w:r w:rsidRPr="004A6F05">
              <w:rPr>
                <w:rFonts w:ascii="Candara" w:hAnsi="Candara"/>
                <w:sz w:val="22"/>
                <w:szCs w:val="22"/>
              </w:rPr>
              <w:t>, Sainte-Foy</w:t>
            </w:r>
            <w:r w:rsidR="00F600AC">
              <w:rPr>
                <w:rFonts w:ascii="Candara" w:hAnsi="Candara"/>
                <w:sz w:val="22"/>
                <w:szCs w:val="22"/>
              </w:rPr>
              <w:t> </w:t>
            </w:r>
            <w:r w:rsidRPr="004A6F05">
              <w:rPr>
                <w:rFonts w:ascii="Candara" w:hAnsi="Candara"/>
                <w:sz w:val="22"/>
                <w:szCs w:val="22"/>
              </w:rPr>
              <w:t>: Presses de l</w:t>
            </w:r>
            <w:r w:rsidR="00F600AC">
              <w:rPr>
                <w:rFonts w:ascii="Candara" w:hAnsi="Candara"/>
                <w:sz w:val="22"/>
                <w:szCs w:val="22"/>
              </w:rPr>
              <w:t>’</w:t>
            </w:r>
            <w:r w:rsidRPr="004A6F05">
              <w:rPr>
                <w:rFonts w:ascii="Candara" w:hAnsi="Candara"/>
                <w:sz w:val="22"/>
                <w:szCs w:val="22"/>
              </w:rPr>
              <w:t>Université de Laval.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 xml:space="preserve">MUNOT, Ph., Nève, F.-X. (2002), </w:t>
            </w:r>
            <w:r w:rsidRPr="004A6F05">
              <w:rPr>
                <w:rFonts w:ascii="Candara" w:hAnsi="Candara"/>
                <w:i/>
                <w:sz w:val="22"/>
                <w:szCs w:val="22"/>
              </w:rPr>
              <w:t>Une introduction à la phonétique</w:t>
            </w:r>
            <w:r w:rsidRPr="004A6F05">
              <w:rPr>
                <w:rFonts w:ascii="Candara" w:hAnsi="Candara"/>
                <w:sz w:val="22"/>
                <w:szCs w:val="22"/>
              </w:rPr>
              <w:t>, Liège</w:t>
            </w:r>
            <w:r w:rsidR="00F600AC">
              <w:rPr>
                <w:rFonts w:ascii="Candara" w:hAnsi="Candara"/>
                <w:sz w:val="22"/>
                <w:szCs w:val="22"/>
              </w:rPr>
              <w:t> </w:t>
            </w:r>
            <w:r w:rsidRPr="004A6F05">
              <w:rPr>
                <w:rFonts w:ascii="Candara" w:hAnsi="Candara"/>
                <w:sz w:val="22"/>
                <w:szCs w:val="22"/>
              </w:rPr>
              <w:t>: Editions du CEFAL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THOMAS, Jacqueline M.C. (1976), </w:t>
            </w:r>
            <w:r w:rsidRPr="004A6F05">
              <w:rPr>
                <w:rFonts w:ascii="Candara" w:hAnsi="Candara"/>
                <w:i/>
                <w:sz w:val="22"/>
                <w:szCs w:val="22"/>
              </w:rPr>
              <w:t>Initiation à la phonétique</w:t>
            </w:r>
            <w:r w:rsidR="00F600AC">
              <w:rPr>
                <w:rFonts w:ascii="Candara" w:hAnsi="Candara"/>
                <w:i/>
                <w:sz w:val="22"/>
                <w:szCs w:val="22"/>
              </w:rPr>
              <w:t> </w:t>
            </w:r>
            <w:r w:rsidRPr="004A6F05">
              <w:rPr>
                <w:rFonts w:ascii="Candara" w:hAnsi="Candara"/>
                <w:i/>
                <w:sz w:val="22"/>
                <w:szCs w:val="22"/>
              </w:rPr>
              <w:t>: phonétique articulatoire et phonétique distinctive</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xml:space="preserve">: Presses universitaires de France. </w:t>
            </w:r>
          </w:p>
          <w:p w:rsidR="006F7DA4" w:rsidRPr="004A6F05" w:rsidRDefault="00811B1F" w:rsidP="004A6F05">
            <w:pPr>
              <w:pStyle w:val="Listecouleur-Accent11"/>
              <w:bidi w:val="0"/>
              <w:contextualSpacing w:val="0"/>
              <w:jc w:val="both"/>
              <w:rPr>
                <w:rFonts w:ascii="Candara" w:hAnsi="Candara"/>
                <w:sz w:val="22"/>
                <w:szCs w:val="22"/>
              </w:rPr>
            </w:pPr>
            <w:r w:rsidRPr="004A6F05">
              <w:rPr>
                <w:rFonts w:ascii="Candara" w:hAnsi="Candara"/>
                <w:sz w:val="22"/>
                <w:szCs w:val="22"/>
              </w:rPr>
              <w:t>WALTER, Henriette (1976), </w:t>
            </w:r>
            <w:r w:rsidRPr="004A6F05">
              <w:rPr>
                <w:rFonts w:ascii="Candara" w:hAnsi="Candara"/>
                <w:i/>
                <w:sz w:val="22"/>
                <w:szCs w:val="22"/>
              </w:rPr>
              <w:t>La dynamique des phonèmes dans le lexique français contemporain</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France Expansion.</w:t>
            </w:r>
          </w:p>
          <w:p w:rsidR="006F7DA4" w:rsidRPr="00A369E3" w:rsidRDefault="006F7DA4" w:rsidP="00D92802">
            <w:pPr>
              <w:pStyle w:val="Corpsdetexte"/>
              <w:rPr>
                <w:rFonts w:ascii="Candara" w:hAnsi="Candara"/>
                <w:sz w:val="20"/>
                <w:szCs w:val="20"/>
                <w:lang w:val="fr-FR"/>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8192F" w:rsidRPr="001476E2">
        <w:rPr>
          <w:rFonts w:ascii="Candara" w:hAnsi="Candara" w:cs="Times New (W1)"/>
          <w:b/>
          <w:bCs/>
          <w:smallCaps/>
          <w:sz w:val="20"/>
          <w:szCs w:val="20"/>
          <w:lang w:eastAsia="fr-CA"/>
        </w:rPr>
        <w:t>(cette case est remplie en cas d’existence des activités pratiques) </w:t>
      </w:r>
      <w:r w:rsidR="0028192F"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6F7DA4" w:rsidRPr="00A369E3" w:rsidRDefault="006F7DA4" w:rsidP="00D92802">
            <w:pPr>
              <w:pStyle w:val="Corpsdetexte"/>
              <w:rPr>
                <w:rFonts w:ascii="Candara" w:hAnsi="Candara"/>
                <w:sz w:val="20"/>
                <w:szCs w:val="20"/>
                <w:lang w:val="fr-FR"/>
              </w:rPr>
            </w:pPr>
          </w:p>
          <w:p w:rsidR="006F7DA4" w:rsidRPr="007563F3" w:rsidRDefault="007563F3" w:rsidP="000A781B">
            <w:pPr>
              <w:autoSpaceDE w:val="0"/>
              <w:autoSpaceDN w:val="0"/>
              <w:adjustRightInd w:val="0"/>
              <w:rPr>
                <w:rFonts w:ascii="TimesNewRomanPS-BoldMT" w:cs="TimesNewRomanPS-BoldMT"/>
                <w:sz w:val="22"/>
                <w:szCs w:val="22"/>
              </w:rPr>
            </w:pPr>
            <w:r>
              <w:rPr>
                <w:rFonts w:ascii="TimesNewRomanPS-BoldMT" w:cs="TimesNewRomanPS-BoldMT"/>
                <w:sz w:val="22"/>
                <w:szCs w:val="22"/>
              </w:rPr>
              <w:t xml:space="preserve"> </w:t>
            </w:r>
          </w:p>
          <w:p w:rsidR="006F7DA4" w:rsidRPr="00A369E3" w:rsidRDefault="006F7DA4" w:rsidP="00D92802">
            <w:pPr>
              <w:pStyle w:val="Corpsdetexte"/>
              <w:rPr>
                <w:rFonts w:ascii="Candara" w:hAnsi="Candara"/>
                <w:sz w:val="20"/>
                <w:szCs w:val="20"/>
                <w:lang w:val="fr-FR"/>
              </w:rPr>
            </w:pPr>
          </w:p>
        </w:tc>
      </w:tr>
    </w:tbl>
    <w:p w:rsidR="006F7DA4" w:rsidRPr="00C41829" w:rsidRDefault="006F7DA4" w:rsidP="006F7DA4">
      <w:pPr>
        <w:rPr>
          <w:rFonts w:ascii="Candara" w:hAnsi="Candara"/>
        </w:rPr>
      </w:pPr>
    </w:p>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F7DA4" w:rsidRPr="00C41829" w:rsidRDefault="006F7DA4" w:rsidP="006F7DA4">
      <w:pPr>
        <w:spacing w:after="120" w:line="240" w:lineRule="exact"/>
        <w:jc w:val="lowKashida"/>
        <w:rPr>
          <w:rFonts w:ascii="Candara" w:hAnsi="Candara"/>
          <w:b/>
          <w:bCs/>
        </w:rPr>
      </w:pPr>
      <w:r w:rsidRPr="004878D0">
        <w:rPr>
          <w:rFonts w:ascii="Candara" w:hAnsi="Candara"/>
          <w:b/>
          <w:bCs/>
          <w:sz w:val="22"/>
          <w:szCs w:val="22"/>
        </w:rPr>
        <w:t>2.1. Modes d’évaluation </w:t>
      </w:r>
    </w:p>
    <w:p w:rsidR="006F7DA4" w:rsidRPr="00C41829" w:rsidRDefault="006F7DA4" w:rsidP="006F7DA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6F7DA4" w:rsidRPr="00A369E3" w:rsidRDefault="007563F3" w:rsidP="00CF5E26">
            <w:pPr>
              <w:pStyle w:val="Corpsdetexte"/>
              <w:numPr>
                <w:ilvl w:val="0"/>
                <w:numId w:val="7"/>
              </w:numPr>
              <w:rPr>
                <w:rFonts w:ascii="Candara" w:hAnsi="Candara"/>
                <w:sz w:val="20"/>
                <w:szCs w:val="20"/>
                <w:lang w:val="fr-FR"/>
              </w:rPr>
            </w:pPr>
            <w:r w:rsidRPr="00A369E3">
              <w:rPr>
                <w:rFonts w:ascii="Candara" w:hAnsi="Candara"/>
                <w:b/>
                <w:bCs w:val="0"/>
                <w:sz w:val="22"/>
                <w:szCs w:val="22"/>
                <w:lang w:val="fr-FR"/>
              </w:rPr>
              <w:t>Contrôle continu</w:t>
            </w:r>
            <w:r w:rsidR="00F600AC">
              <w:rPr>
                <w:rFonts w:ascii="Candara" w:hAnsi="Candara"/>
                <w:b/>
                <w:bCs w:val="0"/>
                <w:sz w:val="22"/>
                <w:szCs w:val="22"/>
                <w:lang w:val="fr-FR"/>
              </w:rPr>
              <w:t> </w:t>
            </w:r>
            <w:r w:rsidRPr="00A369E3">
              <w:rPr>
                <w:rFonts w:ascii="Candara" w:hAnsi="Candara"/>
                <w:b/>
                <w:bCs w:val="0"/>
                <w:sz w:val="22"/>
                <w:szCs w:val="22"/>
                <w:lang w:val="fr-FR"/>
              </w:rPr>
              <w:t>:</w:t>
            </w:r>
            <w:r w:rsidRPr="00A369E3">
              <w:rPr>
                <w:rFonts w:ascii="Candara" w:hAnsi="Candara"/>
                <w:sz w:val="22"/>
                <w:szCs w:val="22"/>
                <w:lang w:val="fr-FR"/>
              </w:rPr>
              <w:t xml:space="preserve"> préciser (tests, épreuves orales, devoirs,</w:t>
            </w:r>
            <w:r w:rsidR="00885C38">
              <w:rPr>
                <w:rFonts w:ascii="Candara" w:hAnsi="Candara"/>
                <w:sz w:val="22"/>
                <w:szCs w:val="22"/>
                <w:lang w:val="fr-FR"/>
              </w:rPr>
              <w:t xml:space="preserve"> </w:t>
            </w:r>
            <w:r w:rsidR="00110125">
              <w:rPr>
                <w:rFonts w:ascii="Candara" w:hAnsi="Candara"/>
                <w:sz w:val="22"/>
                <w:szCs w:val="22"/>
                <w:lang w:val="fr-FR"/>
              </w:rPr>
              <w:t>etc.)</w:t>
            </w:r>
          </w:p>
          <w:p w:rsidR="006F7DA4" w:rsidRPr="00A369E3" w:rsidRDefault="006F7DA4" w:rsidP="001C0158">
            <w:pPr>
              <w:pStyle w:val="Corpsdetexte"/>
              <w:numPr>
                <w:ilvl w:val="0"/>
                <w:numId w:val="7"/>
              </w:numPr>
              <w:rPr>
                <w:rFonts w:ascii="Candara" w:hAnsi="Candara"/>
                <w:b/>
                <w:bCs w:val="0"/>
                <w:sz w:val="22"/>
                <w:szCs w:val="22"/>
                <w:lang w:val="fr-FR"/>
              </w:rPr>
            </w:pPr>
            <w:r w:rsidRPr="00A369E3">
              <w:rPr>
                <w:rFonts w:ascii="Candara" w:hAnsi="Candara"/>
                <w:b/>
                <w:bCs w:val="0"/>
                <w:sz w:val="22"/>
                <w:szCs w:val="22"/>
                <w:lang w:val="fr-FR"/>
              </w:rPr>
              <w:t>Examen de fin de semestre</w:t>
            </w:r>
            <w:r w:rsidR="00F600AC">
              <w:rPr>
                <w:rFonts w:ascii="Candara" w:hAnsi="Candara"/>
                <w:b/>
                <w:bCs w:val="0"/>
                <w:sz w:val="22"/>
                <w:szCs w:val="22"/>
                <w:lang w:val="fr-FR"/>
              </w:rPr>
              <w:t> </w:t>
            </w:r>
            <w:r w:rsidR="007563F3" w:rsidRPr="00A369E3">
              <w:rPr>
                <w:rFonts w:ascii="Candara" w:hAnsi="Candara"/>
                <w:b/>
                <w:bCs w:val="0"/>
                <w:sz w:val="22"/>
                <w:szCs w:val="22"/>
                <w:lang w:val="fr-FR"/>
              </w:rPr>
              <w:t>: épreuve écrite</w:t>
            </w:r>
          </w:p>
          <w:p w:rsidR="000A781B" w:rsidRPr="00A369E3" w:rsidRDefault="000A781B" w:rsidP="00D92802">
            <w:pPr>
              <w:pStyle w:val="Corpsdetexte"/>
              <w:rPr>
                <w:rFonts w:ascii="Candara" w:hAnsi="Candara"/>
                <w:sz w:val="20"/>
                <w:szCs w:val="20"/>
                <w:lang w:val="fr-FR"/>
              </w:rPr>
            </w:pPr>
          </w:p>
        </w:tc>
      </w:tr>
    </w:tbl>
    <w:p w:rsidR="006F7DA4" w:rsidRPr="00C41829" w:rsidRDefault="006F7DA4" w:rsidP="006F7DA4">
      <w:pPr>
        <w:spacing w:after="120" w:line="240" w:lineRule="exact"/>
        <w:jc w:val="lowKashida"/>
        <w:rPr>
          <w:rFonts w:ascii="Candara" w:hAnsi="Candara"/>
          <w:b/>
          <w:bCs/>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lastRenderedPageBreak/>
        <w:t xml:space="preserve">2.2. Note du module </w:t>
      </w:r>
    </w:p>
    <w:p w:rsidR="006F7DA4" w:rsidRPr="004878D0" w:rsidRDefault="008735AD" w:rsidP="006F7DA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F7DA4" w:rsidRPr="00C41829" w:rsidRDefault="006F7DA4" w:rsidP="006F7DA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151952" w:rsidRPr="00C93C3D" w:rsidRDefault="00151952" w:rsidP="00151952">
            <w:pPr>
              <w:pStyle w:val="Corpsdetexte"/>
              <w:rPr>
                <w:rFonts w:ascii="Candara" w:hAnsi="Candara"/>
                <w:b/>
                <w:bCs w:val="0"/>
              </w:rPr>
            </w:pPr>
            <w:r w:rsidRPr="00C93C3D">
              <w:rPr>
                <w:rFonts w:ascii="Candara" w:hAnsi="Candara"/>
                <w:b/>
                <w:bCs w:val="0"/>
              </w:rPr>
              <w:t>Contrôle continu : 50%</w:t>
            </w:r>
          </w:p>
          <w:p w:rsidR="006F7DA4" w:rsidRPr="00176FFE" w:rsidRDefault="00151952" w:rsidP="00176FFE">
            <w:pPr>
              <w:pStyle w:val="Corpsdetexte"/>
              <w:rPr>
                <w:rFonts w:ascii="Candara" w:hAnsi="Candara"/>
                <w:b/>
                <w:bCs w:val="0"/>
                <w:lang w:val="fr-FR"/>
              </w:rPr>
            </w:pPr>
            <w:r w:rsidRPr="00C93C3D">
              <w:rPr>
                <w:rFonts w:ascii="Candara" w:hAnsi="Candara"/>
                <w:b/>
                <w:bCs w:val="0"/>
              </w:rPr>
              <w:t>Contrôle final : 50%</w:t>
            </w:r>
          </w:p>
          <w:p w:rsidR="006F7DA4" w:rsidRPr="00A369E3" w:rsidRDefault="006F7DA4" w:rsidP="00D92802">
            <w:pPr>
              <w:pStyle w:val="Corpsdetexte"/>
              <w:rPr>
                <w:rFonts w:ascii="Candara" w:hAnsi="Candara"/>
                <w:sz w:val="20"/>
                <w:szCs w:val="20"/>
                <w:lang w:val="fr-FR"/>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6F7DA4" w:rsidRPr="00A369E3" w:rsidRDefault="006F7DA4" w:rsidP="00D92802">
            <w:pPr>
              <w:pStyle w:val="Corpsdetexte"/>
              <w:rPr>
                <w:rFonts w:ascii="Candara" w:hAnsi="Candara"/>
                <w:sz w:val="20"/>
                <w:szCs w:val="20"/>
                <w:lang w:val="fr-FR"/>
              </w:rPr>
            </w:pPr>
          </w:p>
          <w:p w:rsidR="00151952" w:rsidRPr="00C93C3D" w:rsidRDefault="00151952" w:rsidP="00151952">
            <w:pPr>
              <w:pStyle w:val="Corpsdetexte"/>
              <w:rPr>
                <w:rFonts w:ascii="Candara" w:hAnsi="Candara"/>
                <w:sz w:val="20"/>
                <w:szCs w:val="20"/>
              </w:rPr>
            </w:pPr>
          </w:p>
          <w:p w:rsidR="00151952" w:rsidRPr="00C93C3D" w:rsidRDefault="00151952" w:rsidP="00151952">
            <w:pPr>
              <w:pStyle w:val="Corpsdetexte"/>
              <w:rPr>
                <w:rFonts w:ascii="Candara" w:hAnsi="Candara"/>
              </w:rPr>
            </w:pPr>
            <w:r w:rsidRPr="00C93C3D">
              <w:rPr>
                <w:rFonts w:ascii="Candara" w:hAnsi="Candara"/>
              </w:rPr>
              <w:t>Le module est validé si sa note est égale ou supérieure à 10 sur 20.</w:t>
            </w:r>
          </w:p>
          <w:p w:rsidR="006F7DA4" w:rsidRPr="00151952"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tc>
      </w:tr>
    </w:tbl>
    <w:p w:rsidR="006F7DA4" w:rsidRDefault="006F7DA4" w:rsidP="006F7DA4">
      <w:pPr>
        <w:rPr>
          <w:rFonts w:ascii="Candara" w:hAnsi="Candara"/>
          <w:b/>
          <w:sz w:val="20"/>
          <w:szCs w:val="20"/>
          <w:lang w:eastAsia="fr-CA"/>
        </w:rPr>
      </w:pPr>
    </w:p>
    <w:p w:rsidR="00151952" w:rsidRPr="00C41829" w:rsidRDefault="00151952" w:rsidP="006F7DA4">
      <w:pPr>
        <w:rPr>
          <w:rFonts w:ascii="Candara" w:hAnsi="Candara"/>
          <w:b/>
          <w:sz w:val="20"/>
          <w:szCs w:val="20"/>
          <w:lang w:eastAsia="fr-CA"/>
        </w:rPr>
      </w:pPr>
    </w:p>
    <w:p w:rsidR="006F7DA4" w:rsidRPr="00A33E3C" w:rsidRDefault="006F7DA4" w:rsidP="006F7DA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136247">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2212"/>
        <w:gridCol w:w="1772"/>
        <w:gridCol w:w="2617"/>
      </w:tblGrid>
      <w:tr w:rsidR="006F7DA4" w:rsidRPr="00C41829" w:rsidTr="005B4A8F">
        <w:tc>
          <w:tcPr>
            <w:tcW w:w="1062" w:type="pct"/>
          </w:tcPr>
          <w:p w:rsidR="006F7DA4" w:rsidRPr="00C41829" w:rsidRDefault="006F7DA4" w:rsidP="00D92802">
            <w:pPr>
              <w:spacing w:line="276" w:lineRule="auto"/>
              <w:rPr>
                <w:rFonts w:ascii="Candara" w:hAnsi="Candara"/>
                <w:bCs/>
                <w:i/>
                <w:iCs/>
                <w:sz w:val="20"/>
                <w:szCs w:val="20"/>
              </w:rPr>
            </w:pPr>
          </w:p>
        </w:tc>
        <w:tc>
          <w:tcPr>
            <w:tcW w:w="503"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151"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2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B4A8F" w:rsidRPr="00C41829" w:rsidTr="005B4A8F">
        <w:tc>
          <w:tcPr>
            <w:tcW w:w="1062" w:type="pct"/>
          </w:tcPr>
          <w:p w:rsidR="005B4A8F" w:rsidRPr="00C41829" w:rsidRDefault="005B4A8F"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B4A8F" w:rsidRPr="005B4A8F" w:rsidRDefault="005B4A8F" w:rsidP="00D92802">
            <w:pPr>
              <w:spacing w:line="360" w:lineRule="auto"/>
              <w:rPr>
                <w:rFonts w:ascii="Candara" w:hAnsi="Candara"/>
                <w:i/>
                <w:iCs/>
                <w:sz w:val="20"/>
                <w:szCs w:val="20"/>
              </w:rPr>
            </w:pPr>
          </w:p>
        </w:tc>
        <w:tc>
          <w:tcPr>
            <w:tcW w:w="503" w:type="pct"/>
          </w:tcPr>
          <w:p w:rsidR="005B4A8F" w:rsidRPr="005B4A8F" w:rsidRDefault="005B4A8F" w:rsidP="00BC32F8">
            <w:pPr>
              <w:spacing w:line="360" w:lineRule="auto"/>
              <w:rPr>
                <w:rFonts w:ascii="Candara" w:hAnsi="Candara"/>
                <w:sz w:val="18"/>
                <w:szCs w:val="18"/>
                <w:lang w:eastAsia="fr-CA"/>
              </w:rPr>
            </w:pPr>
          </w:p>
        </w:tc>
        <w:tc>
          <w:tcPr>
            <w:tcW w:w="1151" w:type="pct"/>
          </w:tcPr>
          <w:p w:rsidR="005B4A8F" w:rsidRPr="005B4A8F" w:rsidRDefault="005B4A8F" w:rsidP="00BC32F8">
            <w:pPr>
              <w:spacing w:line="360" w:lineRule="auto"/>
              <w:rPr>
                <w:rFonts w:ascii="Candara" w:hAnsi="Candara"/>
                <w:sz w:val="18"/>
                <w:szCs w:val="18"/>
                <w:lang w:eastAsia="fr-CA"/>
              </w:rPr>
            </w:pPr>
          </w:p>
        </w:tc>
        <w:tc>
          <w:tcPr>
            <w:tcW w:w="922" w:type="pct"/>
          </w:tcPr>
          <w:p w:rsidR="005B4A8F" w:rsidRPr="005B4A8F" w:rsidRDefault="005B4A8F" w:rsidP="00BC32F8">
            <w:pPr>
              <w:spacing w:line="360" w:lineRule="auto"/>
              <w:rPr>
                <w:rFonts w:ascii="Candara" w:hAnsi="Candara"/>
                <w:sz w:val="18"/>
                <w:szCs w:val="18"/>
                <w:lang w:eastAsia="fr-CA"/>
              </w:rPr>
            </w:pPr>
          </w:p>
        </w:tc>
        <w:tc>
          <w:tcPr>
            <w:tcW w:w="1362" w:type="pct"/>
          </w:tcPr>
          <w:p w:rsidR="005B4A8F" w:rsidRPr="005B4A8F" w:rsidRDefault="005B4A8F" w:rsidP="00BC32F8">
            <w:pPr>
              <w:rPr>
                <w:rFonts w:ascii="Candara" w:hAnsi="Candara"/>
                <w:sz w:val="18"/>
                <w:szCs w:val="18"/>
                <w:lang w:eastAsia="fr-CA"/>
              </w:rPr>
            </w:pPr>
          </w:p>
        </w:tc>
      </w:tr>
      <w:tr w:rsidR="005B4A8F" w:rsidRPr="00C41829" w:rsidTr="005B4A8F">
        <w:tc>
          <w:tcPr>
            <w:tcW w:w="1062" w:type="pct"/>
          </w:tcPr>
          <w:p w:rsidR="005B4A8F" w:rsidRPr="00C41829" w:rsidRDefault="005B4A8F"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B4A8F" w:rsidRPr="00C41829" w:rsidRDefault="005B4A8F"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bl>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6F7DA4" w:rsidRPr="00C41829" w:rsidTr="00D92802">
        <w:tc>
          <w:tcPr>
            <w:tcW w:w="5000" w:type="pct"/>
          </w:tcPr>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p w:rsidR="006F7DA4" w:rsidRPr="00A369E3" w:rsidRDefault="006F7DA4" w:rsidP="00D92802">
            <w:pPr>
              <w:pStyle w:val="Corpsdetexte"/>
              <w:rPr>
                <w:rFonts w:ascii="Candara" w:hAnsi="Candara"/>
                <w:sz w:val="20"/>
                <w:szCs w:val="20"/>
                <w:lang w:val="fr-FR"/>
              </w:rPr>
            </w:pPr>
          </w:p>
        </w:tc>
      </w:tr>
    </w:tbl>
    <w:p w:rsidR="006F7DA4" w:rsidRDefault="006F7DA4" w:rsidP="006F7DA4">
      <w:pPr>
        <w:rPr>
          <w:rFonts w:ascii="Candara" w:hAnsi="Candara"/>
        </w:rPr>
      </w:pPr>
    </w:p>
    <w:p w:rsidR="006F7DA4" w:rsidRPr="00C41829" w:rsidRDefault="006F7DA4" w:rsidP="006F7DA4">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Default="00C84C02" w:rsidP="0077055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A6F05" w:rsidRPr="00DE4E3A" w:rsidRDefault="004A6F05" w:rsidP="00770550">
            <w:pPr>
              <w:jc w:val="center"/>
              <w:rPr>
                <w:rFonts w:ascii="Candara" w:hAnsi="Candara"/>
                <w:b/>
                <w:color w:val="17365D"/>
                <w:sz w:val="44"/>
                <w:szCs w:val="44"/>
                <w:lang w:eastAsia="fr-CA"/>
              </w:rPr>
            </w:pPr>
            <w:r>
              <w:rPr>
                <w:rFonts w:ascii="Candara" w:hAnsi="Candara"/>
                <w:b/>
                <w:color w:val="17365D"/>
                <w:sz w:val="44"/>
                <w:szCs w:val="44"/>
                <w:lang w:eastAsia="fr-CA"/>
              </w:rPr>
              <w:t>M3</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3</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C84C02" w:rsidRPr="00971027" w:rsidRDefault="00C84C02" w:rsidP="00A71267">
            <w:pPr>
              <w:jc w:val="center"/>
              <w:rPr>
                <w:b/>
                <w:bCs/>
              </w:rPr>
            </w:pPr>
            <w:r w:rsidRPr="00971027">
              <w:rPr>
                <w:b/>
                <w:bCs/>
              </w:rPr>
              <w:t>Typologie des textes narratifs</w:t>
            </w:r>
          </w:p>
          <w:p w:rsidR="00C84C02" w:rsidRPr="00C41829" w:rsidRDefault="00C84C02" w:rsidP="00A71267">
            <w:pPr>
              <w:spacing w:line="360" w:lineRule="auto"/>
              <w:jc w:val="center"/>
              <w:rPr>
                <w:rFonts w:ascii="Candara" w:hAnsi="Candara"/>
                <w:b/>
                <w:caps/>
                <w:sz w:val="20"/>
                <w:szCs w:val="20"/>
                <w:lang w:eastAsia="fr-CA"/>
              </w:rPr>
            </w:pP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C84C02" w:rsidRPr="00DE4E3A" w:rsidRDefault="00C84C02" w:rsidP="0028192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84C02" w:rsidRPr="00C41829" w:rsidTr="00C84C02">
        <w:trPr>
          <w:trHeight w:val="796"/>
        </w:trPr>
        <w:tc>
          <w:tcPr>
            <w:tcW w:w="5000" w:type="pct"/>
          </w:tcPr>
          <w:p w:rsidR="00C84C02" w:rsidRDefault="00C84C02" w:rsidP="00C84C02">
            <w:pPr>
              <w:autoSpaceDE w:val="0"/>
              <w:autoSpaceDN w:val="0"/>
              <w:adjustRightInd w:val="0"/>
              <w:rPr>
                <w:rFonts w:ascii="TimesNewRomanPS-BoldMT" w:cs="TimesNewRomanPS-BoldMT"/>
                <w:b/>
                <w:bCs/>
                <w:color w:val="0070C1"/>
                <w:sz w:val="14"/>
                <w:szCs w:val="14"/>
              </w:rPr>
            </w:pPr>
          </w:p>
          <w:p w:rsidR="001E0BC9" w:rsidRPr="00F336F8" w:rsidRDefault="001E0BC9" w:rsidP="001E0BC9">
            <w:pPr>
              <w:tabs>
                <w:tab w:val="left" w:pos="498"/>
              </w:tabs>
              <w:ind w:left="214" w:right="141"/>
              <w:jc w:val="both"/>
              <w:rPr>
                <w:rFonts w:ascii="Candara" w:hAnsi="Candara"/>
                <w:sz w:val="22"/>
                <w:szCs w:val="22"/>
                <w:lang w:val="fr-MA"/>
              </w:rPr>
            </w:pPr>
            <w:r w:rsidRPr="00F336F8">
              <w:rPr>
                <w:rFonts w:ascii="Candara" w:hAnsi="Candara"/>
                <w:sz w:val="22"/>
                <w:szCs w:val="22"/>
                <w:lang w:val="fr-MA"/>
              </w:rPr>
              <w:t>Permettre aux étudiants </w:t>
            </w:r>
            <w:r w:rsidR="00040F2C" w:rsidRPr="00F336F8">
              <w:rPr>
                <w:rFonts w:ascii="Candara" w:hAnsi="Candara"/>
                <w:sz w:val="22"/>
                <w:szCs w:val="22"/>
                <w:lang w:val="fr-MA"/>
              </w:rPr>
              <w:t>de</w:t>
            </w:r>
            <w:r w:rsidR="00F600AC">
              <w:rPr>
                <w:rFonts w:ascii="Candara" w:hAnsi="Candara"/>
                <w:sz w:val="22"/>
                <w:szCs w:val="22"/>
                <w:lang w:val="fr-MA"/>
              </w:rPr>
              <w:t> </w:t>
            </w:r>
            <w:r w:rsidR="00040F2C" w:rsidRPr="00F336F8">
              <w:rPr>
                <w:rFonts w:ascii="Candara" w:hAnsi="Candara"/>
                <w:sz w:val="22"/>
                <w:szCs w:val="22"/>
                <w:lang w:val="fr-MA"/>
              </w:rPr>
              <w:t>:</w:t>
            </w:r>
          </w:p>
          <w:p w:rsidR="008419BA" w:rsidRPr="00F336F8" w:rsidRDefault="003A502E" w:rsidP="00C14C6D">
            <w:pPr>
              <w:numPr>
                <w:ilvl w:val="0"/>
                <w:numId w:val="43"/>
              </w:numPr>
              <w:ind w:left="567" w:right="141" w:hanging="283"/>
              <w:rPr>
                <w:rFonts w:ascii="Candara" w:hAnsi="Candara"/>
                <w:strike/>
                <w:sz w:val="22"/>
                <w:szCs w:val="22"/>
                <w:lang w:val="fr-MA"/>
              </w:rPr>
            </w:pPr>
            <w:r w:rsidRPr="00F336F8">
              <w:rPr>
                <w:rFonts w:ascii="Candara" w:hAnsi="Candara"/>
                <w:sz w:val="22"/>
                <w:szCs w:val="22"/>
                <w:lang w:val="fr-MA"/>
              </w:rPr>
              <w:t>reconnaitre</w:t>
            </w:r>
            <w:r w:rsidR="001E0BC9" w:rsidRPr="00F336F8">
              <w:rPr>
                <w:rFonts w:ascii="Candara" w:hAnsi="Candara"/>
                <w:sz w:val="22"/>
                <w:szCs w:val="22"/>
                <w:lang w:val="fr-MA"/>
              </w:rPr>
              <w:t xml:space="preserve"> les</w:t>
            </w:r>
            <w:r w:rsidR="00FD7A94" w:rsidRPr="00F336F8">
              <w:rPr>
                <w:rFonts w:ascii="Candara" w:hAnsi="Candara"/>
                <w:sz w:val="22"/>
                <w:szCs w:val="22"/>
                <w:lang w:val="fr-MA"/>
              </w:rPr>
              <w:t xml:space="preserve"> spécificités des </w:t>
            </w:r>
            <w:r w:rsidR="001E0BC9" w:rsidRPr="00F336F8">
              <w:rPr>
                <w:rFonts w:ascii="Candara" w:hAnsi="Candara"/>
                <w:sz w:val="22"/>
                <w:szCs w:val="22"/>
                <w:lang w:val="fr-MA"/>
              </w:rPr>
              <w:t>différents genres littéraires</w:t>
            </w:r>
            <w:r w:rsidR="00F600AC">
              <w:rPr>
                <w:rFonts w:ascii="Candara" w:hAnsi="Candara"/>
                <w:sz w:val="22"/>
                <w:szCs w:val="22"/>
                <w:lang w:val="fr-MA"/>
              </w:rPr>
              <w:t> </w:t>
            </w:r>
            <w:r w:rsidR="00A424C2" w:rsidRPr="00F336F8">
              <w:rPr>
                <w:rFonts w:ascii="Candara" w:hAnsi="Candara"/>
                <w:sz w:val="22"/>
                <w:szCs w:val="22"/>
                <w:lang w:val="fr-MA"/>
              </w:rPr>
              <w:t>;</w:t>
            </w:r>
          </w:p>
          <w:p w:rsidR="008419BA" w:rsidRPr="00F336F8" w:rsidRDefault="001E0BC9" w:rsidP="00C14C6D">
            <w:pPr>
              <w:numPr>
                <w:ilvl w:val="0"/>
                <w:numId w:val="43"/>
              </w:numPr>
              <w:ind w:left="567" w:right="141" w:hanging="283"/>
              <w:rPr>
                <w:rFonts w:ascii="Candara" w:hAnsi="Candara"/>
                <w:sz w:val="22"/>
                <w:szCs w:val="22"/>
                <w:lang w:val="fr-MA"/>
              </w:rPr>
            </w:pPr>
            <w:r w:rsidRPr="00F336F8">
              <w:rPr>
                <w:rFonts w:ascii="Candara" w:hAnsi="Candara"/>
                <w:sz w:val="22"/>
                <w:szCs w:val="22"/>
                <w:lang w:val="fr-MA"/>
              </w:rPr>
              <w:t>distinguer les genres et types de textes</w:t>
            </w:r>
            <w:r w:rsidR="00F600AC">
              <w:rPr>
                <w:rFonts w:ascii="Candara" w:hAnsi="Candara"/>
                <w:sz w:val="22"/>
                <w:szCs w:val="22"/>
                <w:lang w:val="fr-MA"/>
              </w:rPr>
              <w:t> </w:t>
            </w:r>
            <w:r w:rsidRPr="00F336F8">
              <w:rPr>
                <w:rFonts w:ascii="Candara" w:hAnsi="Candara"/>
                <w:sz w:val="22"/>
                <w:szCs w:val="22"/>
                <w:lang w:val="fr-MA"/>
              </w:rPr>
              <w:t xml:space="preserve">; </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comprendre</w:t>
            </w:r>
            <w:r w:rsidR="00327C44" w:rsidRPr="00F336F8">
              <w:rPr>
                <w:rFonts w:ascii="Candara" w:hAnsi="Candara"/>
                <w:sz w:val="22"/>
                <w:szCs w:val="22"/>
                <w:lang w:val="fr-MA"/>
              </w:rPr>
              <w:t xml:space="preserve"> et analyser </w:t>
            </w:r>
            <w:r w:rsidR="001E0BC9" w:rsidRPr="00F336F8">
              <w:rPr>
                <w:rFonts w:ascii="Candara" w:hAnsi="Candara"/>
                <w:sz w:val="22"/>
                <w:szCs w:val="22"/>
                <w:lang w:val="fr-MA"/>
              </w:rPr>
              <w:t xml:space="preserve">des textes et </w:t>
            </w:r>
            <w:r w:rsidR="00327C44" w:rsidRPr="00F336F8">
              <w:rPr>
                <w:rFonts w:ascii="Candara" w:hAnsi="Candara"/>
                <w:sz w:val="22"/>
                <w:szCs w:val="22"/>
                <w:lang w:val="fr-MA"/>
              </w:rPr>
              <w:t xml:space="preserve">des </w:t>
            </w:r>
            <w:r w:rsidR="001E0BC9" w:rsidRPr="00F336F8">
              <w:rPr>
                <w:rFonts w:ascii="Candara" w:hAnsi="Candara"/>
                <w:sz w:val="22"/>
                <w:szCs w:val="22"/>
                <w:lang w:val="fr-MA"/>
              </w:rPr>
              <w:t>discours</w:t>
            </w:r>
            <w:r w:rsidR="00F600AC">
              <w:rPr>
                <w:rFonts w:ascii="Candara" w:hAnsi="Candara"/>
                <w:sz w:val="22"/>
                <w:szCs w:val="22"/>
                <w:lang w:val="fr-MA"/>
              </w:rPr>
              <w:t> </w:t>
            </w:r>
            <w:r w:rsidR="001E0BC9" w:rsidRPr="00F336F8">
              <w:rPr>
                <w:rFonts w:ascii="Candara" w:hAnsi="Candara"/>
                <w:sz w:val="22"/>
                <w:szCs w:val="22"/>
                <w:lang w:val="fr-MA"/>
              </w:rPr>
              <w:t>;</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repérer</w:t>
            </w:r>
            <w:r w:rsidR="008419BA" w:rsidRPr="00F336F8">
              <w:rPr>
                <w:rFonts w:ascii="Candara" w:hAnsi="Candara"/>
                <w:sz w:val="22"/>
                <w:szCs w:val="22"/>
                <w:lang w:val="fr-MA"/>
              </w:rPr>
              <w:t xml:space="preserve"> l</w:t>
            </w:r>
            <w:r w:rsidR="001E0BC9" w:rsidRPr="00F336F8">
              <w:rPr>
                <w:rFonts w:ascii="Candara" w:hAnsi="Candara"/>
                <w:sz w:val="22"/>
                <w:szCs w:val="22"/>
                <w:lang w:val="fr-MA"/>
              </w:rPr>
              <w:t>es champs lexi</w:t>
            </w:r>
            <w:r w:rsidR="008419BA" w:rsidRPr="00F336F8">
              <w:rPr>
                <w:rFonts w:ascii="Candara" w:hAnsi="Candara"/>
                <w:sz w:val="22"/>
                <w:szCs w:val="22"/>
                <w:lang w:val="fr-MA"/>
              </w:rPr>
              <w:t>caux et les réseaux symboliques</w:t>
            </w:r>
            <w:r w:rsidR="00F600AC">
              <w:rPr>
                <w:rFonts w:ascii="Candara" w:hAnsi="Candara"/>
                <w:sz w:val="22"/>
                <w:szCs w:val="22"/>
                <w:lang w:val="fr-MA"/>
              </w:rPr>
              <w:t> </w:t>
            </w:r>
            <w:r w:rsidR="008419BA" w:rsidRPr="00F336F8">
              <w:rPr>
                <w:rFonts w:ascii="Candara" w:hAnsi="Candara"/>
                <w:sz w:val="22"/>
                <w:szCs w:val="22"/>
                <w:lang w:val="fr-MA"/>
              </w:rPr>
              <w:t>;</w:t>
            </w:r>
          </w:p>
          <w:p w:rsidR="001E0BC9" w:rsidRPr="00F336F8" w:rsidRDefault="00327C44"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s’initier au</w:t>
            </w:r>
            <w:r w:rsidR="00A424C2" w:rsidRPr="00F336F8">
              <w:rPr>
                <w:rFonts w:ascii="Candara" w:hAnsi="Candara"/>
                <w:sz w:val="22"/>
                <w:szCs w:val="22"/>
                <w:lang w:val="fr-MA"/>
              </w:rPr>
              <w:t>x</w:t>
            </w:r>
            <w:r w:rsidRPr="00F336F8">
              <w:rPr>
                <w:rFonts w:ascii="Candara" w:hAnsi="Candara"/>
                <w:sz w:val="22"/>
                <w:szCs w:val="22"/>
                <w:lang w:val="fr-MA"/>
              </w:rPr>
              <w:t xml:space="preserve"> méthodes </w:t>
            </w:r>
            <w:r w:rsidR="001E0BC9" w:rsidRPr="00F336F8">
              <w:rPr>
                <w:rFonts w:ascii="Candara" w:hAnsi="Candara"/>
                <w:sz w:val="22"/>
                <w:szCs w:val="22"/>
                <w:lang w:val="fr-MA"/>
              </w:rPr>
              <w:t>et technique</w:t>
            </w:r>
            <w:r w:rsidR="00A424C2" w:rsidRPr="00F336F8">
              <w:rPr>
                <w:rFonts w:ascii="Candara" w:hAnsi="Candara"/>
                <w:sz w:val="22"/>
                <w:szCs w:val="22"/>
                <w:lang w:val="fr-MA"/>
              </w:rPr>
              <w:t>s de lecture, de description</w:t>
            </w:r>
            <w:r w:rsidR="001E0BC9" w:rsidRPr="00F336F8">
              <w:rPr>
                <w:rFonts w:ascii="Candara" w:hAnsi="Candara"/>
                <w:sz w:val="22"/>
                <w:szCs w:val="22"/>
                <w:lang w:val="fr-MA"/>
              </w:rPr>
              <w:t xml:space="preserve"> </w:t>
            </w:r>
            <w:r w:rsidRPr="00F336F8">
              <w:rPr>
                <w:rFonts w:ascii="Candara" w:hAnsi="Candara"/>
                <w:sz w:val="22"/>
                <w:szCs w:val="22"/>
                <w:lang w:val="fr-MA"/>
              </w:rPr>
              <w:t xml:space="preserve">et </w:t>
            </w:r>
            <w:r w:rsidR="001E0BC9" w:rsidRPr="00F336F8">
              <w:rPr>
                <w:rFonts w:ascii="Candara" w:hAnsi="Candara"/>
                <w:sz w:val="22"/>
                <w:szCs w:val="22"/>
                <w:lang w:val="fr-MA"/>
              </w:rPr>
              <w:t>d’analyse</w:t>
            </w:r>
            <w:r w:rsidR="00F600AC">
              <w:rPr>
                <w:rFonts w:ascii="Candara" w:hAnsi="Candara"/>
                <w:sz w:val="22"/>
                <w:szCs w:val="22"/>
                <w:lang w:val="fr-MA"/>
              </w:rPr>
              <w:t> </w:t>
            </w:r>
            <w:r w:rsidR="00A424C2" w:rsidRPr="00F336F8">
              <w:rPr>
                <w:rFonts w:ascii="Candara" w:hAnsi="Candara"/>
                <w:sz w:val="22"/>
                <w:szCs w:val="22"/>
                <w:lang w:val="fr-MA"/>
              </w:rPr>
              <w:t>;</w:t>
            </w:r>
          </w:p>
          <w:p w:rsidR="001E0BC9" w:rsidRPr="00F336F8" w:rsidRDefault="001E0BC9" w:rsidP="00F336F8">
            <w:pPr>
              <w:pStyle w:val="Grillemoyenne21"/>
              <w:ind w:left="567" w:hanging="283"/>
              <w:rPr>
                <w:rFonts w:ascii="Candara" w:hAnsi="Candara" w:cs="Times New Roman"/>
                <w:sz w:val="22"/>
                <w:szCs w:val="22"/>
                <w:vertAlign w:val="baseline"/>
              </w:rPr>
            </w:pPr>
            <w:r w:rsidRPr="00F336F8">
              <w:rPr>
                <w:rFonts w:ascii="Candara" w:hAnsi="Candara" w:cs="Times New Roman"/>
                <w:sz w:val="22"/>
                <w:szCs w:val="22"/>
                <w:vertAlign w:val="baseline"/>
              </w:rPr>
              <w:t xml:space="preserve">- </w:t>
            </w:r>
            <w:r w:rsidR="00F336F8" w:rsidRPr="00F336F8">
              <w:rPr>
                <w:rFonts w:ascii="Candara" w:hAnsi="Candara" w:cs="Times New Roman"/>
                <w:sz w:val="22"/>
                <w:szCs w:val="22"/>
                <w:vertAlign w:val="baseline"/>
              </w:rPr>
              <w:t xml:space="preserve">   </w:t>
            </w:r>
            <w:r w:rsidR="00A71EBD" w:rsidRPr="00F336F8">
              <w:rPr>
                <w:rFonts w:ascii="Candara" w:hAnsi="Candara" w:cs="Times New Roman"/>
                <w:sz w:val="22"/>
                <w:szCs w:val="22"/>
                <w:vertAlign w:val="baseline"/>
              </w:rPr>
              <w:t>connaître le</w:t>
            </w:r>
            <w:r w:rsidR="00B36017" w:rsidRPr="00F336F8">
              <w:rPr>
                <w:rFonts w:ascii="Candara" w:hAnsi="Candara" w:cs="Times New Roman"/>
                <w:sz w:val="22"/>
                <w:szCs w:val="22"/>
                <w:vertAlign w:val="baseline"/>
              </w:rPr>
              <w:t xml:space="preserve">s composantes </w:t>
            </w:r>
            <w:r w:rsidRPr="00F336F8">
              <w:rPr>
                <w:rFonts w:ascii="Candara" w:hAnsi="Candara" w:cs="Times New Roman"/>
                <w:sz w:val="22"/>
                <w:szCs w:val="22"/>
                <w:vertAlign w:val="baseline"/>
              </w:rPr>
              <w:t>du récit</w:t>
            </w:r>
            <w:r w:rsidR="00F600AC">
              <w:rPr>
                <w:rFonts w:ascii="Candara" w:hAnsi="Candara" w:cs="Times New Roman"/>
                <w:sz w:val="22"/>
                <w:szCs w:val="22"/>
                <w:vertAlign w:val="baseline"/>
              </w:rPr>
              <w:t> </w:t>
            </w:r>
            <w:r w:rsidRPr="00F336F8">
              <w:rPr>
                <w:rFonts w:ascii="Candara" w:hAnsi="Candara" w:cs="Times New Roman"/>
                <w:sz w:val="22"/>
                <w:szCs w:val="22"/>
                <w:vertAlign w:val="baseline"/>
              </w:rPr>
              <w:t>;</w:t>
            </w:r>
          </w:p>
          <w:p w:rsidR="001E0BC9" w:rsidRPr="00F336F8" w:rsidRDefault="001E0BC9" w:rsidP="00F336F8">
            <w:pPr>
              <w:pStyle w:val="Grillemoyenne21"/>
              <w:ind w:left="567" w:hanging="283"/>
              <w:rPr>
                <w:rFonts w:ascii="Candara" w:hAnsi="Candara" w:cs="Times New Roman"/>
                <w:strike/>
                <w:sz w:val="22"/>
                <w:szCs w:val="22"/>
                <w:vertAlign w:val="baseline"/>
              </w:rPr>
            </w:pPr>
            <w:r w:rsidRPr="00F336F8">
              <w:rPr>
                <w:rFonts w:ascii="Candara" w:hAnsi="Candara" w:cs="Times New Roman"/>
                <w:sz w:val="22"/>
                <w:szCs w:val="22"/>
                <w:vertAlign w:val="baseline"/>
              </w:rPr>
              <w:t xml:space="preserve">- </w:t>
            </w:r>
            <w:r w:rsidR="00F336F8" w:rsidRPr="00F336F8">
              <w:rPr>
                <w:rFonts w:ascii="Candara" w:hAnsi="Candara" w:cs="Times New Roman"/>
                <w:sz w:val="22"/>
                <w:szCs w:val="22"/>
                <w:vertAlign w:val="baseline"/>
              </w:rPr>
              <w:t xml:space="preserve">   </w:t>
            </w:r>
            <w:r w:rsidRPr="00F336F8">
              <w:rPr>
                <w:rFonts w:ascii="Candara" w:hAnsi="Candara" w:cs="Times New Roman"/>
                <w:sz w:val="22"/>
                <w:szCs w:val="22"/>
                <w:vertAlign w:val="baseline"/>
              </w:rPr>
              <w:t>maîtrise</w:t>
            </w:r>
            <w:r w:rsidR="00A71EBD" w:rsidRPr="00F336F8">
              <w:rPr>
                <w:rFonts w:ascii="Candara" w:hAnsi="Candara" w:cs="Times New Roman"/>
                <w:sz w:val="22"/>
                <w:szCs w:val="22"/>
                <w:vertAlign w:val="baseline"/>
              </w:rPr>
              <w:t>r l</w:t>
            </w:r>
            <w:r w:rsidRPr="00F336F8">
              <w:rPr>
                <w:rFonts w:ascii="Candara" w:hAnsi="Candara" w:cs="Times New Roman"/>
                <w:sz w:val="22"/>
                <w:szCs w:val="22"/>
                <w:vertAlign w:val="baseline"/>
              </w:rPr>
              <w:t>es concepts opératoires</w:t>
            </w:r>
            <w:r w:rsidR="00191D47" w:rsidRPr="00F336F8">
              <w:rPr>
                <w:rFonts w:ascii="Candara" w:hAnsi="Candara" w:cs="Times New Roman"/>
                <w:sz w:val="22"/>
                <w:szCs w:val="22"/>
                <w:vertAlign w:val="baseline"/>
              </w:rPr>
              <w:t xml:space="preserve"> et le fonctionnement</w:t>
            </w:r>
            <w:r w:rsidRPr="00F336F8">
              <w:rPr>
                <w:rFonts w:ascii="Candara" w:hAnsi="Candara" w:cs="Times New Roman"/>
                <w:sz w:val="22"/>
                <w:szCs w:val="22"/>
                <w:vertAlign w:val="baseline"/>
              </w:rPr>
              <w:t xml:space="preserve"> du texte narratif</w:t>
            </w:r>
            <w:r w:rsidR="00F600AC">
              <w:rPr>
                <w:rFonts w:ascii="Candara" w:hAnsi="Candara" w:cs="Times New Roman"/>
                <w:sz w:val="22"/>
                <w:szCs w:val="22"/>
                <w:vertAlign w:val="baseline"/>
              </w:rPr>
              <w:t> </w:t>
            </w:r>
            <w:r w:rsidR="00A424C2" w:rsidRPr="00F336F8">
              <w:rPr>
                <w:rFonts w:ascii="Candara" w:hAnsi="Candara" w:cs="Times New Roman"/>
                <w:sz w:val="22"/>
                <w:szCs w:val="22"/>
                <w:vertAlign w:val="baseline"/>
              </w:rPr>
              <w:t>;</w:t>
            </w:r>
            <w:r w:rsidRPr="00F336F8">
              <w:rPr>
                <w:rFonts w:ascii="Candara" w:hAnsi="Candara" w:cs="Times New Roman"/>
                <w:sz w:val="22"/>
                <w:szCs w:val="22"/>
                <w:vertAlign w:val="baseline"/>
              </w:rPr>
              <w:t> </w:t>
            </w:r>
          </w:p>
          <w:p w:rsidR="00C84C02" w:rsidRPr="0028192F" w:rsidRDefault="001E0BC9" w:rsidP="0028192F">
            <w:pPr>
              <w:pStyle w:val="Grillemoyenne21"/>
              <w:ind w:left="567" w:hanging="283"/>
              <w:rPr>
                <w:rFonts w:ascii="Candara" w:hAnsi="Candara" w:cs="Times New Roman"/>
                <w:sz w:val="22"/>
                <w:szCs w:val="22"/>
                <w:vertAlign w:val="baseline"/>
              </w:rPr>
            </w:pPr>
            <w:r w:rsidRPr="00F336F8">
              <w:rPr>
                <w:rFonts w:ascii="Candara" w:hAnsi="Candara"/>
                <w:sz w:val="22"/>
                <w:szCs w:val="22"/>
              </w:rPr>
              <w:t xml:space="preserve">- </w:t>
            </w:r>
            <w:r w:rsidR="00F336F8" w:rsidRPr="00F336F8">
              <w:rPr>
                <w:rFonts w:ascii="Candara" w:hAnsi="Candara"/>
                <w:sz w:val="22"/>
                <w:szCs w:val="22"/>
              </w:rPr>
              <w:t xml:space="preserve">   </w:t>
            </w:r>
            <w:r w:rsidR="00A424C2" w:rsidRPr="0028192F">
              <w:rPr>
                <w:rFonts w:ascii="Candara" w:hAnsi="Candara" w:cs="Times New Roman"/>
                <w:sz w:val="22"/>
                <w:szCs w:val="22"/>
                <w:vertAlign w:val="baseline"/>
              </w:rPr>
              <w:t>mobiliser les acquis relatifs aux</w:t>
            </w:r>
            <w:r w:rsidR="00327C44" w:rsidRPr="0028192F">
              <w:rPr>
                <w:rFonts w:ascii="Candara" w:hAnsi="Candara" w:cs="Times New Roman"/>
                <w:sz w:val="22"/>
                <w:szCs w:val="22"/>
                <w:vertAlign w:val="baseline"/>
              </w:rPr>
              <w:t xml:space="preserve"> genres narratifs  </w:t>
            </w:r>
            <w:r w:rsidR="00F336F8" w:rsidRPr="0028192F">
              <w:rPr>
                <w:rFonts w:ascii="Candara" w:hAnsi="Candara" w:cs="Times New Roman"/>
                <w:sz w:val="22"/>
                <w:szCs w:val="22"/>
                <w:vertAlign w:val="baseline"/>
              </w:rPr>
              <w:t>pour</w:t>
            </w:r>
            <w:r w:rsidR="00327C44" w:rsidRPr="0028192F">
              <w:rPr>
                <w:rFonts w:ascii="Candara" w:hAnsi="Candara" w:cs="Times New Roman"/>
                <w:sz w:val="22"/>
                <w:szCs w:val="22"/>
                <w:vertAlign w:val="baseline"/>
              </w:rPr>
              <w:t xml:space="preserve"> </w:t>
            </w:r>
            <w:r w:rsidRPr="0028192F">
              <w:rPr>
                <w:rFonts w:ascii="Candara" w:hAnsi="Candara" w:cs="Times New Roman"/>
                <w:sz w:val="22"/>
                <w:szCs w:val="22"/>
                <w:vertAlign w:val="baseline"/>
              </w:rPr>
              <w:t xml:space="preserve">la compréhension </w:t>
            </w:r>
            <w:r w:rsidR="00A71EBD" w:rsidRPr="0028192F">
              <w:rPr>
                <w:rFonts w:ascii="Candara" w:hAnsi="Candara" w:cs="Times New Roman"/>
                <w:sz w:val="22"/>
                <w:szCs w:val="22"/>
                <w:vertAlign w:val="baseline"/>
              </w:rPr>
              <w:t xml:space="preserve">et l’analyse </w:t>
            </w:r>
            <w:r w:rsidRPr="0028192F">
              <w:rPr>
                <w:rFonts w:ascii="Candara" w:hAnsi="Candara" w:cs="Times New Roman"/>
                <w:sz w:val="22"/>
                <w:szCs w:val="22"/>
                <w:vertAlign w:val="baseline"/>
              </w:rPr>
              <w:t>des œuvres</w:t>
            </w:r>
            <w:r w:rsidR="00A71EBD" w:rsidRPr="0028192F">
              <w:rPr>
                <w:rFonts w:ascii="Candara" w:hAnsi="Candara" w:cs="Times New Roman"/>
                <w:sz w:val="22"/>
                <w:szCs w:val="22"/>
                <w:vertAlign w:val="baseline"/>
              </w:rPr>
              <w:t xml:space="preserve"> littéraires</w:t>
            </w:r>
            <w:r w:rsidR="0028192F" w:rsidRPr="0028192F">
              <w:rPr>
                <w:rFonts w:ascii="Candara" w:hAnsi="Candara" w:cs="Times New Roman"/>
                <w:sz w:val="22"/>
                <w:szCs w:val="22"/>
                <w:vertAlign w:val="baseline"/>
              </w:rPr>
              <w:t>.</w:t>
            </w:r>
          </w:p>
          <w:p w:rsidR="0028192F" w:rsidRPr="0028192F" w:rsidRDefault="0028192F" w:rsidP="0028192F">
            <w:pPr>
              <w:pStyle w:val="Grillemoyenne21"/>
              <w:ind w:left="567" w:hanging="283"/>
              <w:rPr>
                <w:rFonts w:ascii="Candara" w:hAnsi="Candara" w:cs="Times New Roman"/>
                <w:sz w:val="22"/>
                <w:szCs w:val="22"/>
                <w:vertAlign w:val="baseline"/>
              </w:rPr>
            </w:pPr>
            <w:r>
              <w:rPr>
                <w:rFonts w:ascii="Candara" w:hAnsi="Candara" w:cs="Times New Roman"/>
                <w:sz w:val="22"/>
                <w:szCs w:val="22"/>
                <w:vertAlign w:val="baseline"/>
              </w:rPr>
              <w:t>-  ê</w:t>
            </w:r>
            <w:r w:rsidRPr="0028192F">
              <w:rPr>
                <w:rFonts w:ascii="Candara" w:hAnsi="Candara" w:cs="Times New Roman"/>
                <w:sz w:val="22"/>
                <w:szCs w:val="22"/>
                <w:vertAlign w:val="baseline"/>
              </w:rPr>
              <w:t>tre est capable d’expliquer, de commenter et d’analyser différents textes ou œuvres littéraires de type narratif, en mobilisant les acquis relatifs au fonctionnement du texte narratif et aux spécificités conceptuelles, théoriques et méthodologiques d’analyse du récit.</w:t>
            </w:r>
          </w:p>
          <w:p w:rsidR="00A71EBD" w:rsidRPr="00A71EBD" w:rsidRDefault="00A71EBD" w:rsidP="00A71EBD">
            <w:pPr>
              <w:pStyle w:val="Corpsdetexte"/>
              <w:ind w:firstLine="284"/>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84C02" w:rsidTr="00C84C02">
        <w:trPr>
          <w:trHeight w:val="588"/>
        </w:trPr>
        <w:tc>
          <w:tcPr>
            <w:tcW w:w="5000" w:type="pct"/>
          </w:tcPr>
          <w:p w:rsidR="00C84C02" w:rsidRPr="00375932" w:rsidRDefault="00375932" w:rsidP="00C84C02">
            <w:pPr>
              <w:rPr>
                <w:rFonts w:ascii="TimesNewRomanPS-BoldMT" w:cs="TimesNewRomanPS-BoldMT"/>
              </w:rPr>
            </w:pPr>
            <w:r w:rsidRPr="00375932">
              <w:rPr>
                <w:rFonts w:ascii="TimesNewRomanPS-BoldMT" w:cs="TimesNewRomanPS-BoldMT"/>
              </w:rPr>
              <w:t>Programme litt</w:t>
            </w:r>
            <w:r w:rsidRPr="00375932">
              <w:rPr>
                <w:rFonts w:ascii="TimesNewRomanPS-BoldMT" w:cs="TimesNewRomanPS-BoldMT"/>
              </w:rPr>
              <w:t>é</w:t>
            </w:r>
            <w:r w:rsidRPr="00375932">
              <w:rPr>
                <w:rFonts w:ascii="TimesNewRomanPS-BoldMT" w:cs="TimesNewRomanPS-BoldMT"/>
              </w:rPr>
              <w:t>raire du cycle secondaire qualifiant</w:t>
            </w:r>
          </w:p>
          <w:p w:rsidR="00375932" w:rsidRPr="00C84C02" w:rsidRDefault="00375932" w:rsidP="00C84C02">
            <w:pPr>
              <w:rPr>
                <w:rFonts w:ascii="TimesNewRomanPS-BoldMT" w:cs="TimesNewRomanPS-BoldMT"/>
                <w:b/>
                <w:bCs/>
              </w:rPr>
            </w:pPr>
          </w:p>
        </w:tc>
      </w:tr>
    </w:tbl>
    <w:p w:rsidR="00C84C02" w:rsidRPr="00C84C02" w:rsidRDefault="00C84C02" w:rsidP="00C84C02">
      <w:pPr>
        <w:spacing w:after="120" w:line="240" w:lineRule="exact"/>
        <w:rPr>
          <w:rFonts w:ascii="TimesNewRomanPS-BoldMT" w:cs="TimesNewRomanPS-BoldMT"/>
          <w:b/>
          <w:bCs/>
        </w:rPr>
      </w:pPr>
    </w:p>
    <w:p w:rsidR="00C84C02" w:rsidRPr="00DE4E3A" w:rsidRDefault="00C84C02" w:rsidP="00FD457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56BF9" w:rsidRPr="00C41829" w:rsidTr="00904827">
        <w:tc>
          <w:tcPr>
            <w:tcW w:w="2977" w:type="dxa"/>
            <w:vMerge w:val="restart"/>
            <w:vAlign w:val="center"/>
          </w:tcPr>
          <w:p w:rsidR="00156BF9" w:rsidRPr="00C41829" w:rsidRDefault="00156BF9" w:rsidP="004A543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6BF9" w:rsidRPr="00C41829" w:rsidTr="00904827">
        <w:tc>
          <w:tcPr>
            <w:tcW w:w="2977" w:type="dxa"/>
            <w:vMerge/>
            <w:vAlign w:val="center"/>
          </w:tcPr>
          <w:p w:rsidR="00156BF9" w:rsidRPr="00C41829" w:rsidRDefault="00156BF9" w:rsidP="00904827">
            <w:pPr>
              <w:spacing w:line="360" w:lineRule="auto"/>
              <w:rPr>
                <w:rFonts w:ascii="Candara" w:hAnsi="Candara"/>
                <w:b/>
                <w:bCs/>
                <w:sz w:val="18"/>
                <w:szCs w:val="18"/>
              </w:rPr>
            </w:pPr>
          </w:p>
        </w:tc>
        <w:tc>
          <w:tcPr>
            <w:tcW w:w="567"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56BF9" w:rsidRPr="00C41829" w:rsidRDefault="00156BF9" w:rsidP="0028192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156BF9" w:rsidRPr="00C41829" w:rsidRDefault="00156BF9"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56BF9" w:rsidRPr="00C41829"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6BF9" w:rsidRPr="00C41829" w:rsidRDefault="00156BF9" w:rsidP="00904827">
            <w:pPr>
              <w:jc w:val="center"/>
              <w:rPr>
                <w:rFonts w:ascii="Candara" w:hAnsi="Candara"/>
                <w:b/>
                <w:bCs/>
                <w:sz w:val="18"/>
                <w:szCs w:val="18"/>
              </w:rPr>
            </w:pPr>
            <w:r w:rsidRPr="00C41829">
              <w:rPr>
                <w:rFonts w:ascii="Candara" w:hAnsi="Candara"/>
                <w:b/>
                <w:bCs/>
                <w:sz w:val="18"/>
                <w:szCs w:val="18"/>
              </w:rPr>
              <w:t>VH global</w:t>
            </w:r>
          </w:p>
        </w:tc>
      </w:tr>
      <w:tr w:rsidR="00156BF9" w:rsidRPr="00C41829" w:rsidTr="00904827">
        <w:tc>
          <w:tcPr>
            <w:tcW w:w="2977" w:type="dxa"/>
          </w:tcPr>
          <w:p w:rsidR="00156BF9" w:rsidRPr="009D6EC8" w:rsidRDefault="00156BF9" w:rsidP="00904827">
            <w:pPr>
              <w:spacing w:line="360" w:lineRule="auto"/>
              <w:rPr>
                <w:rFonts w:ascii="Candara" w:hAnsi="Candara"/>
                <w:b/>
                <w:bCs/>
                <w:sz w:val="18"/>
                <w:szCs w:val="18"/>
              </w:rPr>
            </w:pPr>
            <w:r w:rsidRPr="009D6EC8">
              <w:rPr>
                <w:rFonts w:ascii="Candara" w:hAnsi="Candara"/>
                <w:b/>
                <w:bCs/>
                <w:sz w:val="18"/>
                <w:szCs w:val="18"/>
              </w:rPr>
              <w:t>Typologie des textes narratifs</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rPr>
                <w:rFonts w:ascii="Candara" w:hAnsi="Candara"/>
                <w:b/>
                <w:bCs/>
                <w:sz w:val="18"/>
                <w:szCs w:val="18"/>
              </w:rPr>
            </w:pP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6BF9" w:rsidRPr="00C41829" w:rsidRDefault="00156BF9" w:rsidP="00C84C02">
      <w:pPr>
        <w:spacing w:line="240" w:lineRule="exact"/>
        <w:ind w:left="720"/>
        <w:rPr>
          <w:rFonts w:ascii="Candara" w:hAnsi="Candara"/>
          <w:b/>
          <w:bCs/>
          <w:sz w:val="16"/>
          <w:szCs w:val="16"/>
        </w:rPr>
      </w:pPr>
    </w:p>
    <w:p w:rsidR="00C84C02" w:rsidRDefault="00FD4573" w:rsidP="00FD4573">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C84C02" w:rsidRPr="00DE4E3A">
        <w:rPr>
          <w:rFonts w:ascii="Candara" w:hAnsi="Candara" w:cs="Times New (W1)"/>
          <w:b/>
          <w:bCs/>
          <w:smallCaps/>
          <w:color w:val="17365D"/>
          <w:lang w:eastAsia="fr-CA"/>
        </w:rPr>
        <w:t>Description du contenu du module</w:t>
      </w:r>
    </w:p>
    <w:p w:rsidR="0028192F" w:rsidRPr="0028192F" w:rsidRDefault="0028192F" w:rsidP="0028192F">
      <w:pPr>
        <w:numPr>
          <w:ilvl w:val="0"/>
          <w:numId w:val="6"/>
        </w:numPr>
        <w:spacing w:line="276" w:lineRule="auto"/>
        <w:contextualSpacing/>
        <w:jc w:val="both"/>
        <w:rPr>
          <w:rFonts w:ascii="Candara" w:eastAsia="Batang" w:hAnsi="Candara" w:cs="Gautami"/>
          <w:i/>
          <w:iCs/>
          <w:color w:val="323E4F"/>
          <w:sz w:val="20"/>
          <w:szCs w:val="20"/>
        </w:rPr>
      </w:pPr>
      <w:r w:rsidRPr="0028192F">
        <w:rPr>
          <w:rFonts w:ascii="Candara" w:eastAsia="Batang" w:hAnsi="Candara" w:cs="Gautami"/>
          <w:i/>
          <w:iCs/>
          <w:color w:val="17365D"/>
          <w:sz w:val="20"/>
          <w:szCs w:val="20"/>
        </w:rPr>
        <w:t>Fournir</w:t>
      </w:r>
      <w:r w:rsidRPr="0028192F">
        <w:rPr>
          <w:rFonts w:ascii="Candara" w:eastAsia="Batang" w:hAnsi="Candara" w:cs="Gautami"/>
          <w:i/>
          <w:iCs/>
          <w:color w:val="323E4F"/>
          <w:sz w:val="20"/>
          <w:szCs w:val="20"/>
        </w:rPr>
        <w:t xml:space="preserve"> une description détaillée des enseignements et/ou activités pour le module : Cours, TD, TP (Tavaux du laboratoires, table ronde, séminaires,.. ), Activités Pratiques(Travaux de terrain,  Stages,  ….).</w:t>
      </w:r>
    </w:p>
    <w:p w:rsidR="0028192F" w:rsidRPr="0084116E" w:rsidRDefault="0028192F" w:rsidP="0028192F">
      <w:pPr>
        <w:numPr>
          <w:ilvl w:val="0"/>
          <w:numId w:val="6"/>
        </w:numPr>
        <w:spacing w:line="276" w:lineRule="auto"/>
        <w:contextualSpacing/>
        <w:jc w:val="both"/>
        <w:rPr>
          <w:rFonts w:ascii="Candara" w:hAnsi="Candara"/>
          <w:i/>
          <w:iCs/>
          <w:sz w:val="20"/>
          <w:szCs w:val="20"/>
        </w:rPr>
      </w:pPr>
      <w:r w:rsidRPr="0028192F">
        <w:rPr>
          <w:rFonts w:ascii="Candara" w:eastAsia="Batang" w:hAnsi="Candara" w:cs="Gautami"/>
          <w:b/>
          <w:bCs/>
          <w:i/>
          <w:iCs/>
          <w:color w:val="17365D"/>
          <w:sz w:val="20"/>
          <w:szCs w:val="20"/>
        </w:rPr>
        <w:t>Pour</w:t>
      </w:r>
      <w:r w:rsidRPr="0028192F">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81062E">
            <w:pPr>
              <w:pStyle w:val="Grillemoyenne21"/>
              <w:ind w:left="851"/>
              <w:jc w:val="both"/>
              <w:rPr>
                <w:rFonts w:ascii="Candara" w:hAnsi="Candara" w:cs="Times New Roman"/>
                <w:sz w:val="22"/>
                <w:szCs w:val="22"/>
                <w:vertAlign w:val="baseline"/>
              </w:rPr>
            </w:pPr>
            <w:r w:rsidRPr="004A6F05">
              <w:rPr>
                <w:rFonts w:ascii="Candara" w:hAnsi="Candara" w:cs="Times New Roman"/>
                <w:sz w:val="22"/>
                <w:szCs w:val="22"/>
                <w:vertAlign w:val="baseline"/>
              </w:rPr>
              <w:t>Ce module vise à consolider les connaissances de l’étudiant en matière des genres littéraires et des types de textes narratifs, à travers une présentation générale de la question et un apprentissage méthodologique des principaux genres et types.</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1</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Présentation générale</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Sources du texte narratif</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L’épopée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Chansons de geste,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Romans de chevalerie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fabliaux</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64C18" w:rsidRDefault="00DC4036" w:rsidP="00DC4036">
            <w:pPr>
              <w:pStyle w:val="Grillemoyenne21"/>
              <w:ind w:left="1418" w:hanging="567"/>
              <w:jc w:val="both"/>
              <w:rPr>
                <w:rFonts w:ascii="Candara" w:hAnsi="Candara" w:cs="Times New Roman"/>
                <w:color w:val="FF0000"/>
                <w:sz w:val="22"/>
                <w:szCs w:val="22"/>
                <w:vertAlign w:val="baseline"/>
              </w:rPr>
            </w:pPr>
            <w:r w:rsidRPr="004A6F05">
              <w:rPr>
                <w:rFonts w:ascii="Candara" w:hAnsi="Candara" w:cs="Times New Roman"/>
                <w:sz w:val="22"/>
                <w:szCs w:val="22"/>
                <w:vertAlign w:val="baseline"/>
              </w:rPr>
              <w:t xml:space="preserve">Semaines 3 &amp; 4 </w:t>
            </w:r>
            <w:r w:rsidRPr="004A6F05">
              <w:rPr>
                <w:rFonts w:ascii="Candara" w:hAnsi="Candara" w:cs="Times New Roman"/>
                <w:b/>
                <w:sz w:val="22"/>
                <w:szCs w:val="22"/>
                <w:vertAlign w:val="baseline"/>
              </w:rPr>
              <w:t>Sources du texte narratif</w:t>
            </w:r>
            <w:r w:rsidRPr="004A6F05">
              <w:rPr>
                <w:rFonts w:ascii="Candara" w:hAnsi="Candara" w:cs="Times New Roman"/>
                <w:sz w:val="22"/>
                <w:szCs w:val="22"/>
                <w:vertAlign w:val="baseline"/>
              </w:rPr>
              <w:t xml:space="preserve"> (suite)</w:t>
            </w:r>
            <w:r w:rsidR="00815C86">
              <w:rPr>
                <w:rFonts w:ascii="Candara" w:hAnsi="Candara" w:cs="Times New Roman"/>
                <w:sz w:val="22"/>
                <w:szCs w:val="22"/>
                <w:vertAlign w:val="baseline"/>
              </w:rPr>
              <w:t xml:space="preserve"> </w:t>
            </w:r>
            <w:r w:rsidR="00864C18" w:rsidRPr="004A5437">
              <w:rPr>
                <w:rFonts w:ascii="Candara" w:hAnsi="Candara" w:cs="Times New Roman"/>
                <w:sz w:val="22"/>
                <w:szCs w:val="22"/>
                <w:vertAlign w:val="baseline"/>
              </w:rPr>
              <w:t>les genres narratifs majeurs</w:t>
            </w:r>
            <w:r w:rsidR="00864C18">
              <w:rPr>
                <w:rFonts w:ascii="Candara" w:hAnsi="Candara" w:cs="Times New Roman"/>
                <w:color w:val="FF0000"/>
                <w:sz w:val="22"/>
                <w:szCs w:val="22"/>
                <w:vertAlign w:val="baseline"/>
              </w:rPr>
              <w:t xml:space="preserv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conte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fable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La nouvelle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roman</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1062E" w:rsidRDefault="00DC4036" w:rsidP="004A5437">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w:t>
            </w:r>
            <w:r w:rsidRPr="004A6F05">
              <w:rPr>
                <w:rFonts w:ascii="Candara" w:hAnsi="Candara" w:cs="Times New Roman"/>
                <w:sz w:val="22"/>
                <w:szCs w:val="22"/>
              </w:rPr>
              <w:t xml:space="preserve"> </w:t>
            </w:r>
            <w:r w:rsidRPr="004A6F05">
              <w:rPr>
                <w:rFonts w:ascii="Candara" w:hAnsi="Candara" w:cs="Times New Roman"/>
                <w:sz w:val="22"/>
                <w:szCs w:val="22"/>
                <w:vertAlign w:val="baseline"/>
              </w:rPr>
              <w:t>5 &amp; 6</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00815C86" w:rsidRPr="0081062E">
              <w:rPr>
                <w:rFonts w:ascii="Candara" w:hAnsi="Candara" w:cs="Times New Roman"/>
                <w:b/>
                <w:sz w:val="22"/>
                <w:szCs w:val="22"/>
                <w:vertAlign w:val="baseline"/>
              </w:rPr>
              <w:t xml:space="preserve"> les genres du récit</w:t>
            </w:r>
            <w:r w:rsidR="00F600AC">
              <w:rPr>
                <w:rFonts w:ascii="Candara" w:hAnsi="Candara" w:cs="Times New Roman"/>
                <w:b/>
                <w:sz w:val="22"/>
                <w:szCs w:val="22"/>
                <w:vertAlign w:val="baseline"/>
              </w:rPr>
              <w:t> </w:t>
            </w:r>
            <w:r w:rsidR="00815C86" w:rsidRPr="0081062E">
              <w:rPr>
                <w:rFonts w:ascii="Candara" w:hAnsi="Candara" w:cs="Times New Roman"/>
                <w:b/>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L’autobiographie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de voyage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historique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journal</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mémoires</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correspondance</w:t>
            </w:r>
          </w:p>
          <w:p w:rsidR="00DC4036" w:rsidRPr="0081062E" w:rsidRDefault="00DC4036" w:rsidP="00DC4036">
            <w:pPr>
              <w:ind w:left="1418" w:hanging="567"/>
              <w:jc w:val="both"/>
              <w:rPr>
                <w:rFonts w:ascii="Candara" w:hAnsi="Candara"/>
                <w:sz w:val="22"/>
                <w:szCs w:val="22"/>
              </w:rPr>
            </w:pPr>
          </w:p>
          <w:p w:rsidR="00DC4036" w:rsidRPr="0081062E" w:rsidRDefault="00DC4036" w:rsidP="0081062E">
            <w:pPr>
              <w:pStyle w:val="Grillemoyenne21"/>
              <w:ind w:left="1418" w:hanging="567"/>
              <w:jc w:val="both"/>
              <w:rPr>
                <w:rFonts w:ascii="Candara" w:hAnsi="Candara" w:cs="Times New Roman"/>
                <w:b/>
                <w:sz w:val="22"/>
                <w:szCs w:val="22"/>
                <w:vertAlign w:val="baseline"/>
              </w:rPr>
            </w:pPr>
            <w:r w:rsidRPr="0081062E">
              <w:rPr>
                <w:rFonts w:ascii="Candara" w:hAnsi="Candara" w:cs="Times New Roman"/>
                <w:sz w:val="22"/>
                <w:szCs w:val="22"/>
                <w:vertAlign w:val="baseline"/>
              </w:rPr>
              <w:t>Semaines</w:t>
            </w:r>
            <w:r w:rsidRPr="0081062E">
              <w:rPr>
                <w:rFonts w:ascii="Candara" w:hAnsi="Candara" w:cs="Times New Roman"/>
                <w:sz w:val="22"/>
                <w:szCs w:val="22"/>
              </w:rPr>
              <w:t xml:space="preserve"> </w:t>
            </w:r>
            <w:r w:rsidR="00590B02" w:rsidRPr="0081062E">
              <w:rPr>
                <w:rFonts w:ascii="Candara" w:hAnsi="Candara" w:cs="Times New Roman"/>
                <w:sz w:val="22"/>
                <w:szCs w:val="22"/>
                <w:vertAlign w:val="baseline"/>
              </w:rPr>
              <w:t xml:space="preserve">7 </w:t>
            </w:r>
            <w:r w:rsidRPr="0081062E">
              <w:rPr>
                <w:rFonts w:ascii="Candara" w:hAnsi="Candara" w:cs="Times New Roman"/>
                <w:sz w:val="22"/>
                <w:szCs w:val="22"/>
                <w:vertAlign w:val="baseline"/>
              </w:rPr>
              <w:t>&amp; 8</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Pr="0081062E">
              <w:rPr>
                <w:rFonts w:ascii="Candara" w:hAnsi="Candara" w:cs="Times New Roman"/>
                <w:b/>
                <w:sz w:val="22"/>
                <w:szCs w:val="22"/>
                <w:vertAlign w:val="baseline"/>
              </w:rPr>
              <w:t xml:space="preserve"> </w:t>
            </w:r>
            <w:r w:rsidR="00864C18" w:rsidRPr="0081062E">
              <w:rPr>
                <w:rFonts w:ascii="Candara" w:hAnsi="Candara" w:cs="Times New Roman"/>
                <w:b/>
                <w:sz w:val="22"/>
                <w:szCs w:val="22"/>
                <w:vertAlign w:val="baseline"/>
              </w:rPr>
              <w:t xml:space="preserve">Genres </w:t>
            </w:r>
            <w:r w:rsidRPr="0081062E">
              <w:rPr>
                <w:rFonts w:ascii="Candara" w:hAnsi="Candara" w:cs="Times New Roman"/>
                <w:b/>
                <w:sz w:val="22"/>
                <w:szCs w:val="22"/>
                <w:vertAlign w:val="baseline"/>
              </w:rPr>
              <w:t>romanesque</w:t>
            </w:r>
            <w:r w:rsidR="00864C18" w:rsidRPr="0081062E">
              <w:rPr>
                <w:rFonts w:ascii="Candara" w:hAnsi="Candara" w:cs="Times New Roman"/>
                <w:b/>
                <w:sz w:val="22"/>
                <w:szCs w:val="22"/>
                <w:vertAlign w:val="baseline"/>
              </w:rPr>
              <w:t>s</w:t>
            </w:r>
          </w:p>
          <w:p w:rsidR="00864C18" w:rsidRPr="0081062E" w:rsidRDefault="00864C18" w:rsidP="0081062E">
            <w:pPr>
              <w:pStyle w:val="Grillemoyenne21"/>
              <w:ind w:left="1418" w:hanging="567"/>
              <w:jc w:val="both"/>
              <w:rPr>
                <w:rFonts w:ascii="Candara" w:hAnsi="Candara" w:cs="Times New Roman"/>
                <w:bCs/>
                <w:sz w:val="22"/>
                <w:szCs w:val="22"/>
                <w:vertAlign w:val="baseline"/>
              </w:rPr>
            </w:pPr>
            <w:r w:rsidRPr="0081062E">
              <w:rPr>
                <w:rFonts w:ascii="Candara" w:hAnsi="Candara" w:cs="Times New Roman"/>
                <w:b/>
                <w:sz w:val="22"/>
                <w:szCs w:val="22"/>
                <w:vertAlign w:val="baseline"/>
              </w:rPr>
              <w:t xml:space="preserve">        </w:t>
            </w:r>
            <w:r w:rsidRPr="0081062E">
              <w:rPr>
                <w:rFonts w:ascii="Candara" w:hAnsi="Candara" w:cs="Times New Roman"/>
                <w:bCs/>
                <w:sz w:val="22"/>
                <w:szCs w:val="22"/>
                <w:vertAlign w:val="baseline"/>
              </w:rPr>
              <w:t xml:space="preserve">    Le roman humaniste (XVI</w:t>
            </w:r>
            <w:r w:rsidR="00815C86" w:rsidRPr="0081062E">
              <w:rPr>
                <w:rFonts w:ascii="Candara" w:hAnsi="Candara" w:cs="Times New Roman"/>
                <w:bCs/>
                <w:sz w:val="22"/>
                <w:szCs w:val="22"/>
                <w:vertAlign w:val="baseline"/>
              </w:rPr>
              <w:t>ème)</w:t>
            </w:r>
            <w:r w:rsidRPr="0081062E">
              <w:rPr>
                <w:rFonts w:ascii="Candara" w:hAnsi="Candara" w:cs="Times New Roman"/>
                <w:bCs/>
                <w:sz w:val="22"/>
                <w:szCs w:val="22"/>
                <w:vertAlign w:val="baseline"/>
              </w:rPr>
              <w:t>, Rab</w:t>
            </w:r>
            <w:r w:rsidR="00815C86" w:rsidRPr="0081062E">
              <w:rPr>
                <w:rFonts w:ascii="Candara" w:hAnsi="Candara" w:cs="Times New Roman"/>
                <w:bCs/>
                <w:sz w:val="22"/>
                <w:szCs w:val="22"/>
                <w:vertAlign w:val="baseline"/>
              </w:rPr>
              <w:t>elais</w:t>
            </w:r>
            <w:r w:rsidRPr="0081062E">
              <w:rPr>
                <w:rFonts w:ascii="Candara" w:hAnsi="Candara" w:cs="Times New Roman"/>
                <w:bCs/>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précieux (XVIIème siècle)</w:t>
            </w:r>
            <w:r w:rsidR="00864C18" w:rsidRPr="0081062E">
              <w:rPr>
                <w:rFonts w:ascii="Candara" w:hAnsi="Candara" w:cs="Times New Roman"/>
                <w:sz w:val="22"/>
                <w:szCs w:val="22"/>
                <w:vertAlign w:val="baseline"/>
              </w:rPr>
              <w:t xml:space="preserve"> Melle de Scudéry, Mme de la Fayette</w:t>
            </w:r>
            <w:r w:rsidR="00F600AC">
              <w:rPr>
                <w:rFonts w:ascii="Candara" w:hAnsi="Candara" w:cs="Times New Roman"/>
                <w:sz w:val="22"/>
                <w:szCs w:val="22"/>
                <w:vertAlign w:val="baseline"/>
              </w:rPr>
              <w:t>…</w:t>
            </w:r>
            <w:r w:rsidR="00864C18" w:rsidRPr="0081062E">
              <w:rPr>
                <w:rFonts w:ascii="Candara" w:hAnsi="Candara" w:cs="Times New Roman"/>
                <w:sz w:val="22"/>
                <w:szCs w:val="22"/>
                <w:vertAlign w:val="baseline"/>
              </w:rPr>
              <w:t xml:space="preserve"> </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 xml:space="preserve">Le roman burlesque </w:t>
            </w:r>
            <w:r w:rsidR="00864C18" w:rsidRPr="0081062E">
              <w:rPr>
                <w:rFonts w:ascii="Candara" w:hAnsi="Candara" w:cs="Times New Roman"/>
                <w:sz w:val="22"/>
                <w:szCs w:val="22"/>
                <w:vertAlign w:val="baseline"/>
              </w:rPr>
              <w:t>(</w:t>
            </w:r>
            <w:r w:rsidR="00815C86" w:rsidRPr="0081062E">
              <w:rPr>
                <w:rFonts w:ascii="Candara" w:hAnsi="Candara" w:cs="Times New Roman"/>
                <w:sz w:val="22"/>
                <w:szCs w:val="22"/>
                <w:vertAlign w:val="baseline"/>
              </w:rPr>
              <w:t>XVIIème</w:t>
            </w:r>
            <w:r w:rsidR="00864C18" w:rsidRPr="0081062E">
              <w:rPr>
                <w:rFonts w:ascii="Candara" w:hAnsi="Candara" w:cs="Times New Roman"/>
                <w:sz w:val="22"/>
                <w:szCs w:val="22"/>
                <w:vertAlign w:val="baseline"/>
              </w:rPr>
              <w:t xml:space="preserve">), </w:t>
            </w:r>
            <w:r w:rsidR="00815C86" w:rsidRPr="0081062E">
              <w:rPr>
                <w:rFonts w:ascii="Candara" w:hAnsi="Candara" w:cs="Times New Roman"/>
                <w:sz w:val="22"/>
                <w:szCs w:val="22"/>
                <w:vertAlign w:val="baseline"/>
              </w:rPr>
              <w:t>Cervantès</w:t>
            </w:r>
            <w:r w:rsidR="00864C18" w:rsidRPr="0081062E">
              <w:rPr>
                <w:rFonts w:ascii="Candara" w:hAnsi="Candara" w:cs="Times New Roman"/>
                <w:sz w:val="22"/>
                <w:szCs w:val="22"/>
                <w:vertAlign w:val="baseline"/>
              </w:rPr>
              <w:t xml:space="preserve">, Scarron </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épistolaire</w:t>
            </w:r>
            <w:r w:rsidR="00864C18" w:rsidRPr="0081062E">
              <w:rPr>
                <w:rFonts w:ascii="Candara" w:hAnsi="Candara" w:cs="Times New Roman"/>
                <w:sz w:val="22"/>
                <w:szCs w:val="22"/>
                <w:vertAlign w:val="baseline"/>
              </w:rPr>
              <w:t xml:space="preserve"> </w:t>
            </w:r>
            <w:r w:rsidR="00815C86" w:rsidRPr="0081062E">
              <w:rPr>
                <w:rFonts w:ascii="Candara" w:hAnsi="Candara" w:cs="Times New Roman"/>
                <w:sz w:val="22"/>
                <w:szCs w:val="22"/>
                <w:vertAlign w:val="baseline"/>
              </w:rPr>
              <w:t>(XVIIIème), Rousseau, Montesquieu </w:t>
            </w:r>
            <w:r w:rsidR="00F600AC">
              <w:rPr>
                <w:rFonts w:ascii="Candara" w:hAnsi="Candara" w:cs="Times New Roman"/>
                <w:sz w:val="22"/>
                <w:szCs w:val="22"/>
                <w:vertAlign w:val="baseline"/>
              </w:rPr>
              <w:t>…</w:t>
            </w:r>
            <w:r w:rsidR="00815C86" w:rsidRPr="0081062E">
              <w:rPr>
                <w:rFonts w:ascii="Candara" w:hAnsi="Candara" w:cs="Times New Roman"/>
                <w:sz w:val="22"/>
                <w:szCs w:val="22"/>
                <w:vertAlign w:val="baseline"/>
              </w:rPr>
              <w:t xml:space="preserve">  </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Lee roman picaresque</w:t>
            </w:r>
            <w:r w:rsidR="00815C86" w:rsidRPr="0081062E">
              <w:rPr>
                <w:rFonts w:ascii="Candara" w:hAnsi="Candara" w:cs="Times New Roman"/>
                <w:sz w:val="22"/>
                <w:szCs w:val="22"/>
                <w:vertAlign w:val="baseline"/>
              </w:rPr>
              <w:t xml:space="preserve"> (du XVI au XVIIIème) Cervantès, Lesage</w:t>
            </w:r>
            <w:r w:rsidR="00F600AC">
              <w:rPr>
                <w:rFonts w:ascii="Candara" w:hAnsi="Candara" w:cs="Times New Roman"/>
                <w:sz w:val="22"/>
                <w:szCs w:val="22"/>
                <w:vertAlign w:val="baseline"/>
              </w:rPr>
              <w:t>…</w:t>
            </w:r>
            <w:r w:rsidR="00815C86" w:rsidRPr="0081062E">
              <w:rPr>
                <w:rFonts w:ascii="Candara" w:hAnsi="Candara" w:cs="Times New Roman"/>
                <w:sz w:val="22"/>
                <w:szCs w:val="22"/>
                <w:vertAlign w:val="baseline"/>
              </w:rPr>
              <w:t xml:space="preserve"> </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autobiographique</w:t>
            </w:r>
            <w:r w:rsidR="00815C86" w:rsidRPr="0081062E">
              <w:rPr>
                <w:rFonts w:ascii="Candara" w:hAnsi="Candara" w:cs="Times New Roman"/>
                <w:sz w:val="22"/>
                <w:szCs w:val="22"/>
                <w:vertAlign w:val="baseline"/>
              </w:rPr>
              <w:t xml:space="preserve"> (</w:t>
            </w:r>
            <w:r w:rsidR="004945B6" w:rsidRPr="0081062E">
              <w:rPr>
                <w:rFonts w:ascii="Candara" w:hAnsi="Candara" w:cs="Times New Roman"/>
                <w:sz w:val="22"/>
                <w:szCs w:val="22"/>
                <w:vertAlign w:val="baseline"/>
              </w:rPr>
              <w:t>XVIIIème-XIXème</w:t>
            </w:r>
            <w:r w:rsidR="00815C86" w:rsidRPr="0081062E">
              <w:rPr>
                <w:rFonts w:ascii="Candara" w:hAnsi="Candara" w:cs="Times New Roman"/>
                <w:sz w:val="22"/>
                <w:szCs w:val="22"/>
                <w:vertAlign w:val="baseline"/>
              </w:rPr>
              <w:t>) Benjamin constant, Chateaubriand</w:t>
            </w:r>
            <w:r w:rsidR="00F600AC">
              <w:rPr>
                <w:rFonts w:ascii="Candara" w:hAnsi="Candara" w:cs="Times New Roman"/>
                <w:sz w:val="22"/>
                <w:szCs w:val="22"/>
                <w:vertAlign w:val="baseline"/>
              </w:rPr>
              <w:t>…</w:t>
            </w:r>
            <w:r w:rsidR="00815C86" w:rsidRPr="0081062E">
              <w:rPr>
                <w:rFonts w:ascii="Candara" w:hAnsi="Candara" w:cs="Times New Roman"/>
                <w:sz w:val="22"/>
                <w:szCs w:val="22"/>
                <w:vertAlign w:val="baseline"/>
              </w:rPr>
              <w:t xml:space="preserve"> </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réaliste</w:t>
            </w:r>
            <w:r w:rsidR="00815C86" w:rsidRPr="0081062E">
              <w:rPr>
                <w:rFonts w:ascii="Candara" w:hAnsi="Candara" w:cs="Times New Roman"/>
                <w:sz w:val="22"/>
                <w:szCs w:val="22"/>
                <w:vertAlign w:val="baseline"/>
              </w:rPr>
              <w:t xml:space="preserve"> (XIXème-X</w:t>
            </w:r>
            <w:r w:rsidR="00F600AC" w:rsidRPr="0081062E">
              <w:rPr>
                <w:rFonts w:ascii="Candara" w:hAnsi="Candara" w:cs="Times New Roman"/>
                <w:sz w:val="22"/>
                <w:szCs w:val="22"/>
                <w:vertAlign w:val="baseline"/>
              </w:rPr>
              <w:t>x</w:t>
            </w:r>
            <w:r w:rsidR="00815C86" w:rsidRPr="0081062E">
              <w:rPr>
                <w:rFonts w:ascii="Candara" w:hAnsi="Candara" w:cs="Times New Roman"/>
                <w:sz w:val="22"/>
                <w:szCs w:val="22"/>
                <w:vertAlign w:val="baseline"/>
              </w:rPr>
              <w:t>ème)</w:t>
            </w:r>
            <w:r w:rsidR="004945B6" w:rsidRPr="0081062E">
              <w:rPr>
                <w:rFonts w:ascii="Candara" w:hAnsi="Candara" w:cs="Times New Roman"/>
                <w:sz w:val="22"/>
                <w:szCs w:val="22"/>
                <w:vertAlign w:val="baseline"/>
              </w:rPr>
              <w:t xml:space="preserve"> Flaubert, Balzac</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naturaliste</w:t>
            </w:r>
            <w:r w:rsidR="00D67333" w:rsidRPr="0081062E">
              <w:rPr>
                <w:rFonts w:ascii="Candara" w:hAnsi="Candara" w:cs="Times New Roman"/>
                <w:sz w:val="22"/>
                <w:szCs w:val="22"/>
                <w:vertAlign w:val="baseline"/>
              </w:rPr>
              <w:t>(XIXème)</w:t>
            </w:r>
            <w:r w:rsidR="004945B6" w:rsidRPr="0081062E">
              <w:rPr>
                <w:rFonts w:ascii="Candara" w:hAnsi="Candara" w:cs="Times New Roman"/>
                <w:sz w:val="22"/>
                <w:szCs w:val="22"/>
                <w:vertAlign w:val="baseline"/>
              </w:rPr>
              <w:t>, les frères Goncourt, Zola, Maupassant</w:t>
            </w:r>
            <w:r w:rsidR="00F600AC">
              <w:rPr>
                <w:rFonts w:ascii="Candara" w:hAnsi="Candara" w:cs="Times New Roman"/>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b/>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Textes centrés sur les personnages</w:t>
            </w:r>
          </w:p>
          <w:p w:rsidR="00DC4036" w:rsidRPr="004A6F05" w:rsidRDefault="004945B6" w:rsidP="00DC4036">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4A6F05">
              <w:rPr>
                <w:rFonts w:ascii="Candara" w:hAnsi="Candara" w:cs="Times New Roman"/>
                <w:sz w:val="22"/>
                <w:szCs w:val="22"/>
                <w:vertAlign w:val="baseline"/>
              </w:rPr>
              <w:t>Le roman d’analyse (psychologie des personnages comme dans le roman autobiographique)</w:t>
            </w:r>
          </w:p>
          <w:p w:rsidR="00DC4036" w:rsidRPr="0081062E" w:rsidRDefault="004945B6" w:rsidP="0081062E">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81062E">
              <w:rPr>
                <w:rFonts w:ascii="Candara" w:hAnsi="Candara" w:cs="Times New Roman"/>
                <w:sz w:val="22"/>
                <w:szCs w:val="22"/>
                <w:vertAlign w:val="baseline"/>
              </w:rPr>
              <w:t>Le roman d’apprentissage (la formation spirituelle, sentimentale</w:t>
            </w:r>
            <w:r w:rsidR="00F600AC">
              <w:rPr>
                <w:rFonts w:ascii="Candara" w:hAnsi="Candara" w:cs="Times New Roman"/>
                <w:sz w:val="22"/>
                <w:szCs w:val="22"/>
                <w:vertAlign w:val="baseline"/>
              </w:rPr>
              <w:t>…</w:t>
            </w:r>
            <w:r w:rsidRPr="0081062E">
              <w:rPr>
                <w:rFonts w:ascii="Candara" w:hAnsi="Candara" w:cs="Times New Roman"/>
                <w:sz w:val="22"/>
                <w:szCs w:val="22"/>
                <w:vertAlign w:val="baseline"/>
              </w:rPr>
              <w:t xml:space="preserve"> du héros au service d’une réflexion sur les mécanismes de la réussite ou de l’échec dans la société française du XIXème.  </w:t>
            </w:r>
            <w:r w:rsidRPr="0081062E">
              <w:rPr>
                <w:rFonts w:ascii="Candara" w:hAnsi="Candara" w:cs="Times New Roman"/>
                <w:b/>
                <w:i/>
                <w:sz w:val="22"/>
                <w:szCs w:val="22"/>
                <w:vertAlign w:val="baseline"/>
              </w:rPr>
              <w:t>Ex</w:t>
            </w:r>
            <w:r w:rsidR="00F600AC">
              <w:rPr>
                <w:rFonts w:ascii="Candara" w:hAnsi="Candara" w:cs="Times New Roman"/>
                <w:b/>
                <w:i/>
                <w:sz w:val="22"/>
                <w:szCs w:val="22"/>
                <w:vertAlign w:val="baseline"/>
              </w:rPr>
              <w:t> </w:t>
            </w:r>
            <w:r w:rsidRPr="0081062E">
              <w:rPr>
                <w:rFonts w:ascii="Candara" w:hAnsi="Candara" w:cs="Times New Roman"/>
                <w:b/>
                <w:i/>
                <w:sz w:val="22"/>
                <w:szCs w:val="22"/>
                <w:vertAlign w:val="baseline"/>
              </w:rPr>
              <w:t xml:space="preserve">: </w:t>
            </w:r>
            <w:r w:rsidR="00DC4036" w:rsidRPr="0081062E">
              <w:rPr>
                <w:rFonts w:ascii="Candara" w:hAnsi="Candara" w:cs="Times New Roman"/>
                <w:b/>
                <w:i/>
                <w:sz w:val="22"/>
                <w:szCs w:val="22"/>
                <w:vertAlign w:val="baseline"/>
              </w:rPr>
              <w:t>Le Rouge et le noir</w:t>
            </w:r>
            <w:r w:rsidR="00DC4036" w:rsidRPr="0081062E">
              <w:rPr>
                <w:rFonts w:ascii="Candara" w:hAnsi="Candara" w:cs="Times New Roman"/>
                <w:sz w:val="22"/>
                <w:szCs w:val="22"/>
                <w:vertAlign w:val="baseline"/>
              </w:rPr>
              <w:t xml:space="preserve"> de Stendhal)</w:t>
            </w:r>
          </w:p>
          <w:p w:rsidR="00DC4036" w:rsidRPr="0081062E" w:rsidRDefault="004945B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w:t>
            </w:r>
            <w:r w:rsidR="00DC4036" w:rsidRPr="0081062E">
              <w:rPr>
                <w:rFonts w:ascii="Candara" w:hAnsi="Candara" w:cs="Times New Roman"/>
                <w:sz w:val="22"/>
                <w:szCs w:val="22"/>
                <w:vertAlign w:val="baseline"/>
              </w:rPr>
              <w:t xml:space="preserve">Le roman des mœurs (l’attitude et l’évolution d’un </w:t>
            </w:r>
            <w:r w:rsidRPr="0081062E">
              <w:rPr>
                <w:rFonts w:ascii="Candara" w:hAnsi="Candara" w:cs="Times New Roman"/>
                <w:sz w:val="22"/>
                <w:szCs w:val="22"/>
                <w:vertAlign w:val="baseline"/>
              </w:rPr>
              <w:t xml:space="preserve">individu </w:t>
            </w:r>
            <w:r w:rsidR="00D67333" w:rsidRPr="0081062E">
              <w:rPr>
                <w:rFonts w:ascii="Candara" w:hAnsi="Candara" w:cs="Times New Roman"/>
                <w:sz w:val="22"/>
                <w:szCs w:val="22"/>
                <w:vertAlign w:val="baseline"/>
              </w:rPr>
              <w:t>ou d’un groupe, en interaction avec le milieu</w:t>
            </w:r>
            <w:r w:rsidR="0081062E" w:rsidRPr="0081062E">
              <w:rPr>
                <w:rFonts w:ascii="Candara" w:hAnsi="Candara" w:cs="Times New Roman"/>
                <w:sz w:val="22"/>
                <w:szCs w:val="22"/>
                <w:vertAlign w:val="baseline"/>
              </w:rPr>
              <w:t xml:space="preserve">. </w:t>
            </w:r>
            <w:r w:rsidR="00D67333" w:rsidRPr="0081062E">
              <w:rPr>
                <w:rFonts w:ascii="Candara" w:hAnsi="Candara" w:cs="Times New Roman"/>
                <w:sz w:val="22"/>
                <w:szCs w:val="22"/>
                <w:vertAlign w:val="baseline"/>
              </w:rPr>
              <w:t>EX</w:t>
            </w:r>
            <w:r w:rsidR="00F600AC">
              <w:rPr>
                <w:rFonts w:ascii="Candara" w:hAnsi="Candara" w:cs="Times New Roman"/>
                <w:sz w:val="22"/>
                <w:szCs w:val="22"/>
                <w:vertAlign w:val="baseline"/>
              </w:rPr>
              <w:t> </w:t>
            </w:r>
            <w:r w:rsidR="0081062E" w:rsidRPr="0081062E">
              <w:rPr>
                <w:rFonts w:ascii="Candara" w:hAnsi="Candara" w:cs="Times New Roman"/>
                <w:sz w:val="22"/>
                <w:szCs w:val="22"/>
                <w:vertAlign w:val="baseline"/>
              </w:rPr>
              <w:t>:</w:t>
            </w:r>
            <w:r w:rsidR="00D67333" w:rsidRPr="0081062E">
              <w:rPr>
                <w:rFonts w:ascii="Candara" w:hAnsi="Candara" w:cs="Times New Roman"/>
                <w:sz w:val="22"/>
                <w:szCs w:val="22"/>
                <w:vertAlign w:val="baseline"/>
              </w:rPr>
              <w:t xml:space="preserve"> </w:t>
            </w:r>
            <w:r w:rsidR="00DC4036" w:rsidRPr="0081062E">
              <w:rPr>
                <w:rFonts w:ascii="Candara" w:hAnsi="Candara" w:cs="Times New Roman"/>
                <w:sz w:val="22"/>
                <w:szCs w:val="22"/>
                <w:vertAlign w:val="baseline"/>
              </w:rPr>
              <w:t xml:space="preserve">le roman </w:t>
            </w:r>
            <w:r w:rsidR="00D67333" w:rsidRPr="0081062E">
              <w:rPr>
                <w:rFonts w:ascii="Candara" w:hAnsi="Candara" w:cs="Times New Roman"/>
                <w:sz w:val="22"/>
                <w:szCs w:val="22"/>
                <w:vertAlign w:val="baseline"/>
              </w:rPr>
              <w:t xml:space="preserve">réaliste et </w:t>
            </w:r>
            <w:r w:rsidR="00DC4036" w:rsidRPr="0081062E">
              <w:rPr>
                <w:rFonts w:ascii="Candara" w:hAnsi="Candara" w:cs="Times New Roman"/>
                <w:sz w:val="22"/>
                <w:szCs w:val="22"/>
                <w:vertAlign w:val="baseline"/>
              </w:rPr>
              <w:t>naturaliste).</w:t>
            </w:r>
          </w:p>
          <w:p w:rsidR="00DC4036" w:rsidRPr="004A6F05" w:rsidRDefault="00DC4036" w:rsidP="00DC4036">
            <w:pPr>
              <w:ind w:left="1418" w:hanging="567"/>
              <w:jc w:val="both"/>
              <w:rPr>
                <w:rFonts w:ascii="Candara" w:hAnsi="Candara"/>
                <w:sz w:val="22"/>
                <w:szCs w:val="22"/>
              </w:rPr>
            </w:pPr>
            <w:r w:rsidRPr="004A6F05">
              <w:rPr>
                <w:rFonts w:ascii="Candara" w:hAnsi="Candara"/>
                <w:sz w:val="22"/>
                <w:szCs w:val="22"/>
              </w:rPr>
              <w:t xml:space="preserve"> </w:t>
            </w: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11 &amp;12</w:t>
            </w:r>
            <w:r w:rsidR="00F600AC">
              <w:rPr>
                <w:rFonts w:ascii="Candara" w:hAnsi="Candara" w:cs="Times New Roman"/>
                <w:sz w:val="22"/>
                <w:szCs w:val="22"/>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Textes centrés sur l’intrigue</w:t>
            </w:r>
          </w:p>
          <w:p w:rsidR="00DC4036" w:rsidRPr="0081062E" w:rsidRDefault="00DC4036" w:rsidP="0081062E">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roman </w:t>
            </w:r>
            <w:r w:rsidRPr="0081062E">
              <w:rPr>
                <w:rFonts w:ascii="Candara" w:hAnsi="Candara" w:cs="Times New Roman"/>
                <w:sz w:val="22"/>
                <w:szCs w:val="22"/>
                <w:vertAlign w:val="baseline"/>
              </w:rPr>
              <w:t>historique (</w:t>
            </w:r>
            <w:r w:rsidR="00D67333" w:rsidRPr="0081062E">
              <w:rPr>
                <w:rFonts w:ascii="Candara" w:hAnsi="Candara" w:cs="Times New Roman"/>
                <w:sz w:val="22"/>
                <w:szCs w:val="22"/>
                <w:vertAlign w:val="baseline"/>
              </w:rPr>
              <w:t>fond historique réel)</w:t>
            </w:r>
            <w:r w:rsidR="0081062E" w:rsidRPr="0081062E">
              <w:rPr>
                <w:rFonts w:ascii="Candara" w:hAnsi="Candara" w:cs="Times New Roman"/>
                <w:sz w:val="22"/>
                <w:szCs w:val="22"/>
                <w:vertAlign w:val="baseline"/>
              </w:rPr>
              <w:t>.</w:t>
            </w:r>
            <w:r w:rsidR="00D67333" w:rsidRPr="0081062E">
              <w:rPr>
                <w:rFonts w:ascii="Candara" w:hAnsi="Candara" w:cs="Times New Roman"/>
                <w:sz w:val="22"/>
                <w:szCs w:val="22"/>
                <w:vertAlign w:val="baseline"/>
              </w:rPr>
              <w:t xml:space="preserve"> EX</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w:t>
            </w:r>
            <w:r w:rsidRPr="0081062E">
              <w:rPr>
                <w:rFonts w:ascii="Candara" w:hAnsi="Candara" w:cs="Times New Roman"/>
                <w:sz w:val="22"/>
                <w:szCs w:val="22"/>
                <w:vertAlign w:val="baseline"/>
              </w:rPr>
              <w:t xml:space="preserve"> </w:t>
            </w:r>
            <w:r w:rsidRPr="0081062E">
              <w:rPr>
                <w:rFonts w:ascii="Candara" w:hAnsi="Candara" w:cs="Times New Roman"/>
                <w:b/>
                <w:i/>
                <w:sz w:val="22"/>
                <w:szCs w:val="22"/>
                <w:vertAlign w:val="baseline"/>
              </w:rPr>
              <w:t>Quatre vingt treize</w:t>
            </w:r>
            <w:r w:rsidRPr="0081062E">
              <w:rPr>
                <w:rFonts w:ascii="Candara" w:hAnsi="Candara" w:cs="Times New Roman"/>
                <w:sz w:val="22"/>
                <w:szCs w:val="22"/>
                <w:vertAlign w:val="baseline"/>
              </w:rPr>
              <w:t xml:space="preserve"> de Victor Hugo).</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d’aventures (</w:t>
            </w:r>
            <w:r w:rsidR="00D67333" w:rsidRPr="0081062E">
              <w:rPr>
                <w:rFonts w:ascii="Candara" w:hAnsi="Candara" w:cs="Times New Roman"/>
                <w:sz w:val="22"/>
                <w:szCs w:val="22"/>
                <w:vertAlign w:val="baseline"/>
              </w:rPr>
              <w:t xml:space="preserve">l’intrigue évolue </w:t>
            </w:r>
            <w:r w:rsidRPr="0081062E">
              <w:rPr>
                <w:rFonts w:ascii="Candara" w:hAnsi="Candara" w:cs="Times New Roman"/>
                <w:sz w:val="22"/>
                <w:szCs w:val="22"/>
                <w:vertAlign w:val="baseline"/>
              </w:rPr>
              <w:t>de rebondissement</w:t>
            </w:r>
            <w:r w:rsidR="00D67333" w:rsidRPr="0081062E">
              <w:rPr>
                <w:rFonts w:ascii="Candara" w:hAnsi="Candara" w:cs="Times New Roman"/>
                <w:sz w:val="22"/>
                <w:szCs w:val="22"/>
                <w:vertAlign w:val="baseline"/>
              </w:rPr>
              <w:t xml:space="preserve"> en </w:t>
            </w:r>
            <w:r w:rsidRPr="0081062E">
              <w:rPr>
                <w:rFonts w:ascii="Candara" w:hAnsi="Candara" w:cs="Times New Roman"/>
                <w:sz w:val="22"/>
                <w:szCs w:val="22"/>
                <w:vertAlign w:val="baseline"/>
              </w:rPr>
              <w:t>rebondissement (</w:t>
            </w:r>
            <w:r w:rsidRPr="0081062E">
              <w:rPr>
                <w:rFonts w:ascii="Candara" w:hAnsi="Candara" w:cs="Times New Roman"/>
                <w:b/>
                <w:i/>
                <w:sz w:val="22"/>
                <w:szCs w:val="22"/>
                <w:vertAlign w:val="baseline"/>
              </w:rPr>
              <w:t xml:space="preserve">Les Trois mousquetaires </w:t>
            </w:r>
            <w:r w:rsidRPr="0081062E">
              <w:rPr>
                <w:rFonts w:ascii="Candara" w:hAnsi="Candara" w:cs="Times New Roman"/>
                <w:sz w:val="22"/>
                <w:szCs w:val="22"/>
                <w:vertAlign w:val="baseline"/>
              </w:rPr>
              <w:t>d’A. Dumas)</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policier, le roman noir</w:t>
            </w:r>
            <w:r w:rsidR="00D67333" w:rsidRPr="0081062E">
              <w:rPr>
                <w:rFonts w:ascii="Candara" w:hAnsi="Candara" w:cs="Times New Roman"/>
                <w:sz w:val="22"/>
                <w:szCs w:val="22"/>
                <w:vertAlign w:val="baseline"/>
              </w:rPr>
              <w:t xml:space="preserve"> (les Mystères de Paris, d’E. SUE</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 xml:space="preserve">; Un Roi sans Divertissement, de Giono) </w:t>
            </w:r>
          </w:p>
          <w:p w:rsidR="00DC4036" w:rsidRPr="00D67333" w:rsidRDefault="00DC4036" w:rsidP="00DC4036">
            <w:pPr>
              <w:pStyle w:val="Grillemoyenne21"/>
              <w:ind w:left="1418"/>
              <w:jc w:val="both"/>
              <w:rPr>
                <w:rFonts w:ascii="Candara" w:hAnsi="Candara" w:cs="Times New Roman"/>
                <w:color w:val="FF0000"/>
                <w:sz w:val="22"/>
                <w:szCs w:val="22"/>
                <w:vertAlign w:val="baseline"/>
              </w:rPr>
            </w:pPr>
            <w:r w:rsidRPr="0081062E">
              <w:rPr>
                <w:rFonts w:ascii="Candara" w:hAnsi="Candara" w:cs="Times New Roman"/>
                <w:sz w:val="22"/>
                <w:szCs w:val="22"/>
                <w:vertAlign w:val="baseline"/>
              </w:rPr>
              <w:t>Le roman d’ant</w:t>
            </w:r>
            <w:r w:rsidR="00D67333" w:rsidRPr="0081062E">
              <w:rPr>
                <w:rFonts w:ascii="Candara" w:hAnsi="Candara" w:cs="Times New Roman"/>
                <w:sz w:val="22"/>
                <w:szCs w:val="22"/>
                <w:vertAlign w:val="baseline"/>
              </w:rPr>
              <w:t xml:space="preserve">icipation ou de science-fiction </w:t>
            </w:r>
            <w:r w:rsidR="00E672D6" w:rsidRPr="0081062E">
              <w:rPr>
                <w:rFonts w:ascii="Candara" w:hAnsi="Candara" w:cs="Times New Roman"/>
                <w:sz w:val="22"/>
                <w:szCs w:val="22"/>
                <w:vertAlign w:val="baseline"/>
              </w:rPr>
              <w:t>(Le Meilleur des Mondes d’</w:t>
            </w:r>
            <w:r w:rsidR="00FC5FFC" w:rsidRPr="0081062E">
              <w:rPr>
                <w:rFonts w:ascii="Candara" w:hAnsi="Candara" w:cs="Times New Roman"/>
                <w:sz w:val="22"/>
                <w:szCs w:val="22"/>
                <w:vertAlign w:val="baseline"/>
              </w:rPr>
              <w:t>A. Huxley</w:t>
            </w:r>
            <w:r w:rsidR="00F600AC">
              <w:rPr>
                <w:rFonts w:ascii="Candara" w:hAnsi="Candara" w:cs="Times New Roman"/>
                <w:sz w:val="22"/>
                <w:szCs w:val="22"/>
                <w:vertAlign w:val="baseline"/>
              </w:rPr>
              <w:t> </w:t>
            </w:r>
            <w:r w:rsidR="00FC5FFC" w:rsidRPr="0081062E">
              <w:rPr>
                <w:rFonts w:ascii="Candara" w:hAnsi="Candara" w:cs="Times New Roman"/>
                <w:sz w:val="22"/>
                <w:szCs w:val="22"/>
                <w:vertAlign w:val="baseline"/>
              </w:rPr>
              <w:t>; De</w:t>
            </w:r>
            <w:r w:rsidR="00FC5FFC">
              <w:rPr>
                <w:rFonts w:ascii="Candara" w:hAnsi="Candara" w:cs="Times New Roman"/>
                <w:color w:val="FF0000"/>
                <w:sz w:val="22"/>
                <w:szCs w:val="22"/>
                <w:vertAlign w:val="baseline"/>
              </w:rPr>
              <w:t xml:space="preserve"> </w:t>
            </w:r>
            <w:r w:rsidR="0081062E" w:rsidRPr="0081062E">
              <w:rPr>
                <w:rFonts w:ascii="Candara" w:hAnsi="Candara" w:cs="Times New Roman"/>
                <w:sz w:val="22"/>
                <w:szCs w:val="22"/>
                <w:vertAlign w:val="baseline"/>
              </w:rPr>
              <w:t>La Terre à La Lune de Jules Verne</w:t>
            </w:r>
            <w:r w:rsidR="00FC5FFC" w:rsidRPr="0081062E">
              <w:rPr>
                <w:rFonts w:ascii="Candara" w:hAnsi="Candara" w:cs="Times New Roman"/>
                <w:sz w:val="22"/>
                <w:szCs w:val="22"/>
                <w:vertAlign w:val="baseline"/>
              </w:rPr>
              <w:t>)</w:t>
            </w:r>
            <w:r w:rsidR="0081062E" w:rsidRPr="0081062E">
              <w:rPr>
                <w:rFonts w:ascii="Candara" w:hAnsi="Candara" w:cs="Times New Roman"/>
                <w:sz w:val="22"/>
                <w:szCs w:val="22"/>
                <w:vertAlign w:val="baseline"/>
              </w:rPr>
              <w:t>.</w:t>
            </w:r>
          </w:p>
          <w:p w:rsidR="00DC4036" w:rsidRPr="004A6F05" w:rsidRDefault="00DC4036" w:rsidP="00DC4036">
            <w:pPr>
              <w:ind w:left="1418" w:hanging="567"/>
              <w:jc w:val="both"/>
              <w:rPr>
                <w:rFonts w:ascii="Candara" w:hAnsi="Candara"/>
                <w:sz w:val="22"/>
                <w:szCs w:val="22"/>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w:t>
            </w:r>
            <w:r w:rsidR="0081062E">
              <w:rPr>
                <w:rFonts w:ascii="Candara" w:hAnsi="Candara" w:cs="Times New Roman"/>
                <w:sz w:val="22"/>
                <w:szCs w:val="22"/>
                <w:vertAlign w:val="baseline"/>
              </w:rPr>
              <w:t xml:space="preserve"> </w:t>
            </w:r>
            <w:r w:rsidRPr="004A6F05">
              <w:rPr>
                <w:rFonts w:ascii="Candara" w:hAnsi="Candara" w:cs="Times New Roman"/>
                <w:sz w:val="22"/>
                <w:szCs w:val="22"/>
                <w:vertAlign w:val="baseline"/>
              </w:rPr>
              <w:t>13 &amp; 14</w:t>
            </w:r>
            <w:r w:rsidR="00F600AC">
              <w:rPr>
                <w:rFonts w:ascii="Candara" w:hAnsi="Candara" w:cs="Times New Roman"/>
                <w:sz w:val="22"/>
                <w:szCs w:val="22"/>
                <w:vertAlign w:val="baseline"/>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Comment lire un texte narratif</w:t>
            </w:r>
            <w:r w:rsidR="00F600AC">
              <w:rPr>
                <w:rFonts w:ascii="Candara" w:hAnsi="Candara" w:cs="Times New Roman"/>
                <w:b/>
                <w:sz w:val="22"/>
                <w:szCs w:val="22"/>
                <w:vertAlign w:val="baseline"/>
              </w:rPr>
              <w:t> </w:t>
            </w:r>
            <w:r w:rsidRPr="004A6F05">
              <w:rPr>
                <w:rFonts w:ascii="Candara" w:hAnsi="Candara" w:cs="Times New Roman"/>
                <w:b/>
                <w:sz w:val="22"/>
                <w:szCs w:val="22"/>
                <w:vertAlign w:val="baseline"/>
              </w:rPr>
              <w:t>?</w:t>
            </w:r>
          </w:p>
          <w:p w:rsidR="00C84C02" w:rsidRPr="004A6F05" w:rsidRDefault="00FC5FFC" w:rsidP="0081062E">
            <w:pPr>
              <w:ind w:left="1418"/>
              <w:jc w:val="both"/>
              <w:rPr>
                <w:rFonts w:ascii="Candara" w:hAnsi="Candara"/>
                <w:sz w:val="22"/>
                <w:szCs w:val="22"/>
              </w:rPr>
            </w:pPr>
            <w:r>
              <w:rPr>
                <w:rFonts w:ascii="Candara" w:hAnsi="Candara"/>
                <w:sz w:val="22"/>
                <w:szCs w:val="22"/>
              </w:rPr>
              <w:t xml:space="preserve">              </w:t>
            </w:r>
            <w:r w:rsidR="00DC4036" w:rsidRPr="004A6F05">
              <w:rPr>
                <w:rFonts w:ascii="Candara" w:hAnsi="Candara"/>
                <w:sz w:val="22"/>
                <w:szCs w:val="22"/>
              </w:rPr>
              <w:t xml:space="preserve">Repérage </w:t>
            </w:r>
            <w:r w:rsidR="00DC4036" w:rsidRPr="004A6F05">
              <w:rPr>
                <w:rFonts w:ascii="Candara" w:hAnsi="Candara"/>
                <w:sz w:val="22"/>
                <w:szCs w:val="22"/>
                <w:lang w:eastAsia="en-US"/>
              </w:rPr>
              <w:t>des</w:t>
            </w:r>
            <w:r w:rsidR="00DC4036" w:rsidRPr="004A6F05">
              <w:rPr>
                <w:rFonts w:ascii="Candara" w:hAnsi="Candara"/>
                <w:sz w:val="22"/>
                <w:szCs w:val="22"/>
              </w:rPr>
              <w:t xml:space="preserve"> catégories du récit comme préparation du semestre suivant.</w:t>
            </w:r>
          </w:p>
          <w:p w:rsidR="00DC4036" w:rsidRPr="004A6F05" w:rsidRDefault="00DC4036" w:rsidP="00DC4036">
            <w:pPr>
              <w:rPr>
                <w:rFonts w:ascii="Candara" w:hAnsi="Candara"/>
                <w:sz w:val="22"/>
                <w:szCs w:val="22"/>
              </w:rPr>
            </w:pPr>
          </w:p>
          <w:p w:rsidR="00DC4036" w:rsidRPr="0081062E" w:rsidRDefault="00DC4036" w:rsidP="00DC4036">
            <w:pPr>
              <w:rPr>
                <w:rFonts w:ascii="Candara" w:hAnsi="Candara"/>
                <w:b/>
                <w:bCs/>
                <w:sz w:val="22"/>
                <w:szCs w:val="22"/>
              </w:rPr>
            </w:pPr>
            <w:r w:rsidRPr="0081062E">
              <w:rPr>
                <w:rFonts w:ascii="Candara" w:hAnsi="Candara"/>
                <w:b/>
                <w:bCs/>
                <w:sz w:val="22"/>
                <w:szCs w:val="22"/>
              </w:rPr>
              <w:t>Bibliographie sélective</w:t>
            </w:r>
          </w:p>
          <w:p w:rsidR="00DC4036" w:rsidRPr="004A6F05" w:rsidRDefault="00DC4036" w:rsidP="00DC4036">
            <w:pPr>
              <w:pStyle w:val="Grillemoyenne21"/>
              <w:ind w:left="1985" w:hanging="1701"/>
              <w:jc w:val="both"/>
              <w:rPr>
                <w:rFonts w:ascii="Candara" w:hAnsi="Candara" w:cs="Times New Roman"/>
                <w:b/>
                <w:i/>
                <w:sz w:val="22"/>
                <w:szCs w:val="22"/>
                <w:vertAlign w:val="baseline"/>
              </w:rPr>
            </w:pP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i/>
                <w:sz w:val="22"/>
                <w:szCs w:val="22"/>
                <w:vertAlign w:val="baseline"/>
              </w:rPr>
              <w:t>Dictionnaire des Genres et notions littéraires</w:t>
            </w:r>
            <w:r w:rsidRPr="004A6F05">
              <w:rPr>
                <w:rFonts w:ascii="Candara" w:hAnsi="Candara" w:cs="Times New Roman"/>
                <w:bCs/>
                <w:sz w:val="22"/>
                <w:szCs w:val="22"/>
                <w:vertAlign w:val="baseline"/>
              </w:rPr>
              <w:t xml:space="preserve">, </w:t>
            </w:r>
            <w:r w:rsidRPr="004A6F05">
              <w:rPr>
                <w:rFonts w:ascii="Candara" w:hAnsi="Candara" w:cs="Times New Roman"/>
                <w:bCs/>
                <w:i/>
                <w:sz w:val="22"/>
                <w:szCs w:val="22"/>
                <w:vertAlign w:val="baseline"/>
              </w:rPr>
              <w:t>Encyclopédia Universalis</w:t>
            </w:r>
            <w:r w:rsidRPr="004A6F05">
              <w:rPr>
                <w:rFonts w:ascii="Candara" w:hAnsi="Candara" w:cs="Times New Roman"/>
                <w:bCs/>
                <w:sz w:val="22"/>
                <w:szCs w:val="22"/>
                <w:vertAlign w:val="baseline"/>
              </w:rPr>
              <w:t>, Paris, A. Michel, 2001.</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t xml:space="preserve">Grojnowski, </w:t>
            </w:r>
            <w:r w:rsidRPr="004A6F05">
              <w:rPr>
                <w:rFonts w:ascii="Candara" w:hAnsi="Candara" w:cs="Times New Roman"/>
                <w:bCs/>
                <w:i/>
                <w:sz w:val="22"/>
                <w:szCs w:val="22"/>
                <w:vertAlign w:val="baseline"/>
              </w:rPr>
              <w:t>Lire la nouvelle</w:t>
            </w:r>
            <w:r w:rsidRPr="004A6F05">
              <w:rPr>
                <w:rFonts w:ascii="Candara" w:hAnsi="Candara" w:cs="Times New Roman"/>
                <w:bCs/>
                <w:sz w:val="22"/>
                <w:szCs w:val="22"/>
                <w:vertAlign w:val="baseline"/>
              </w:rPr>
              <w:t>, Paris, Bordas.</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t xml:space="preserve">Yves Reuter, </w:t>
            </w:r>
            <w:r w:rsidRPr="004A6F05">
              <w:rPr>
                <w:rFonts w:ascii="Candara" w:hAnsi="Candara" w:cs="Times New Roman"/>
                <w:bCs/>
                <w:i/>
                <w:sz w:val="22"/>
                <w:szCs w:val="22"/>
                <w:vertAlign w:val="baseline"/>
              </w:rPr>
              <w:t>Introduction à l’analyse du récit</w:t>
            </w:r>
            <w:r w:rsidRPr="004A6F05">
              <w:rPr>
                <w:rFonts w:ascii="Candara" w:hAnsi="Candara" w:cs="Times New Roman"/>
                <w:bCs/>
                <w:sz w:val="22"/>
                <w:szCs w:val="22"/>
                <w:vertAlign w:val="baseline"/>
              </w:rPr>
              <w:t>, Paris, Bordas.</w:t>
            </w:r>
          </w:p>
          <w:p w:rsidR="00DC4036" w:rsidRDefault="00DC4036" w:rsidP="00DC4036"/>
          <w:p w:rsidR="00DC4036" w:rsidRPr="00A369E3" w:rsidRDefault="00DC4036" w:rsidP="00DC4036">
            <w:pPr>
              <w:rPr>
                <w:rFonts w:ascii="Candara" w:hAnsi="Candara"/>
                <w:sz w:val="20"/>
                <w:szCs w:val="20"/>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D4573" w:rsidRPr="001476E2">
        <w:rPr>
          <w:rFonts w:ascii="Candara" w:hAnsi="Candara" w:cs="Times New (W1)"/>
          <w:b/>
          <w:bCs/>
          <w:smallCaps/>
          <w:sz w:val="20"/>
          <w:szCs w:val="20"/>
          <w:lang w:eastAsia="fr-CA"/>
        </w:rPr>
        <w:t>(cette case est remplie en cas d’existence des activités pratiques) </w:t>
      </w:r>
      <w:r w:rsidR="00FD4573"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D117F0" w:rsidRDefault="00D117F0" w:rsidP="00C84C02">
            <w:pPr>
              <w:autoSpaceDE w:val="0"/>
              <w:autoSpaceDN w:val="0"/>
              <w:adjustRightInd w:val="0"/>
              <w:rPr>
                <w:rFonts w:ascii="Arial-BoldMT" w:eastAsia="Arial-BoldMT" w:cs="Arial-BoldMT"/>
                <w:b/>
                <w:bCs/>
                <w:color w:val="0070C1"/>
                <w:sz w:val="22"/>
                <w:szCs w:val="22"/>
              </w:rPr>
            </w:pPr>
          </w:p>
          <w:p w:rsidR="00C84C02" w:rsidRPr="00A369E3" w:rsidRDefault="00C84C02" w:rsidP="00DC4036">
            <w:pPr>
              <w:pStyle w:val="Corpsdetexte"/>
              <w:rPr>
                <w:rFonts w:ascii="Candara" w:hAnsi="Candara"/>
                <w:sz w:val="20"/>
                <w:szCs w:val="20"/>
                <w:lang w:val="fr-FR"/>
              </w:rPr>
            </w:pPr>
          </w:p>
        </w:tc>
      </w:tr>
    </w:tbl>
    <w:p w:rsidR="00C84C02" w:rsidRPr="00C41829" w:rsidRDefault="00C84C02" w:rsidP="00C84C02">
      <w:pPr>
        <w:rPr>
          <w:rFonts w:ascii="Candara" w:hAnsi="Candara"/>
        </w:rPr>
      </w:pPr>
    </w:p>
    <w:p w:rsidR="00C84C02" w:rsidRPr="00DE4E3A"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DC4036" w:rsidRDefault="00C84C02" w:rsidP="001C0158">
            <w:pPr>
              <w:pStyle w:val="Corpsdetexte"/>
              <w:numPr>
                <w:ilvl w:val="0"/>
                <w:numId w:val="7"/>
              </w:numPr>
              <w:rPr>
                <w:rFonts w:ascii="Candara" w:hAnsi="Candara"/>
                <w:b/>
                <w:bCs w:val="0"/>
                <w:sz w:val="22"/>
                <w:szCs w:val="22"/>
                <w:lang w:val="fr-FR"/>
              </w:rPr>
            </w:pPr>
            <w:r w:rsidRPr="00DC4036">
              <w:rPr>
                <w:rFonts w:ascii="Candara" w:hAnsi="Candara"/>
                <w:b/>
                <w:bCs w:val="0"/>
                <w:sz w:val="22"/>
                <w:szCs w:val="22"/>
                <w:lang w:val="fr-FR"/>
              </w:rPr>
              <w:t>Contrôles continus</w:t>
            </w:r>
            <w:r w:rsidR="00F600AC">
              <w:rPr>
                <w:rFonts w:ascii="Candara" w:hAnsi="Candara"/>
                <w:b/>
                <w:bCs w:val="0"/>
                <w:sz w:val="22"/>
                <w:szCs w:val="22"/>
                <w:lang w:val="fr-FR"/>
              </w:rPr>
              <w:t> </w:t>
            </w:r>
            <w:r w:rsidRPr="00DC4036">
              <w:rPr>
                <w:rFonts w:ascii="Candara" w:hAnsi="Candara"/>
                <w:b/>
                <w:bCs w:val="0"/>
                <w:sz w:val="22"/>
                <w:szCs w:val="22"/>
                <w:lang w:val="fr-FR"/>
              </w:rPr>
              <w:t>:</w:t>
            </w:r>
            <w:r w:rsidRPr="00DC4036">
              <w:rPr>
                <w:rFonts w:ascii="Candara" w:hAnsi="Candara"/>
                <w:sz w:val="22"/>
                <w:szCs w:val="22"/>
                <w:lang w:val="fr-FR"/>
              </w:rPr>
              <w:t xml:space="preserve"> préciser (tests, épreuves orales, devoirs, exposés</w:t>
            </w:r>
            <w:r w:rsidR="00D117F0" w:rsidRPr="00DC4036">
              <w:rPr>
                <w:rFonts w:ascii="Candara" w:hAnsi="Candara"/>
                <w:sz w:val="22"/>
                <w:szCs w:val="22"/>
                <w:lang w:val="fr-FR"/>
              </w:rPr>
              <w:t>)</w:t>
            </w:r>
          </w:p>
          <w:p w:rsidR="00D117F0" w:rsidRPr="00A369E3" w:rsidRDefault="00D117F0" w:rsidP="001C0158">
            <w:pPr>
              <w:pStyle w:val="Corpsdetexte"/>
              <w:numPr>
                <w:ilvl w:val="0"/>
                <w:numId w:val="7"/>
              </w:numPr>
              <w:rPr>
                <w:rFonts w:ascii="Candara" w:hAnsi="Candara"/>
                <w:b/>
                <w:bCs w:val="0"/>
                <w:sz w:val="22"/>
                <w:szCs w:val="22"/>
                <w:lang w:val="fr-FR"/>
              </w:rPr>
            </w:pPr>
            <w:r w:rsidRPr="00DC4036">
              <w:rPr>
                <w:rFonts w:ascii="Candara" w:hAnsi="Candara"/>
                <w:b/>
                <w:bCs w:val="0"/>
                <w:sz w:val="22"/>
                <w:szCs w:val="22"/>
                <w:lang w:val="fr-FR"/>
              </w:rPr>
              <w:t>Examen de fin de semestre</w:t>
            </w:r>
            <w:r w:rsidR="00F600AC">
              <w:rPr>
                <w:rFonts w:ascii="Candara" w:hAnsi="Candara"/>
                <w:b/>
                <w:bCs w:val="0"/>
                <w:sz w:val="22"/>
                <w:szCs w:val="22"/>
                <w:lang w:val="fr-FR"/>
              </w:rPr>
              <w:t> </w:t>
            </w:r>
            <w:r w:rsidRPr="00DC4036">
              <w:rPr>
                <w:rFonts w:ascii="Arial-BoldMT" w:eastAsia="Arial-BoldMT" w:hAnsi="Candara" w:cs="Arial-BoldMT"/>
                <w:b/>
                <w:bCs w:val="0"/>
                <w:sz w:val="22"/>
                <w:szCs w:val="22"/>
                <w:lang w:val="fr-FR" w:eastAsia="fr-FR"/>
              </w:rPr>
              <w:t>:</w:t>
            </w:r>
            <w:r w:rsidRPr="00DC4036">
              <w:rPr>
                <w:rFonts w:ascii="Arial-BoldMT" w:eastAsia="Arial-BoldMT" w:cs="Arial-BoldMT" w:hint="eastAsia"/>
                <w:b/>
                <w:bCs w:val="0"/>
                <w:lang w:val="fr-FR" w:eastAsia="fr-FR"/>
              </w:rPr>
              <w:t xml:space="preserve"> </w:t>
            </w:r>
            <w:r w:rsidRPr="00DC4036">
              <w:rPr>
                <w:rFonts w:ascii="Arial-BoldMT" w:eastAsia="Arial-BoldMT" w:cs="Arial-BoldMT" w:hint="eastAsia"/>
                <w:b/>
                <w:bCs w:val="0"/>
                <w:lang w:val="fr-FR" w:eastAsia="fr-FR"/>
              </w:rPr>
              <w:t>é</w:t>
            </w:r>
            <w:r w:rsidRPr="00DC4036">
              <w:rPr>
                <w:rFonts w:ascii="Arial-BoldMT" w:eastAsia="Arial-BoldMT" w:cs="Arial-BoldMT"/>
                <w:b/>
                <w:bCs w:val="0"/>
                <w:lang w:val="fr-FR" w:eastAsia="fr-FR"/>
              </w:rPr>
              <w:t xml:space="preserve">preuve </w:t>
            </w:r>
            <w:r w:rsidRPr="00DC4036">
              <w:rPr>
                <w:rFonts w:ascii="Arial-BoldMT" w:eastAsia="Arial-BoldMT" w:cs="Arial-BoldMT" w:hint="eastAsia"/>
                <w:b/>
                <w:bCs w:val="0"/>
                <w:lang w:val="fr-FR" w:eastAsia="fr-FR"/>
              </w:rPr>
              <w:t>é</w:t>
            </w:r>
            <w:r w:rsidRPr="00DC4036">
              <w:rPr>
                <w:rFonts w:ascii="Arial-BoldMT" w:eastAsia="Arial-BoldMT" w:cs="Arial-BoldMT"/>
                <w:b/>
                <w:bCs w:val="0"/>
                <w:lang w:val="fr-FR" w:eastAsia="fr-FR"/>
              </w:rPr>
              <w:t>crit</w:t>
            </w:r>
            <w:r w:rsidRPr="00DC4036">
              <w:rPr>
                <w:rFonts w:ascii="Candara" w:eastAsia="Arial-BoldMT" w:hAnsi="Candara" w:cs="Arial-BoldMT"/>
                <w:b/>
                <w:bCs w:val="0"/>
                <w:sz w:val="22"/>
                <w:szCs w:val="22"/>
                <w:lang w:val="fr-FR" w:eastAsia="fr-FR"/>
              </w:rPr>
              <w:t>e</w:t>
            </w: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D117F0" w:rsidRPr="00D117F0" w:rsidRDefault="00D117F0" w:rsidP="00D117F0">
            <w:pPr>
              <w:autoSpaceDE w:val="0"/>
              <w:autoSpaceDN w:val="0"/>
              <w:adjustRightInd w:val="0"/>
              <w:rPr>
                <w:rFonts w:ascii="TimesNewRomanPS-BoldMT" w:cs="TimesNewRomanPS-BoldMT"/>
              </w:rPr>
            </w:pPr>
            <w:r>
              <w:rPr>
                <w:rFonts w:ascii="Arial-BoldMT" w:eastAsia="Arial-BoldMT" w:cs="Arial-BoldMT"/>
                <w:b/>
                <w:bCs/>
                <w:color w:val="0070C1"/>
              </w:rPr>
              <w:t xml:space="preserve"> </w:t>
            </w:r>
            <w:r w:rsidRPr="00D117F0">
              <w:rPr>
                <w:rFonts w:ascii="Arial-BoldMT" w:eastAsia="Arial-BoldMT" w:cs="Arial-BoldMT"/>
                <w:b/>
                <w:bCs/>
              </w:rPr>
              <w:t xml:space="preserve">- </w:t>
            </w:r>
            <w:r w:rsidRPr="00D117F0">
              <w:rPr>
                <w:rFonts w:ascii="TimesNewRomanPS-BoldMT" w:cs="TimesNewRomanPS-BoldMT"/>
              </w:rPr>
              <w:t>Contr</w:t>
            </w:r>
            <w:r w:rsidRPr="00D117F0">
              <w:rPr>
                <w:rFonts w:ascii="TimesNewRomanPS-BoldMT" w:cs="TimesNewRomanPS-BoldMT" w:hint="eastAsia"/>
              </w:rPr>
              <w:t>ô</w:t>
            </w:r>
            <w:r w:rsidRPr="00D117F0">
              <w:rPr>
                <w:rFonts w:ascii="TimesNewRomanPS-BoldMT" w:cs="TimesNewRomanPS-BoldMT"/>
              </w:rPr>
              <w:t>le Continu</w:t>
            </w:r>
            <w:r w:rsidR="00F600AC">
              <w:rPr>
                <w:rFonts w:ascii="TimesNewRomanPS-BoldMT" w:cs="TimesNewRomanPS-BoldMT"/>
              </w:rPr>
              <w:t> </w:t>
            </w:r>
            <w:r w:rsidRPr="00D117F0">
              <w:rPr>
                <w:rFonts w:ascii="TimesNewRomanPS-BoldMT" w:cs="TimesNewRomanPS-BoldMT"/>
              </w:rPr>
              <w:t>: 50%</w:t>
            </w:r>
          </w:p>
          <w:p w:rsidR="00C84C02" w:rsidRPr="00A369E3" w:rsidRDefault="00D117F0" w:rsidP="00D117F0">
            <w:pPr>
              <w:pStyle w:val="Corpsdetexte"/>
              <w:rPr>
                <w:rFonts w:ascii="TimesNewRomanPS-BoldMT" w:cs="TimesNewRomanPS-BoldMT"/>
                <w:bCs w:val="0"/>
                <w:lang w:val="fr-FR" w:eastAsia="fr-FR"/>
              </w:rPr>
            </w:pPr>
            <w:r w:rsidRPr="00A369E3">
              <w:rPr>
                <w:rFonts w:ascii="TimesNewRomanPS-BoldMT" w:cs="TimesNewRomanPS-BoldMT"/>
                <w:bCs w:val="0"/>
                <w:lang w:val="fr-FR" w:eastAsia="fr-FR"/>
              </w:rPr>
              <w:t xml:space="preserve"> - Contr</w:t>
            </w:r>
            <w:r w:rsidRPr="00A369E3">
              <w:rPr>
                <w:rFonts w:ascii="TimesNewRomanPS-BoldMT" w:cs="TimesNewRomanPS-BoldMT" w:hint="eastAsia"/>
                <w:bCs w:val="0"/>
                <w:lang w:val="fr-FR" w:eastAsia="fr-FR"/>
              </w:rPr>
              <w:t>ô</w:t>
            </w:r>
            <w:r w:rsidRPr="00A369E3">
              <w:rPr>
                <w:rFonts w:ascii="TimesNewRomanPS-BoldMT" w:cs="TimesNewRomanPS-BoldMT"/>
                <w:bCs w:val="0"/>
                <w:lang w:val="fr-FR" w:eastAsia="fr-FR"/>
              </w:rPr>
              <w:t>le final</w:t>
            </w:r>
            <w:r w:rsidR="00F600AC">
              <w:rPr>
                <w:rFonts w:ascii="TimesNewRomanPS-BoldMT" w:cs="TimesNewRomanPS-BoldMT"/>
                <w:bCs w:val="0"/>
                <w:lang w:val="fr-FR" w:eastAsia="fr-FR"/>
              </w:rPr>
              <w:t> </w:t>
            </w:r>
            <w:r w:rsidRPr="00A369E3">
              <w:rPr>
                <w:rFonts w:ascii="TimesNewRomanPS-BoldMT" w:cs="TimesNewRomanPS-BoldMT"/>
                <w:bCs w:val="0"/>
                <w:lang w:val="fr-FR" w:eastAsia="fr-FR"/>
              </w:rPr>
              <w:t>: 50%</w:t>
            </w:r>
          </w:p>
          <w:p w:rsidR="00C84C02" w:rsidRPr="00A369E3" w:rsidRDefault="00C84C02" w:rsidP="00C84C02">
            <w:pPr>
              <w:pStyle w:val="Corpsdetexte"/>
              <w:rPr>
                <w:rFonts w:ascii="TimesNewRomanPS-BoldMT" w:cs="TimesNewRomanPS-BoldMT"/>
                <w:bCs w:val="0"/>
                <w:lang w:val="fr-FR" w:eastAsia="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D117F0" w:rsidRDefault="00D117F0" w:rsidP="00D117F0">
            <w:pPr>
              <w:autoSpaceDE w:val="0"/>
              <w:autoSpaceDN w:val="0"/>
              <w:adjustRightInd w:val="0"/>
              <w:rPr>
                <w:rFonts w:ascii="Arial-BoldMT" w:eastAsia="Arial-BoldMT" w:cs="Arial-BoldMT"/>
                <w:b/>
                <w:bCs/>
                <w:color w:val="000000"/>
                <w:sz w:val="22"/>
                <w:szCs w:val="22"/>
              </w:rPr>
            </w:pPr>
          </w:p>
          <w:p w:rsidR="00C84C02" w:rsidRPr="00D117F0" w:rsidRDefault="00D117F0" w:rsidP="00D117F0">
            <w:pPr>
              <w:autoSpaceDE w:val="0"/>
              <w:autoSpaceDN w:val="0"/>
              <w:adjustRightInd w:val="0"/>
              <w:rPr>
                <w:rFonts w:ascii="TimesNewRomanPS-BoldMT" w:cs="TimesNewRomanPS-BoldMT"/>
              </w:rPr>
            </w:pPr>
            <w:r w:rsidRPr="00D117F0">
              <w:rPr>
                <w:rFonts w:ascii="TimesNewRomanPS-BoldMT" w:cs="TimesNewRomanPS-BoldMT"/>
              </w:rPr>
              <w:t>Le module est valid</w:t>
            </w:r>
            <w:r w:rsidRPr="00D117F0">
              <w:rPr>
                <w:rFonts w:ascii="TimesNewRomanPS-BoldMT" w:cs="TimesNewRomanPS-BoldMT" w:hint="cs"/>
              </w:rPr>
              <w:t>é</w:t>
            </w:r>
            <w:r w:rsidRPr="00D117F0">
              <w:rPr>
                <w:rFonts w:ascii="TimesNewRomanPS-BoldMT" w:cs="TimesNewRomanPS-BoldMT"/>
              </w:rPr>
              <w:t xml:space="preserve"> si la note est sup</w:t>
            </w:r>
            <w:r w:rsidRPr="00D117F0">
              <w:rPr>
                <w:rFonts w:ascii="TimesNewRomanPS-BoldMT" w:cs="TimesNewRomanPS-BoldMT" w:hint="cs"/>
              </w:rPr>
              <w:t>é</w:t>
            </w:r>
            <w:r w:rsidRPr="00D117F0">
              <w:rPr>
                <w:rFonts w:ascii="TimesNewRomanPS-BoldMT" w:cs="TimesNewRomanPS-BoldMT"/>
              </w:rPr>
              <w:t xml:space="preserve">rieure ou </w:t>
            </w:r>
            <w:r w:rsidRPr="00D117F0">
              <w:rPr>
                <w:rFonts w:ascii="TimesNewRomanPS-BoldMT" w:cs="TimesNewRomanPS-BoldMT" w:hint="cs"/>
              </w:rPr>
              <w:t>é</w:t>
            </w:r>
            <w:r w:rsidRPr="00D117F0">
              <w:rPr>
                <w:rFonts w:ascii="TimesNewRomanPS-BoldMT" w:cs="TimesNewRomanPS-BoldMT"/>
              </w:rPr>
              <w:t xml:space="preserve">gale </w:t>
            </w:r>
            <w:r w:rsidRPr="00D117F0">
              <w:rPr>
                <w:rFonts w:ascii="TimesNewRomanPS-BoldMT" w:cs="TimesNewRomanPS-BoldMT" w:hint="cs"/>
              </w:rPr>
              <w:t>à</w:t>
            </w:r>
            <w:r w:rsidRPr="00D117F0">
              <w:rPr>
                <w:rFonts w:ascii="TimesNewRomanPS-BoldMT" w:cs="TimesNewRomanPS-BoldMT"/>
              </w:rPr>
              <w:t xml:space="preserve"> 10</w:t>
            </w:r>
          </w:p>
          <w:p w:rsidR="00C84C02" w:rsidRPr="00D117F0" w:rsidRDefault="00C84C02" w:rsidP="00D117F0">
            <w:pPr>
              <w:autoSpaceDE w:val="0"/>
              <w:autoSpaceDN w:val="0"/>
              <w:adjustRightInd w:val="0"/>
              <w:rPr>
                <w:rFonts w:ascii="TimesNewRomanPS-BoldMT" w:cs="TimesNewRomanPS-BoldMT"/>
              </w:rPr>
            </w:pPr>
          </w:p>
          <w:p w:rsidR="00C84C02" w:rsidRPr="00A369E3" w:rsidRDefault="00C84C02" w:rsidP="00C84C02">
            <w:pPr>
              <w:pStyle w:val="Corpsdetexte"/>
              <w:rPr>
                <w:rFonts w:ascii="Candara" w:hAnsi="Candara"/>
                <w:sz w:val="20"/>
                <w:szCs w:val="20"/>
                <w:lang w:val="fr-FR"/>
              </w:rPr>
            </w:pPr>
          </w:p>
        </w:tc>
      </w:tr>
    </w:tbl>
    <w:p w:rsidR="00C84C02" w:rsidRDefault="00C84C02"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Pr="00C41829" w:rsidRDefault="008735AD" w:rsidP="00C84C02">
      <w:pPr>
        <w:rPr>
          <w:rFonts w:ascii="Candara" w:hAnsi="Candara"/>
          <w:b/>
          <w:sz w:val="20"/>
          <w:szCs w:val="20"/>
          <w:lang w:eastAsia="fr-CA"/>
        </w:rPr>
      </w:pPr>
    </w:p>
    <w:p w:rsidR="00C84C02" w:rsidRPr="00A33E3C" w:rsidRDefault="00990EE8" w:rsidP="00990EE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3A502E">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850"/>
        <w:gridCol w:w="1738"/>
        <w:gridCol w:w="2347"/>
        <w:gridCol w:w="2685"/>
      </w:tblGrid>
      <w:tr w:rsidR="00C84C02" w:rsidRPr="00C41829" w:rsidTr="00D117F0">
        <w:tc>
          <w:tcPr>
            <w:tcW w:w="1134" w:type="pct"/>
          </w:tcPr>
          <w:p w:rsidR="00C84C02" w:rsidRPr="00C41829" w:rsidRDefault="00C84C02" w:rsidP="00C84C02">
            <w:pPr>
              <w:spacing w:line="276" w:lineRule="auto"/>
              <w:rPr>
                <w:rFonts w:ascii="Candara" w:hAnsi="Candara"/>
                <w:bCs/>
                <w:i/>
                <w:iCs/>
                <w:sz w:val="20"/>
                <w:szCs w:val="20"/>
              </w:rPr>
            </w:pPr>
          </w:p>
        </w:tc>
        <w:tc>
          <w:tcPr>
            <w:tcW w:w="43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A02FB" w:rsidRPr="00C41829" w:rsidTr="00D117F0">
        <w:tc>
          <w:tcPr>
            <w:tcW w:w="1134" w:type="pct"/>
          </w:tcPr>
          <w:p w:rsidR="005A02FB" w:rsidRPr="00C41829" w:rsidRDefault="005A02FB"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A02FB" w:rsidRPr="005A02FB" w:rsidRDefault="005A02FB" w:rsidP="00C84C02">
            <w:pPr>
              <w:spacing w:line="360" w:lineRule="auto"/>
              <w:rPr>
                <w:rFonts w:ascii="Candara" w:hAnsi="Candara"/>
                <w:bCs/>
                <w:i/>
                <w:iCs/>
                <w:sz w:val="20"/>
                <w:szCs w:val="20"/>
              </w:rPr>
            </w:pPr>
          </w:p>
        </w:tc>
        <w:tc>
          <w:tcPr>
            <w:tcW w:w="431" w:type="pct"/>
          </w:tcPr>
          <w:p w:rsidR="005A02FB" w:rsidRPr="005A02FB" w:rsidRDefault="005A02FB" w:rsidP="00BC32F8">
            <w:pPr>
              <w:spacing w:line="360" w:lineRule="auto"/>
              <w:rPr>
                <w:rFonts w:ascii="Candara" w:hAnsi="Candara"/>
                <w:bCs/>
                <w:i/>
                <w:iCs/>
                <w:sz w:val="20"/>
                <w:szCs w:val="20"/>
              </w:rPr>
            </w:pPr>
          </w:p>
        </w:tc>
        <w:tc>
          <w:tcPr>
            <w:tcW w:w="882" w:type="pct"/>
          </w:tcPr>
          <w:p w:rsidR="005A02FB" w:rsidRPr="005A02FB" w:rsidRDefault="005A02FB" w:rsidP="00BC32F8">
            <w:pPr>
              <w:spacing w:line="360" w:lineRule="auto"/>
              <w:rPr>
                <w:rFonts w:ascii="Candara" w:hAnsi="Candara"/>
                <w:bCs/>
                <w:i/>
                <w:iCs/>
                <w:sz w:val="20"/>
                <w:szCs w:val="20"/>
              </w:rPr>
            </w:pPr>
          </w:p>
        </w:tc>
        <w:tc>
          <w:tcPr>
            <w:tcW w:w="1191" w:type="pct"/>
          </w:tcPr>
          <w:p w:rsidR="005A02FB" w:rsidRPr="005A02FB" w:rsidRDefault="005A02FB" w:rsidP="00BC32F8">
            <w:pPr>
              <w:spacing w:line="360" w:lineRule="auto"/>
              <w:rPr>
                <w:rFonts w:ascii="Candara" w:hAnsi="Candara"/>
                <w:bCs/>
                <w:i/>
                <w:iCs/>
                <w:sz w:val="20"/>
                <w:szCs w:val="20"/>
              </w:rPr>
            </w:pPr>
          </w:p>
        </w:tc>
        <w:tc>
          <w:tcPr>
            <w:tcW w:w="1362" w:type="pct"/>
          </w:tcPr>
          <w:p w:rsidR="005A02FB" w:rsidRPr="005A02FB" w:rsidRDefault="005A02FB" w:rsidP="00BC32F8">
            <w:pPr>
              <w:spacing w:line="360" w:lineRule="auto"/>
              <w:rPr>
                <w:rFonts w:ascii="Candara" w:hAnsi="Candara"/>
                <w:bCs/>
                <w:sz w:val="20"/>
                <w:szCs w:val="20"/>
              </w:rPr>
            </w:pPr>
          </w:p>
        </w:tc>
      </w:tr>
      <w:tr w:rsidR="005A02FB" w:rsidRPr="00C41829" w:rsidTr="00D117F0">
        <w:tc>
          <w:tcPr>
            <w:tcW w:w="1134" w:type="pct"/>
          </w:tcPr>
          <w:p w:rsidR="005A02FB" w:rsidRDefault="005A02FB" w:rsidP="00D117F0">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A02FB" w:rsidRPr="00C41829" w:rsidRDefault="005A02FB" w:rsidP="00A71267">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192783" w:rsidRDefault="005A02FB" w:rsidP="00904827">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812DD5">
            <w:pPr>
              <w:autoSpaceDE w:val="0"/>
              <w:autoSpaceDN w:val="0"/>
              <w:adjustRightInd w:val="0"/>
              <w:rPr>
                <w:rFonts w:ascii="Candara" w:hAnsi="Candara"/>
                <w:sz w:val="20"/>
                <w:szCs w:val="20"/>
              </w:rPr>
            </w:pPr>
          </w:p>
        </w:tc>
      </w:tr>
    </w:tbl>
    <w:p w:rsidR="00C84C02" w:rsidRDefault="00C84C02" w:rsidP="00C84C02">
      <w:pPr>
        <w:rPr>
          <w:rFonts w:ascii="Candara" w:hAnsi="Candara"/>
        </w:rPr>
      </w:pPr>
    </w:p>
    <w:p w:rsidR="00C51C2B"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0F1C84" w:rsidRPr="00C41829" w:rsidRDefault="000F1C84" w:rsidP="000F1C84">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Pr="00DE4E3A" w:rsidRDefault="00C84C02" w:rsidP="00812DD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r w:rsidR="007563F3" w:rsidRPr="00DE4E3A">
              <w:rPr>
                <w:rFonts w:ascii="Candara" w:hAnsi="Candara"/>
                <w:b/>
                <w:color w:val="17365D"/>
                <w:sz w:val="44"/>
                <w:szCs w:val="44"/>
                <w:lang w:eastAsia="fr-CA"/>
              </w:rPr>
              <w:t xml:space="preserve"> </w:t>
            </w:r>
          </w:p>
          <w:p w:rsidR="00C84C02" w:rsidRPr="00DE4E3A" w:rsidRDefault="00C84C02" w:rsidP="00C84C02">
            <w:pPr>
              <w:jc w:val="center"/>
              <w:rPr>
                <w:rFonts w:ascii="Candara" w:hAnsi="Candara"/>
                <w:b/>
                <w:bCs/>
                <w:color w:val="17365D"/>
                <w:sz w:val="20"/>
                <w:szCs w:val="20"/>
              </w:rPr>
            </w:pPr>
          </w:p>
          <w:p w:rsidR="00C84C02" w:rsidRPr="00766E6E" w:rsidRDefault="00766E6E" w:rsidP="00C84C02">
            <w:pPr>
              <w:spacing w:line="240" w:lineRule="exact"/>
              <w:jc w:val="center"/>
              <w:rPr>
                <w:rFonts w:ascii="Candara" w:hAnsi="Candara"/>
                <w:b/>
                <w:bCs/>
                <w:color w:val="17365D"/>
                <w:sz w:val="32"/>
                <w:szCs w:val="32"/>
              </w:rPr>
            </w:pPr>
            <w:r w:rsidRPr="00766E6E">
              <w:rPr>
                <w:rFonts w:ascii="Candara" w:hAnsi="Candara"/>
                <w:b/>
                <w:bCs/>
                <w:color w:val="17365D"/>
                <w:sz w:val="32"/>
                <w:szCs w:val="32"/>
              </w:rPr>
              <w:t>M4</w:t>
            </w: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4</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Initiation au genre dramatique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81062E" w:rsidRPr="00DE4E3A" w:rsidRDefault="0081062E" w:rsidP="00990EE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766E6E" w:rsidRPr="006D3267" w:rsidRDefault="00766E6E" w:rsidP="007563F3">
            <w:pPr>
              <w:ind w:firstLine="567"/>
              <w:jc w:val="both"/>
              <w:rPr>
                <w:rFonts w:ascii="Candara" w:hAnsi="Candara"/>
                <w:sz w:val="22"/>
                <w:szCs w:val="22"/>
              </w:rPr>
            </w:pPr>
            <w:r w:rsidRPr="006D3267">
              <w:rPr>
                <w:rFonts w:ascii="Candara" w:hAnsi="Candara"/>
                <w:sz w:val="22"/>
                <w:szCs w:val="22"/>
              </w:rPr>
              <w:t>Permettre aux étudiants</w:t>
            </w:r>
            <w:r w:rsidR="00590B02" w:rsidRPr="006D3267">
              <w:rPr>
                <w:rFonts w:ascii="Candara" w:hAnsi="Candara"/>
                <w:sz w:val="22"/>
                <w:szCs w:val="22"/>
              </w:rPr>
              <w:t xml:space="preserve"> de</w:t>
            </w:r>
            <w:r w:rsidR="00F600AC">
              <w:rPr>
                <w:rFonts w:ascii="Candara" w:hAnsi="Candara"/>
                <w:sz w:val="22"/>
                <w:szCs w:val="22"/>
              </w:rPr>
              <w:t> </w:t>
            </w:r>
            <w:r w:rsidRPr="006D3267">
              <w:rPr>
                <w:rFonts w:ascii="Candara" w:hAnsi="Candara"/>
                <w:sz w:val="22"/>
                <w:szCs w:val="22"/>
              </w:rPr>
              <w:t>:</w:t>
            </w:r>
          </w:p>
          <w:p w:rsidR="00766E6E" w:rsidRPr="006D3267" w:rsidRDefault="00766E6E" w:rsidP="00C14C6D">
            <w:pPr>
              <w:numPr>
                <w:ilvl w:val="0"/>
                <w:numId w:val="43"/>
              </w:numPr>
              <w:jc w:val="both"/>
              <w:rPr>
                <w:rFonts w:ascii="Candara" w:hAnsi="Candara"/>
                <w:sz w:val="22"/>
                <w:szCs w:val="22"/>
              </w:rPr>
            </w:pPr>
            <w:r w:rsidRPr="006D3267">
              <w:rPr>
                <w:rFonts w:ascii="Candara" w:hAnsi="Candara"/>
                <w:sz w:val="22"/>
                <w:szCs w:val="22"/>
              </w:rPr>
              <w:t xml:space="preserve">connaître </w:t>
            </w:r>
            <w:r w:rsidR="003A502E" w:rsidRPr="006D3267">
              <w:rPr>
                <w:rFonts w:ascii="Candara" w:hAnsi="Candara"/>
                <w:sz w:val="22"/>
                <w:szCs w:val="22"/>
              </w:rPr>
              <w:t>les différent</w:t>
            </w:r>
            <w:r w:rsidR="00FC5FFC" w:rsidRPr="006D3267">
              <w:rPr>
                <w:rFonts w:ascii="Candara" w:hAnsi="Candara"/>
                <w:sz w:val="22"/>
                <w:szCs w:val="22"/>
              </w:rPr>
              <w:t>e</w:t>
            </w:r>
            <w:r w:rsidR="003A502E" w:rsidRPr="006D3267">
              <w:rPr>
                <w:rFonts w:ascii="Candara" w:hAnsi="Candara"/>
                <w:sz w:val="22"/>
                <w:szCs w:val="22"/>
              </w:rPr>
              <w:t xml:space="preserve">s </w:t>
            </w:r>
            <w:r w:rsidR="00D34D4D" w:rsidRPr="006D3267">
              <w:rPr>
                <w:rFonts w:ascii="Candara" w:hAnsi="Candara"/>
                <w:sz w:val="22"/>
                <w:szCs w:val="22"/>
              </w:rPr>
              <w:t xml:space="preserve">composantes du genre </w:t>
            </w:r>
            <w:r w:rsidR="00FC5FFC" w:rsidRPr="006D3267">
              <w:rPr>
                <w:rFonts w:ascii="Candara" w:hAnsi="Candara"/>
                <w:sz w:val="22"/>
                <w:szCs w:val="22"/>
              </w:rPr>
              <w:t>dramatique</w:t>
            </w:r>
            <w:r w:rsidR="00F600AC">
              <w:rPr>
                <w:rFonts w:ascii="Candara" w:hAnsi="Candara"/>
                <w:sz w:val="22"/>
                <w:szCs w:val="22"/>
              </w:rPr>
              <w:t> </w:t>
            </w:r>
            <w:r w:rsidR="006D3267" w:rsidRPr="006D3267">
              <w:rPr>
                <w:rFonts w:ascii="Candara" w:hAnsi="Candara"/>
                <w:sz w:val="22"/>
                <w:szCs w:val="22"/>
              </w:rPr>
              <w:t>;</w:t>
            </w:r>
          </w:p>
          <w:p w:rsidR="00766E6E" w:rsidRPr="006D3267" w:rsidRDefault="006D3267" w:rsidP="00C14C6D">
            <w:pPr>
              <w:numPr>
                <w:ilvl w:val="0"/>
                <w:numId w:val="43"/>
              </w:numPr>
              <w:jc w:val="both"/>
              <w:rPr>
                <w:rFonts w:ascii="Candara" w:hAnsi="Candara"/>
                <w:strike/>
                <w:sz w:val="22"/>
                <w:szCs w:val="22"/>
              </w:rPr>
            </w:pPr>
            <w:r w:rsidRPr="006D3267">
              <w:rPr>
                <w:rFonts w:ascii="Candara" w:hAnsi="Candara"/>
                <w:sz w:val="22"/>
                <w:szCs w:val="22"/>
              </w:rPr>
              <w:t>s</w:t>
            </w:r>
            <w:r w:rsidR="00FC5FFC" w:rsidRPr="006D3267">
              <w:rPr>
                <w:rFonts w:ascii="Candara" w:hAnsi="Candara"/>
                <w:sz w:val="22"/>
                <w:szCs w:val="22"/>
              </w:rPr>
              <w:t>e familiariser avec les dramaturges majeurs et leurs œuvres</w:t>
            </w:r>
            <w:r w:rsidR="00F600AC">
              <w:rPr>
                <w:rFonts w:ascii="Candara" w:hAnsi="Candara"/>
                <w:sz w:val="22"/>
                <w:szCs w:val="22"/>
              </w:rPr>
              <w:t> </w:t>
            </w:r>
            <w:r w:rsidRPr="006D3267">
              <w:rPr>
                <w:rFonts w:ascii="Candara" w:hAnsi="Candara"/>
                <w:sz w:val="22"/>
                <w:szCs w:val="22"/>
              </w:rPr>
              <w:t>;</w:t>
            </w:r>
          </w:p>
          <w:p w:rsidR="00894399" w:rsidRPr="006D3267" w:rsidRDefault="006D3267" w:rsidP="00C14C6D">
            <w:pPr>
              <w:numPr>
                <w:ilvl w:val="0"/>
                <w:numId w:val="43"/>
              </w:numPr>
              <w:jc w:val="both"/>
              <w:rPr>
                <w:rFonts w:ascii="Candara" w:hAnsi="Candara"/>
                <w:sz w:val="22"/>
                <w:szCs w:val="22"/>
              </w:rPr>
            </w:pPr>
            <w:r w:rsidRPr="006D3267">
              <w:rPr>
                <w:rFonts w:ascii="Candara" w:hAnsi="Candara"/>
                <w:sz w:val="22"/>
                <w:szCs w:val="22"/>
              </w:rPr>
              <w:t>maîtriser</w:t>
            </w:r>
            <w:r w:rsidR="00766E6E" w:rsidRPr="006D3267">
              <w:rPr>
                <w:rFonts w:ascii="Candara" w:hAnsi="Candara"/>
                <w:sz w:val="22"/>
                <w:szCs w:val="22"/>
              </w:rPr>
              <w:t xml:space="preserve"> les</w:t>
            </w:r>
            <w:r w:rsidR="00894399" w:rsidRPr="006D3267">
              <w:rPr>
                <w:rFonts w:ascii="Candara" w:hAnsi="Candara"/>
                <w:sz w:val="22"/>
                <w:szCs w:val="22"/>
              </w:rPr>
              <w:t xml:space="preserve"> principes théoriques du genre</w:t>
            </w:r>
            <w:r w:rsidR="00F600AC">
              <w:rPr>
                <w:rFonts w:ascii="Candara" w:hAnsi="Candara"/>
                <w:sz w:val="22"/>
                <w:szCs w:val="22"/>
              </w:rPr>
              <w:t> </w:t>
            </w:r>
            <w:r w:rsidR="00894399" w:rsidRPr="006D3267">
              <w:rPr>
                <w:rFonts w:ascii="Candara" w:hAnsi="Candara"/>
                <w:sz w:val="22"/>
                <w:szCs w:val="22"/>
              </w:rPr>
              <w:t>;</w:t>
            </w:r>
          </w:p>
          <w:p w:rsidR="007563F3" w:rsidRDefault="007563F3" w:rsidP="00C14C6D">
            <w:pPr>
              <w:numPr>
                <w:ilvl w:val="0"/>
                <w:numId w:val="43"/>
              </w:numPr>
              <w:jc w:val="both"/>
              <w:rPr>
                <w:rFonts w:ascii="Candara" w:hAnsi="Candara"/>
                <w:sz w:val="22"/>
                <w:szCs w:val="22"/>
              </w:rPr>
            </w:pPr>
            <w:r w:rsidRPr="006D3267">
              <w:rPr>
                <w:rFonts w:ascii="Candara" w:hAnsi="Candara"/>
                <w:sz w:val="22"/>
                <w:szCs w:val="22"/>
              </w:rPr>
              <w:t xml:space="preserve">distinguer </w:t>
            </w:r>
            <w:r w:rsidR="00FC5FFC" w:rsidRPr="006D3267">
              <w:rPr>
                <w:rFonts w:ascii="Candara" w:hAnsi="Candara"/>
                <w:sz w:val="22"/>
                <w:szCs w:val="22"/>
              </w:rPr>
              <w:t xml:space="preserve">les sous-genres </w:t>
            </w:r>
            <w:r w:rsidR="00752C4A" w:rsidRPr="006D3267">
              <w:rPr>
                <w:rFonts w:ascii="Candara" w:hAnsi="Candara"/>
                <w:sz w:val="22"/>
                <w:szCs w:val="22"/>
              </w:rPr>
              <w:t>dramatiques c</w:t>
            </w:r>
            <w:r w:rsidR="006D3267" w:rsidRPr="006D3267">
              <w:rPr>
                <w:rFonts w:ascii="Candara" w:hAnsi="Candara"/>
                <w:sz w:val="22"/>
                <w:szCs w:val="22"/>
              </w:rPr>
              <w:t>odifiés par l’institution et la</w:t>
            </w:r>
            <w:r w:rsidR="00752C4A" w:rsidRPr="006D3267">
              <w:rPr>
                <w:rFonts w:ascii="Candara" w:hAnsi="Candara"/>
                <w:sz w:val="22"/>
                <w:szCs w:val="22"/>
              </w:rPr>
              <w:t xml:space="preserve"> pratique littéraire</w:t>
            </w:r>
            <w:r w:rsidR="00F600AC">
              <w:rPr>
                <w:rFonts w:ascii="Candara" w:hAnsi="Candara"/>
                <w:sz w:val="22"/>
                <w:szCs w:val="22"/>
              </w:rPr>
              <w:t> </w:t>
            </w:r>
            <w:r w:rsidR="00894399" w:rsidRPr="006D3267">
              <w:rPr>
                <w:rFonts w:ascii="Candara" w:hAnsi="Candara"/>
                <w:sz w:val="22"/>
                <w:szCs w:val="22"/>
              </w:rPr>
              <w:t>: l</w:t>
            </w:r>
            <w:r w:rsidRPr="006D3267">
              <w:rPr>
                <w:rFonts w:ascii="Candara" w:hAnsi="Candara"/>
                <w:sz w:val="22"/>
                <w:szCs w:val="22"/>
              </w:rPr>
              <w:t xml:space="preserve">a tragédie, la comédie et le </w:t>
            </w:r>
            <w:r w:rsidR="00894399" w:rsidRPr="006D3267">
              <w:rPr>
                <w:rFonts w:ascii="Candara" w:hAnsi="Candara"/>
                <w:sz w:val="22"/>
                <w:szCs w:val="22"/>
              </w:rPr>
              <w:t>drame (bourgeois et romantique)</w:t>
            </w:r>
            <w:r w:rsidR="00990EE8">
              <w:rPr>
                <w:rFonts w:ascii="Candara" w:hAnsi="Candara"/>
                <w:sz w:val="22"/>
                <w:szCs w:val="22"/>
              </w:rPr>
              <w:t>.</w:t>
            </w:r>
          </w:p>
          <w:p w:rsidR="00C84C02" w:rsidRPr="00990EE8" w:rsidRDefault="00990EE8" w:rsidP="00C14C6D">
            <w:pPr>
              <w:numPr>
                <w:ilvl w:val="0"/>
                <w:numId w:val="43"/>
              </w:numPr>
              <w:jc w:val="both"/>
              <w:rPr>
                <w:rFonts w:ascii="Candara" w:hAnsi="Candara"/>
                <w:sz w:val="20"/>
                <w:szCs w:val="20"/>
              </w:rPr>
            </w:pPr>
            <w:r>
              <w:rPr>
                <w:rFonts w:ascii="Candara" w:hAnsi="Candara"/>
                <w:sz w:val="22"/>
                <w:szCs w:val="22"/>
              </w:rPr>
              <w:t>être</w:t>
            </w:r>
            <w:r w:rsidRPr="00990EE8">
              <w:rPr>
                <w:rFonts w:ascii="Candara" w:hAnsi="Candara"/>
                <w:sz w:val="22"/>
                <w:szCs w:val="22"/>
              </w:rPr>
              <w:t xml:space="preserve"> capable d’expliquer, de commenter et d’analyser un texte théâtral (extrait ou œuvre intégrale), en mobilisant les acquis relatifs aux composantes du genre dramatique et aux spécificités conceptuelles, théoriques</w:t>
            </w:r>
            <w:r w:rsidRPr="00990EE8">
              <w:rPr>
                <w:rFonts w:ascii="Candara" w:hAnsi="Candara"/>
                <w:sz w:val="22"/>
                <w:szCs w:val="22"/>
                <w:lang w:val="fr-MA"/>
              </w:rPr>
              <w:t xml:space="preserve"> et méthodologiques des sous-genres codifiés par la pratique littéraire.</w:t>
            </w:r>
          </w:p>
          <w:p w:rsidR="00990EE8" w:rsidRPr="00A369E3" w:rsidRDefault="00990EE8" w:rsidP="00C14C6D">
            <w:pPr>
              <w:numPr>
                <w:ilvl w:val="0"/>
                <w:numId w:val="43"/>
              </w:numPr>
              <w:jc w:val="both"/>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990EE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588"/>
        </w:trPr>
        <w:tc>
          <w:tcPr>
            <w:tcW w:w="5000" w:type="pct"/>
          </w:tcPr>
          <w:p w:rsidR="00C84C02" w:rsidRPr="00C41829" w:rsidRDefault="00C84C02" w:rsidP="00C84C02">
            <w:pPr>
              <w:rPr>
                <w:rFonts w:ascii="Candara" w:hAnsi="Candara"/>
                <w:b/>
                <w:sz w:val="20"/>
                <w:szCs w:val="20"/>
                <w:lang w:eastAsia="fr-CA"/>
              </w:rPr>
            </w:pPr>
          </w:p>
          <w:p w:rsidR="00C84C02" w:rsidRPr="00C41829" w:rsidRDefault="0060119F" w:rsidP="0060119F">
            <w:pPr>
              <w:rPr>
                <w:rFonts w:ascii="Candara" w:hAnsi="Candara"/>
                <w:b/>
                <w:sz w:val="20"/>
                <w:szCs w:val="20"/>
                <w:lang w:eastAsia="fr-CA"/>
              </w:rPr>
            </w:pPr>
            <w:r>
              <w:rPr>
                <w:rFonts w:ascii="Candara" w:hAnsi="Candara"/>
                <w:b/>
                <w:sz w:val="20"/>
                <w:szCs w:val="20"/>
                <w:lang w:eastAsia="fr-CA"/>
              </w:rPr>
              <w:t>Programme littéraire du cycle secondaire qualifiant</w:t>
            </w: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990EE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153866" w:rsidRPr="00C41829" w:rsidTr="00904827">
        <w:tc>
          <w:tcPr>
            <w:tcW w:w="2977" w:type="dxa"/>
            <w:vMerge w:val="restart"/>
            <w:vAlign w:val="center"/>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3866" w:rsidRPr="00C41829" w:rsidTr="008735AD">
        <w:tc>
          <w:tcPr>
            <w:tcW w:w="2977" w:type="dxa"/>
            <w:vMerge/>
            <w:vAlign w:val="center"/>
          </w:tcPr>
          <w:p w:rsidR="00153866" w:rsidRPr="00C41829" w:rsidRDefault="00153866" w:rsidP="00904827">
            <w:pPr>
              <w:spacing w:line="360" w:lineRule="auto"/>
              <w:rPr>
                <w:rFonts w:ascii="Candara" w:hAnsi="Candara"/>
                <w:b/>
                <w:bCs/>
                <w:sz w:val="18"/>
                <w:szCs w:val="18"/>
              </w:rPr>
            </w:pPr>
          </w:p>
        </w:tc>
        <w:tc>
          <w:tcPr>
            <w:tcW w:w="567"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153866" w:rsidRPr="00C41829" w:rsidRDefault="00153866" w:rsidP="00990EE8">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153866" w:rsidRPr="00C41829" w:rsidRDefault="00153866" w:rsidP="008735AD">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153866" w:rsidRPr="00C41829" w:rsidRDefault="00990EE8" w:rsidP="008735A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3866" w:rsidRPr="00C41829" w:rsidRDefault="00153866" w:rsidP="00904827">
            <w:pPr>
              <w:jc w:val="center"/>
              <w:rPr>
                <w:rFonts w:ascii="Candara" w:hAnsi="Candara"/>
                <w:b/>
                <w:bCs/>
                <w:sz w:val="18"/>
                <w:szCs w:val="18"/>
              </w:rPr>
            </w:pPr>
            <w:r w:rsidRPr="00C41829">
              <w:rPr>
                <w:rFonts w:ascii="Candara" w:hAnsi="Candara"/>
                <w:b/>
                <w:bCs/>
                <w:sz w:val="18"/>
                <w:szCs w:val="18"/>
              </w:rPr>
              <w:t>VH global</w:t>
            </w:r>
          </w:p>
        </w:tc>
      </w:tr>
      <w:tr w:rsidR="00153866" w:rsidRPr="00C41829" w:rsidTr="008735AD">
        <w:tc>
          <w:tcPr>
            <w:tcW w:w="2977" w:type="dxa"/>
          </w:tcPr>
          <w:p w:rsidR="00153866" w:rsidRPr="00196AF6" w:rsidRDefault="00153866" w:rsidP="00904827">
            <w:pPr>
              <w:spacing w:line="360" w:lineRule="auto"/>
              <w:rPr>
                <w:rFonts w:ascii="Candara" w:hAnsi="Candara"/>
                <w:b/>
                <w:bCs/>
                <w:sz w:val="18"/>
                <w:szCs w:val="18"/>
              </w:rPr>
            </w:pPr>
            <w:r w:rsidRPr="00196AF6">
              <w:rPr>
                <w:rFonts w:ascii="Candara" w:hAnsi="Candara"/>
                <w:b/>
                <w:bCs/>
                <w:sz w:val="18"/>
                <w:szCs w:val="18"/>
              </w:rPr>
              <w:t>Initiation aux genres dramatiques</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rPr>
                <w:rFonts w:ascii="Candara" w:hAnsi="Candara"/>
                <w:b/>
                <w:bCs/>
                <w:sz w:val="18"/>
                <w:szCs w:val="18"/>
              </w:rPr>
            </w:pP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3866" w:rsidRPr="00C41829" w:rsidRDefault="00153866" w:rsidP="00C84C02">
      <w:pPr>
        <w:spacing w:line="240" w:lineRule="exact"/>
        <w:ind w:left="720"/>
        <w:rPr>
          <w:rFonts w:ascii="Candara" w:hAnsi="Candara"/>
          <w:b/>
          <w:bCs/>
          <w:sz w:val="16"/>
          <w:szCs w:val="16"/>
        </w:rPr>
      </w:pPr>
    </w:p>
    <w:p w:rsidR="00C84C02" w:rsidRDefault="00C84C02" w:rsidP="00C14C6D">
      <w:pPr>
        <w:numPr>
          <w:ilvl w:val="1"/>
          <w:numId w:val="93"/>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990EE8" w:rsidRPr="00990EE8" w:rsidRDefault="00990EE8" w:rsidP="00990EE8">
      <w:pPr>
        <w:numPr>
          <w:ilvl w:val="0"/>
          <w:numId w:val="6"/>
        </w:numPr>
        <w:spacing w:line="276" w:lineRule="auto"/>
        <w:contextualSpacing/>
        <w:jc w:val="both"/>
        <w:rPr>
          <w:rFonts w:ascii="Candara" w:eastAsia="Batang" w:hAnsi="Candara" w:cs="Gautami"/>
          <w:i/>
          <w:iCs/>
          <w:color w:val="323E4F"/>
          <w:sz w:val="20"/>
          <w:szCs w:val="20"/>
        </w:rPr>
      </w:pPr>
      <w:r w:rsidRPr="00990EE8">
        <w:rPr>
          <w:rFonts w:ascii="Candara" w:eastAsia="Batang" w:hAnsi="Candara" w:cs="Gautami"/>
          <w:i/>
          <w:iCs/>
          <w:color w:val="323E4F"/>
          <w:sz w:val="20"/>
          <w:szCs w:val="20"/>
        </w:rPr>
        <w:t>Fournir une description détaillée des enseignements et/ou activités pour le module : Cours, TD, TP (Tavaux du laboratoires, table ronde, séminaires,.. ), Activités Pratiques(Travaux de terrain,  Stages,  ….).</w:t>
      </w:r>
    </w:p>
    <w:p w:rsidR="00990EE8" w:rsidRPr="0084116E" w:rsidRDefault="00990EE8" w:rsidP="00990EE8">
      <w:pPr>
        <w:numPr>
          <w:ilvl w:val="0"/>
          <w:numId w:val="6"/>
        </w:numPr>
        <w:spacing w:line="276" w:lineRule="auto"/>
        <w:contextualSpacing/>
        <w:jc w:val="both"/>
        <w:rPr>
          <w:rFonts w:ascii="Candara" w:hAnsi="Candara"/>
          <w:i/>
          <w:iCs/>
          <w:sz w:val="20"/>
          <w:szCs w:val="20"/>
        </w:rPr>
      </w:pPr>
      <w:r w:rsidRPr="00990EE8">
        <w:rPr>
          <w:rFonts w:ascii="Candara" w:eastAsia="Batang" w:hAnsi="Candara" w:cs="Gautami"/>
          <w:b/>
          <w:bCs/>
          <w:i/>
          <w:iCs/>
          <w:color w:val="17365D"/>
          <w:sz w:val="20"/>
          <w:szCs w:val="20"/>
        </w:rPr>
        <w:t>Pour</w:t>
      </w:r>
      <w:r w:rsidRPr="00990EE8">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C84C02" w:rsidRPr="004A6F05" w:rsidRDefault="00C84C02" w:rsidP="00C84C02">
            <w:pPr>
              <w:pStyle w:val="Corpsdetexte"/>
              <w:rPr>
                <w:rFonts w:ascii="Candara" w:hAnsi="Candara"/>
                <w:sz w:val="22"/>
                <w:szCs w:val="22"/>
                <w:lang w:val="fr-FR"/>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 xml:space="preserve"> Introduction</w:t>
            </w:r>
            <w:r w:rsidR="00F600AC">
              <w:rPr>
                <w:rFonts w:ascii="Candara" w:hAnsi="Candara"/>
                <w:b/>
                <w:bCs/>
                <w:sz w:val="22"/>
                <w:szCs w:val="22"/>
              </w:rPr>
              <w:t> </w:t>
            </w:r>
            <w:r w:rsidRPr="004A6F05">
              <w:rPr>
                <w:rFonts w:ascii="Candara" w:hAnsi="Candara"/>
                <w:b/>
                <w:bCs/>
                <w:sz w:val="22"/>
                <w:szCs w:val="22"/>
              </w:rPr>
              <w:t>:</w:t>
            </w:r>
          </w:p>
          <w:p w:rsidR="00033375" w:rsidRPr="006F4365" w:rsidRDefault="00CD0243" w:rsidP="006F4365">
            <w:pPr>
              <w:jc w:val="both"/>
              <w:rPr>
                <w:rFonts w:ascii="Candara" w:hAnsi="Candara"/>
                <w:b/>
                <w:bCs/>
                <w:sz w:val="22"/>
                <w:szCs w:val="22"/>
              </w:rPr>
            </w:pPr>
            <w:r w:rsidRPr="004A6F05">
              <w:rPr>
                <w:rFonts w:ascii="Candara" w:hAnsi="Candara"/>
                <w:b/>
                <w:bCs/>
                <w:sz w:val="22"/>
                <w:szCs w:val="22"/>
              </w:rPr>
              <w:t xml:space="preserve">1) </w:t>
            </w:r>
            <w:r w:rsidR="00B74422" w:rsidRPr="004A6F05">
              <w:rPr>
                <w:rFonts w:ascii="Candara" w:hAnsi="Candara"/>
                <w:b/>
                <w:bCs/>
                <w:sz w:val="22"/>
                <w:szCs w:val="22"/>
              </w:rPr>
              <w:t>La Tragédie </w:t>
            </w:r>
          </w:p>
          <w:p w:rsidR="00CD0243" w:rsidRPr="006F4365" w:rsidRDefault="00033375" w:rsidP="006F4365">
            <w:pPr>
              <w:ind w:left="567" w:hanging="283"/>
              <w:jc w:val="both"/>
              <w:rPr>
                <w:rFonts w:ascii="Candara" w:hAnsi="Candara"/>
                <w:sz w:val="22"/>
                <w:szCs w:val="22"/>
              </w:rPr>
            </w:pPr>
            <w:r>
              <w:rPr>
                <w:rFonts w:ascii="Candara" w:hAnsi="Candara"/>
                <w:sz w:val="22"/>
                <w:szCs w:val="22"/>
              </w:rPr>
              <w:t>-</w:t>
            </w:r>
            <w:r w:rsidR="00CD0243" w:rsidRPr="004A6F05">
              <w:rPr>
                <w:rFonts w:ascii="Candara" w:hAnsi="Candara"/>
                <w:sz w:val="22"/>
                <w:szCs w:val="22"/>
              </w:rPr>
              <w:t xml:space="preserve"> </w:t>
            </w:r>
            <w:r w:rsidR="00E672D6" w:rsidRPr="006F4365">
              <w:rPr>
                <w:rFonts w:ascii="Candara" w:hAnsi="Candara"/>
                <w:sz w:val="22"/>
                <w:szCs w:val="22"/>
              </w:rPr>
              <w:t>L’évolution du genre des origines antiques jusqu’au théâtre d’</w:t>
            </w:r>
            <w:r w:rsidRPr="006F4365">
              <w:rPr>
                <w:rFonts w:ascii="Candara" w:hAnsi="Candara"/>
                <w:sz w:val="22"/>
                <w:szCs w:val="22"/>
              </w:rPr>
              <w:t>idée du X</w:t>
            </w:r>
            <w:r w:rsidR="00F600AC" w:rsidRPr="006F4365">
              <w:rPr>
                <w:rFonts w:ascii="Candara" w:hAnsi="Candara"/>
                <w:sz w:val="22"/>
                <w:szCs w:val="22"/>
              </w:rPr>
              <w:t>x</w:t>
            </w:r>
            <w:r w:rsidRPr="006F4365">
              <w:rPr>
                <w:rFonts w:ascii="Candara" w:hAnsi="Candara"/>
                <w:sz w:val="22"/>
                <w:szCs w:val="22"/>
              </w:rPr>
              <w:t>ème siècle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r w:rsidRPr="006F4365">
              <w:rPr>
                <w:rFonts w:ascii="Candara" w:hAnsi="Candara"/>
                <w:sz w:val="22"/>
                <w:szCs w:val="22"/>
              </w:rPr>
              <w:t xml:space="preserve"> </w:t>
            </w:r>
          </w:p>
          <w:p w:rsidR="00CD0243" w:rsidRPr="006F4365" w:rsidRDefault="00E672D6"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Pr="006F4365">
              <w:rPr>
                <w:rFonts w:ascii="Candara" w:hAnsi="Candara"/>
                <w:sz w:val="22"/>
                <w:szCs w:val="22"/>
              </w:rPr>
              <w:t>es r</w:t>
            </w:r>
            <w:r w:rsidR="00CD0243" w:rsidRPr="006F4365">
              <w:rPr>
                <w:rFonts w:ascii="Candara" w:hAnsi="Candara"/>
                <w:sz w:val="22"/>
                <w:szCs w:val="22"/>
              </w:rPr>
              <w:t>ègle</w:t>
            </w:r>
            <w:r w:rsidR="00752C4A" w:rsidRPr="006F4365">
              <w:rPr>
                <w:rFonts w:ascii="Candara" w:hAnsi="Candara"/>
                <w:sz w:val="22"/>
                <w:szCs w:val="22"/>
              </w:rPr>
              <w:t>s</w:t>
            </w:r>
            <w:r w:rsidR="00CD0243" w:rsidRPr="006F4365">
              <w:rPr>
                <w:rFonts w:ascii="Candara" w:hAnsi="Candara"/>
                <w:sz w:val="22"/>
                <w:szCs w:val="22"/>
              </w:rPr>
              <w:t xml:space="preserve"> </w:t>
            </w:r>
            <w:r w:rsidRPr="006F4365">
              <w:rPr>
                <w:rFonts w:ascii="Candara" w:hAnsi="Candara"/>
                <w:sz w:val="22"/>
                <w:szCs w:val="22"/>
              </w:rPr>
              <w:t xml:space="preserve">classiques </w:t>
            </w:r>
            <w:r w:rsidR="00CD0243" w:rsidRPr="006F4365">
              <w:rPr>
                <w:rFonts w:ascii="Candara" w:hAnsi="Candara"/>
                <w:sz w:val="22"/>
                <w:szCs w:val="22"/>
              </w:rPr>
              <w:t xml:space="preserve">des trois unités, </w:t>
            </w:r>
            <w:r w:rsidR="00752C4A" w:rsidRPr="006F4365">
              <w:rPr>
                <w:rFonts w:ascii="Candara" w:hAnsi="Candara"/>
                <w:sz w:val="22"/>
                <w:szCs w:val="22"/>
              </w:rPr>
              <w:t xml:space="preserve">de </w:t>
            </w:r>
            <w:r w:rsidR="00CD0243" w:rsidRPr="006F4365">
              <w:rPr>
                <w:rFonts w:ascii="Candara" w:hAnsi="Candara"/>
                <w:sz w:val="22"/>
                <w:szCs w:val="22"/>
              </w:rPr>
              <w:t xml:space="preserve">la vraisemblance et </w:t>
            </w:r>
            <w:r w:rsidR="00752C4A" w:rsidRPr="006F4365">
              <w:rPr>
                <w:rFonts w:ascii="Candara" w:hAnsi="Candara"/>
                <w:sz w:val="22"/>
                <w:szCs w:val="22"/>
              </w:rPr>
              <w:t xml:space="preserve">de </w:t>
            </w:r>
            <w:r w:rsidR="00CD0243" w:rsidRPr="006F4365">
              <w:rPr>
                <w:rFonts w:ascii="Candara" w:hAnsi="Candara"/>
                <w:sz w:val="22"/>
                <w:szCs w:val="22"/>
              </w:rPr>
              <w:t>la bienséance (simplifié</w:t>
            </w:r>
            <w:r w:rsidR="00752C4A" w:rsidRPr="006F4365">
              <w:rPr>
                <w:rFonts w:ascii="Candara" w:hAnsi="Candara"/>
                <w:sz w:val="22"/>
                <w:szCs w:val="22"/>
              </w:rPr>
              <w:t>e</w:t>
            </w:r>
            <w:r w:rsidR="00CD0243" w:rsidRPr="006F4365">
              <w:rPr>
                <w:rFonts w:ascii="Candara" w:hAnsi="Candara"/>
                <w:sz w:val="22"/>
                <w:szCs w:val="22"/>
              </w:rPr>
              <w:t>s et illustré</w:t>
            </w:r>
            <w:r w:rsidR="00752C4A" w:rsidRPr="006F4365">
              <w:rPr>
                <w:rFonts w:ascii="Candara" w:hAnsi="Candara"/>
                <w:sz w:val="22"/>
                <w:szCs w:val="22"/>
              </w:rPr>
              <w:t>e</w:t>
            </w:r>
            <w:r w:rsidR="00CD0243" w:rsidRPr="006F4365">
              <w:rPr>
                <w:rFonts w:ascii="Candara" w:hAnsi="Candara"/>
                <w:sz w:val="22"/>
                <w:szCs w:val="22"/>
              </w:rPr>
              <w:t>s)</w:t>
            </w:r>
            <w:r w:rsidR="00F600AC">
              <w:rPr>
                <w:rFonts w:ascii="Candara" w:hAnsi="Candara"/>
                <w:sz w:val="22"/>
                <w:szCs w:val="22"/>
              </w:rPr>
              <w:t> </w:t>
            </w:r>
            <w:r w:rsidR="00CD0243"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00E672D6" w:rsidRPr="006F4365">
              <w:rPr>
                <w:rFonts w:ascii="Candara" w:hAnsi="Candara"/>
                <w:sz w:val="22"/>
                <w:szCs w:val="22"/>
              </w:rPr>
              <w:t>es p</w:t>
            </w:r>
            <w:r w:rsidRPr="006F4365">
              <w:rPr>
                <w:rFonts w:ascii="Candara" w:hAnsi="Candara"/>
                <w:sz w:val="22"/>
                <w:szCs w:val="22"/>
              </w:rPr>
              <w:t>rincipes de catharsis et de mimésis (simplifiés et illustrés)</w:t>
            </w:r>
          </w:p>
          <w:p w:rsidR="00CD0243" w:rsidRPr="006F4365" w:rsidRDefault="00CD0243" w:rsidP="006F4365">
            <w:pPr>
              <w:ind w:left="284"/>
              <w:jc w:val="both"/>
              <w:rPr>
                <w:rFonts w:ascii="Candara" w:hAnsi="Candara"/>
                <w:b/>
                <w:bCs/>
                <w:sz w:val="22"/>
                <w:szCs w:val="22"/>
              </w:rPr>
            </w:pPr>
            <w:r w:rsidRPr="006F4365">
              <w:rPr>
                <w:rFonts w:ascii="Candara" w:hAnsi="Candara"/>
                <w:b/>
                <w:bCs/>
                <w:sz w:val="22"/>
                <w:szCs w:val="22"/>
              </w:rPr>
              <w:t>Exercices pratiques</w:t>
            </w:r>
          </w:p>
          <w:p w:rsidR="00CD0243" w:rsidRPr="006F4365" w:rsidRDefault="00CD0243" w:rsidP="006F4365">
            <w:pPr>
              <w:ind w:left="567" w:hanging="283"/>
              <w:jc w:val="both"/>
              <w:rPr>
                <w:rFonts w:ascii="Candara" w:hAnsi="Candara"/>
                <w:b/>
                <w:bCs/>
                <w:sz w:val="22"/>
                <w:szCs w:val="22"/>
              </w:rPr>
            </w:pPr>
            <w:r w:rsidRPr="006F4365">
              <w:rPr>
                <w:rFonts w:ascii="Candara" w:hAnsi="Candara"/>
                <w:sz w:val="22"/>
                <w:szCs w:val="22"/>
              </w:rPr>
              <w:t>- canevas du genre, découpage de l’œuvre</w:t>
            </w:r>
            <w:r w:rsidR="00F600AC">
              <w:rPr>
                <w:rFonts w:ascii="Candara" w:hAnsi="Candara"/>
                <w:sz w:val="22"/>
                <w:szCs w:val="22"/>
              </w:rPr>
              <w:t> </w:t>
            </w:r>
            <w:r w:rsidRPr="006F4365">
              <w:rPr>
                <w:rFonts w:ascii="Candara" w:hAnsi="Candara"/>
                <w:sz w:val="22"/>
                <w:szCs w:val="22"/>
              </w:rPr>
              <w:t>; nature et structure de l’action</w:t>
            </w:r>
            <w:r w:rsidR="00F600AC">
              <w:rPr>
                <w:rFonts w:ascii="Candara" w:hAnsi="Candara"/>
                <w:sz w:val="22"/>
                <w:szCs w:val="22"/>
              </w:rPr>
              <w:t> </w:t>
            </w:r>
            <w:r w:rsidRPr="006F4365">
              <w:rPr>
                <w:rFonts w:ascii="Candara" w:hAnsi="Candara"/>
                <w:sz w:val="22"/>
                <w:szCs w:val="22"/>
              </w:rPr>
              <w:t>; forme d’écriture spécifique</w:t>
            </w:r>
            <w:r w:rsidR="00F600AC">
              <w:rPr>
                <w:rFonts w:ascii="Candara" w:hAnsi="Candara"/>
                <w:sz w:val="22"/>
                <w:szCs w:val="22"/>
              </w:rPr>
              <w:t> </w:t>
            </w:r>
            <w:r w:rsidRPr="006F4365">
              <w:rPr>
                <w:rFonts w:ascii="Candara" w:hAnsi="Candara"/>
                <w:sz w:val="22"/>
                <w:szCs w:val="22"/>
              </w:rPr>
              <w:t>; statut du personnage</w:t>
            </w:r>
            <w:r w:rsidR="00F600AC">
              <w:rPr>
                <w:rFonts w:ascii="Candara" w:hAnsi="Candara"/>
                <w:sz w:val="22"/>
                <w:szCs w:val="22"/>
              </w:rPr>
              <w:t> </w:t>
            </w:r>
            <w:r w:rsidRPr="006F4365">
              <w:rPr>
                <w:rFonts w:ascii="Candara" w:hAnsi="Candara"/>
                <w:sz w:val="22"/>
                <w:szCs w:val="22"/>
              </w:rPr>
              <w:t>; effet attendu sur le lecteur/spectateur</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Exemples de dialogue et/ou de monologue illustrant la </w:t>
            </w:r>
            <w:r w:rsidR="00752C4A" w:rsidRPr="006F4365">
              <w:rPr>
                <w:rFonts w:ascii="Candara" w:hAnsi="Candara"/>
                <w:sz w:val="22"/>
                <w:szCs w:val="22"/>
              </w:rPr>
              <w:t xml:space="preserve">facture ou le registre </w:t>
            </w:r>
            <w:r w:rsidRPr="006F4365">
              <w:rPr>
                <w:rFonts w:ascii="Candara" w:hAnsi="Candara"/>
                <w:sz w:val="22"/>
                <w:szCs w:val="22"/>
              </w:rPr>
              <w:t>tragique.</w:t>
            </w:r>
          </w:p>
          <w:p w:rsidR="00B74422" w:rsidRPr="004A6F05" w:rsidRDefault="00B74422" w:rsidP="00CD0243">
            <w:pPr>
              <w:ind w:left="567" w:hanging="567"/>
              <w:jc w:val="both"/>
              <w:rPr>
                <w:rFonts w:ascii="Candara" w:hAnsi="Candara"/>
                <w:b/>
                <w:bCs/>
                <w:sz w:val="22"/>
                <w:szCs w:val="22"/>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2) La Comédie </w:t>
            </w:r>
          </w:p>
          <w:p w:rsidR="00033375" w:rsidRPr="006F4365" w:rsidRDefault="00033375" w:rsidP="006F4365">
            <w:pPr>
              <w:ind w:left="567" w:hanging="283"/>
              <w:jc w:val="both"/>
              <w:rPr>
                <w:rFonts w:ascii="Candara" w:hAnsi="Candara"/>
                <w:sz w:val="22"/>
                <w:szCs w:val="22"/>
              </w:rPr>
            </w:pPr>
            <w:r>
              <w:rPr>
                <w:rFonts w:ascii="Candara" w:hAnsi="Candara"/>
                <w:sz w:val="22"/>
                <w:szCs w:val="22"/>
              </w:rPr>
              <w:t>-</w:t>
            </w:r>
            <w:r w:rsidRPr="004A6F05">
              <w:rPr>
                <w:rFonts w:ascii="Candara" w:hAnsi="Candara"/>
                <w:sz w:val="22"/>
                <w:szCs w:val="22"/>
              </w:rPr>
              <w:t xml:space="preserve"> </w:t>
            </w:r>
            <w:r w:rsidRPr="006F4365">
              <w:rPr>
                <w:rFonts w:ascii="Candara" w:hAnsi="Candara"/>
                <w:sz w:val="22"/>
                <w:szCs w:val="22"/>
              </w:rPr>
              <w:t>L’évolution du genre des origines antiques jusqu’au théâtre contemporain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w:t>
            </w:r>
            <w:r w:rsidRPr="006F4365">
              <w:rPr>
                <w:rFonts w:ascii="Candara" w:hAnsi="Candara"/>
                <w:sz w:val="22"/>
                <w:szCs w:val="22"/>
              </w:rPr>
              <w:t xml:space="preserve">Ressorts de la farce et de la </w:t>
            </w:r>
            <w:r w:rsidRPr="006F4365">
              <w:rPr>
                <w:rFonts w:ascii="Candara" w:hAnsi="Candara"/>
                <w:i/>
                <w:iCs/>
                <w:sz w:val="22"/>
                <w:szCs w:val="22"/>
              </w:rPr>
              <w:t>commedia dell’arte</w:t>
            </w:r>
            <w:r w:rsidRPr="006F4365">
              <w:rPr>
                <w:rFonts w:ascii="Candara" w:hAnsi="Candara"/>
                <w:sz w:val="22"/>
                <w:szCs w:val="22"/>
              </w:rPr>
              <w:t xml:space="preserve"> exploités </w:t>
            </w:r>
            <w:r w:rsidR="00033375" w:rsidRPr="006F4365">
              <w:rPr>
                <w:rFonts w:ascii="Candara" w:hAnsi="Candara"/>
                <w:sz w:val="22"/>
                <w:szCs w:val="22"/>
              </w:rPr>
              <w:t xml:space="preserve">dans </w:t>
            </w:r>
            <w:r w:rsidRPr="006F4365">
              <w:rPr>
                <w:rFonts w:ascii="Candara" w:hAnsi="Candara"/>
                <w:sz w:val="22"/>
                <w:szCs w:val="22"/>
              </w:rPr>
              <w:t>la comédie classique</w:t>
            </w:r>
            <w:r w:rsidR="00F600AC">
              <w:rPr>
                <w:rFonts w:ascii="Candara" w:hAnsi="Candara"/>
                <w:sz w:val="22"/>
                <w:szCs w:val="22"/>
              </w:rPr>
              <w:t> </w:t>
            </w:r>
            <w:r w:rsidRPr="006F4365">
              <w:rPr>
                <w:rFonts w:ascii="Candara" w:hAnsi="Candara"/>
                <w:sz w:val="22"/>
                <w:szCs w:val="22"/>
              </w:rPr>
              <w:t>;</w:t>
            </w:r>
          </w:p>
          <w:p w:rsidR="00CD0243" w:rsidRPr="006F4365" w:rsidRDefault="00033375" w:rsidP="006F4365">
            <w:pPr>
              <w:ind w:left="567" w:hanging="283"/>
              <w:jc w:val="both"/>
              <w:rPr>
                <w:rFonts w:ascii="Candara" w:hAnsi="Candara"/>
                <w:strike/>
                <w:sz w:val="22"/>
                <w:szCs w:val="22"/>
              </w:rPr>
            </w:pPr>
            <w:r w:rsidRPr="006F4365">
              <w:rPr>
                <w:rFonts w:ascii="Candara" w:hAnsi="Candara"/>
                <w:sz w:val="22"/>
                <w:szCs w:val="22"/>
              </w:rPr>
              <w:t xml:space="preserve">- </w:t>
            </w:r>
            <w:r w:rsidR="006F4365" w:rsidRPr="006F4365">
              <w:rPr>
                <w:rFonts w:ascii="Candara" w:hAnsi="Candara"/>
                <w:sz w:val="22"/>
                <w:szCs w:val="22"/>
              </w:rPr>
              <w:t xml:space="preserve">  </w:t>
            </w:r>
            <w:r w:rsidRPr="006F4365">
              <w:rPr>
                <w:rFonts w:ascii="Candara" w:hAnsi="Candara"/>
                <w:sz w:val="22"/>
                <w:szCs w:val="22"/>
              </w:rPr>
              <w:t>Types de</w:t>
            </w:r>
            <w:r w:rsidR="00CD0243" w:rsidRPr="006F4365">
              <w:rPr>
                <w:rFonts w:ascii="Candara" w:hAnsi="Candara"/>
                <w:sz w:val="22"/>
                <w:szCs w:val="22"/>
              </w:rPr>
              <w:t xml:space="preserve"> comique</w:t>
            </w:r>
            <w:r w:rsidR="00F600AC">
              <w:rPr>
                <w:rFonts w:ascii="Candara" w:hAnsi="Candara"/>
                <w:sz w:val="22"/>
                <w:szCs w:val="22"/>
              </w:rPr>
              <w:t> </w:t>
            </w:r>
            <w:r w:rsidR="006F4365" w:rsidRPr="006F4365">
              <w:rPr>
                <w:rFonts w:ascii="Candara" w:hAnsi="Candara"/>
                <w:sz w:val="22"/>
                <w:szCs w:val="22"/>
              </w:rPr>
              <w:t>;</w:t>
            </w:r>
          </w:p>
          <w:p w:rsidR="00033375" w:rsidRPr="006F4365" w:rsidRDefault="00033375" w:rsidP="006F4365">
            <w:pPr>
              <w:ind w:left="567" w:hanging="283"/>
              <w:jc w:val="both"/>
              <w:rPr>
                <w:rFonts w:ascii="Candara" w:hAnsi="Candara"/>
                <w:sz w:val="22"/>
                <w:szCs w:val="22"/>
              </w:rPr>
            </w:pPr>
            <w:r w:rsidRPr="006F4365">
              <w:rPr>
                <w:rFonts w:ascii="Candara" w:hAnsi="Candara"/>
                <w:sz w:val="22"/>
                <w:szCs w:val="22"/>
              </w:rPr>
              <w:t>-</w:t>
            </w:r>
            <w:r w:rsidR="006F4365" w:rsidRPr="006F4365">
              <w:rPr>
                <w:rFonts w:ascii="Candara" w:hAnsi="Candara"/>
                <w:sz w:val="22"/>
                <w:szCs w:val="22"/>
              </w:rPr>
              <w:t xml:space="preserve">   </w:t>
            </w:r>
            <w:r w:rsidRPr="006F4365">
              <w:rPr>
                <w:rFonts w:ascii="Candara" w:hAnsi="Candara"/>
                <w:sz w:val="22"/>
                <w:szCs w:val="22"/>
              </w:rPr>
              <w:t>Registre et sous-registres comiques</w:t>
            </w:r>
            <w:r w:rsidR="00F600AC">
              <w:rPr>
                <w:rFonts w:ascii="Candara" w:hAnsi="Candara"/>
                <w:sz w:val="22"/>
                <w:szCs w:val="22"/>
              </w:rPr>
              <w:t> </w:t>
            </w:r>
            <w:r w:rsidRPr="006F4365">
              <w:rPr>
                <w:rFonts w:ascii="Candara" w:hAnsi="Candara"/>
                <w:sz w:val="22"/>
                <w:szCs w:val="22"/>
              </w:rPr>
              <w:t xml:space="preserve">: </w:t>
            </w:r>
            <w:r w:rsidR="006F4365" w:rsidRPr="006F4365">
              <w:rPr>
                <w:rFonts w:ascii="Candara" w:hAnsi="Candara"/>
                <w:sz w:val="22"/>
                <w:szCs w:val="22"/>
              </w:rPr>
              <w:t>parodie, caricature, absurde</w:t>
            </w:r>
            <w:r w:rsidR="00F600AC">
              <w:rPr>
                <w:rFonts w:ascii="Candara" w:hAnsi="Candara"/>
                <w:sz w:val="22"/>
                <w:szCs w:val="22"/>
              </w:rPr>
              <w:t>…</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w:t>
            </w:r>
            <w:r w:rsidR="00033375">
              <w:rPr>
                <w:rFonts w:ascii="Candara" w:hAnsi="Candara"/>
                <w:sz w:val="22"/>
                <w:szCs w:val="22"/>
              </w:rPr>
              <w:t>ture et ressorts de l’action</w:t>
            </w:r>
            <w:r w:rsidR="00F600AC">
              <w:rPr>
                <w:rFonts w:ascii="Candara" w:hAnsi="Candara"/>
                <w:sz w:val="22"/>
                <w:szCs w:val="22"/>
              </w:rPr>
              <w:t> </w:t>
            </w:r>
            <w:r w:rsidR="00033375">
              <w:rPr>
                <w:rFonts w:ascii="Candara" w:hAnsi="Candara"/>
                <w:sz w:val="22"/>
                <w:szCs w:val="22"/>
              </w:rPr>
              <w:t xml:space="preserve">; </w:t>
            </w:r>
            <w:r w:rsidRPr="004A6F05">
              <w:rPr>
                <w:rFonts w:ascii="Candara" w:hAnsi="Candara"/>
                <w:sz w:val="22"/>
                <w:szCs w:val="22"/>
              </w:rPr>
              <w:t>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w:t>
            </w:r>
            <w:r w:rsidR="006F4365">
              <w:rPr>
                <w:rFonts w:ascii="Candara" w:hAnsi="Candara"/>
                <w:sz w:val="22"/>
                <w:szCs w:val="22"/>
              </w:rPr>
              <w:t xml:space="preserve"> le lecteur/</w:t>
            </w:r>
            <w:r w:rsidRPr="004A6F05">
              <w:rPr>
                <w:rFonts w:ascii="Candara" w:hAnsi="Candara"/>
                <w:sz w:val="22"/>
                <w:szCs w:val="22"/>
              </w:rPr>
              <w:t>spectateur</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exemples de dialogue et/ou de monologue illu</w:t>
            </w:r>
            <w:r w:rsidR="000C373F" w:rsidRPr="004A6F05">
              <w:rPr>
                <w:rFonts w:ascii="Candara" w:hAnsi="Candara"/>
                <w:sz w:val="22"/>
                <w:szCs w:val="22"/>
              </w:rPr>
              <w:t>strant le comique.</w:t>
            </w:r>
          </w:p>
          <w:p w:rsidR="000C373F" w:rsidRPr="004A6F05" w:rsidRDefault="000C373F" w:rsidP="000C373F">
            <w:pPr>
              <w:ind w:left="709"/>
              <w:jc w:val="both"/>
              <w:rPr>
                <w:rFonts w:ascii="Candara" w:hAnsi="Candara"/>
                <w:sz w:val="22"/>
                <w:szCs w:val="22"/>
              </w:rPr>
            </w:pPr>
          </w:p>
          <w:p w:rsidR="00CD0243" w:rsidRPr="004A6F05" w:rsidRDefault="006F4365" w:rsidP="000C373F">
            <w:pPr>
              <w:jc w:val="both"/>
              <w:rPr>
                <w:rFonts w:ascii="Candara" w:hAnsi="Candara"/>
                <w:b/>
                <w:bCs/>
                <w:sz w:val="22"/>
                <w:szCs w:val="22"/>
              </w:rPr>
            </w:pPr>
            <w:r>
              <w:rPr>
                <w:rFonts w:ascii="Candara" w:hAnsi="Candara"/>
                <w:b/>
                <w:bCs/>
                <w:sz w:val="22"/>
                <w:szCs w:val="22"/>
              </w:rPr>
              <w:t xml:space="preserve">3) </w:t>
            </w:r>
            <w:r w:rsidR="00CD0243" w:rsidRPr="004A6F05">
              <w:rPr>
                <w:rFonts w:ascii="Candara" w:hAnsi="Candara"/>
                <w:b/>
                <w:bCs/>
                <w:sz w:val="22"/>
                <w:szCs w:val="22"/>
              </w:rPr>
              <w:t>Le Drame bourgeois </w:t>
            </w:r>
          </w:p>
          <w:p w:rsidR="00CD0243" w:rsidRPr="004A6F05" w:rsidRDefault="000C373F" w:rsidP="006F4365">
            <w:pPr>
              <w:ind w:left="567" w:hanging="283"/>
              <w:jc w:val="both"/>
              <w:rPr>
                <w:rFonts w:ascii="Candara" w:hAnsi="Candara"/>
                <w:sz w:val="22"/>
                <w:szCs w:val="22"/>
              </w:rPr>
            </w:pPr>
            <w:r w:rsidRPr="004A6F05">
              <w:rPr>
                <w:rFonts w:ascii="Candara" w:hAnsi="Candara"/>
                <w:sz w:val="22"/>
                <w:szCs w:val="22"/>
              </w:rPr>
              <w:t>-</w:t>
            </w:r>
            <w:r w:rsidR="006F4365">
              <w:rPr>
                <w:rFonts w:ascii="Candara" w:hAnsi="Candara"/>
                <w:sz w:val="22"/>
                <w:szCs w:val="22"/>
              </w:rPr>
              <w:t xml:space="preserve">  </w:t>
            </w:r>
            <w:r w:rsidRPr="004A6F05">
              <w:rPr>
                <w:rFonts w:ascii="Candara" w:hAnsi="Candara"/>
                <w:sz w:val="22"/>
                <w:szCs w:val="22"/>
              </w:rPr>
              <w:t>Définitions et</w:t>
            </w:r>
            <w:r w:rsidR="00CD0243" w:rsidRPr="004A6F05">
              <w:rPr>
                <w:rFonts w:ascii="Candara" w:hAnsi="Candara"/>
                <w:sz w:val="22"/>
                <w:szCs w:val="22"/>
              </w:rPr>
              <w:t xml:space="preserve"> fonctions sociales du genre au XVIIIème siècle</w:t>
            </w:r>
            <w:r w:rsidR="00F600AC">
              <w:rPr>
                <w:rFonts w:ascii="Candara" w:hAnsi="Candara"/>
                <w:sz w:val="22"/>
                <w:szCs w:val="22"/>
              </w:rPr>
              <w:t> </w:t>
            </w:r>
            <w:r w:rsidR="00CD0243"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6F436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bourgeois comparés à ceux du théâtre classique.</w:t>
            </w:r>
          </w:p>
          <w:p w:rsidR="00CD0243" w:rsidRPr="004A6F05" w:rsidRDefault="00CD0243" w:rsidP="006F4365">
            <w:pPr>
              <w:ind w:left="567" w:hanging="283"/>
              <w:rPr>
                <w:rFonts w:ascii="Candara" w:hAnsi="Candara"/>
                <w:sz w:val="22"/>
                <w:szCs w:val="22"/>
              </w:rPr>
            </w:pPr>
            <w:r w:rsidRPr="004A6F05">
              <w:rPr>
                <w:rFonts w:ascii="Candara" w:hAnsi="Candara"/>
                <w:sz w:val="22"/>
                <w:szCs w:val="22"/>
              </w:rPr>
              <w:t xml:space="preserve">- </w:t>
            </w:r>
            <w:r w:rsidR="006F4365">
              <w:rPr>
                <w:rFonts w:ascii="Candara" w:hAnsi="Candara"/>
                <w:sz w:val="22"/>
                <w:szCs w:val="22"/>
              </w:rPr>
              <w:t xml:space="preserve"> </w:t>
            </w:r>
            <w:r w:rsidRPr="004A6F05">
              <w:rPr>
                <w:rFonts w:ascii="Candara" w:hAnsi="Candara"/>
                <w:sz w:val="22"/>
                <w:szCs w:val="22"/>
              </w:rPr>
              <w:t>Caractéris</w:t>
            </w:r>
            <w:r w:rsidR="00B74422" w:rsidRPr="004A6F05">
              <w:rPr>
                <w:rFonts w:ascii="Candara" w:hAnsi="Candara"/>
                <w:sz w:val="22"/>
                <w:szCs w:val="22"/>
              </w:rPr>
              <w:t>tiques de</w:t>
            </w:r>
            <w:r w:rsidRPr="004A6F05">
              <w:rPr>
                <w:rFonts w:ascii="Candara" w:hAnsi="Candara"/>
                <w:sz w:val="22"/>
                <w:szCs w:val="22"/>
              </w:rPr>
              <w:t xml:space="preserve">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w:t>
            </w:r>
            <w:r w:rsidR="00033375">
              <w:rPr>
                <w:rFonts w:ascii="Candara" w:hAnsi="Candara"/>
                <w:sz w:val="22"/>
                <w:szCs w:val="22"/>
              </w:rPr>
              <w:t xml:space="preserve"> du personnage</w:t>
            </w:r>
            <w:r w:rsidR="00F600AC">
              <w:rPr>
                <w:rFonts w:ascii="Candara" w:hAnsi="Candara"/>
                <w:sz w:val="22"/>
                <w:szCs w:val="22"/>
              </w:rPr>
              <w:t> </w:t>
            </w:r>
            <w:r w:rsidR="00033375">
              <w:rPr>
                <w:rFonts w:ascii="Candara" w:hAnsi="Candara"/>
                <w:sz w:val="22"/>
                <w:szCs w:val="22"/>
              </w:rPr>
              <w:t xml:space="preserve">; effet attendu </w:t>
            </w:r>
            <w:r w:rsidR="00181C58">
              <w:rPr>
                <w:rFonts w:ascii="Candara" w:hAnsi="Candara"/>
                <w:sz w:val="22"/>
                <w:szCs w:val="22"/>
              </w:rPr>
              <w:t>sur le lecteur/spectateur.</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181C58">
            <w:pPr>
              <w:ind w:left="567"/>
              <w:jc w:val="both"/>
              <w:rPr>
                <w:rFonts w:ascii="Candara" w:hAnsi="Candara"/>
                <w:sz w:val="22"/>
                <w:szCs w:val="22"/>
              </w:rPr>
            </w:pPr>
            <w:r w:rsidRPr="004A6F05">
              <w:rPr>
                <w:rFonts w:ascii="Candara" w:hAnsi="Candara"/>
                <w:sz w:val="22"/>
                <w:szCs w:val="22"/>
              </w:rPr>
              <w:t>Explication de texte</w:t>
            </w:r>
            <w:r w:rsidR="00F600AC">
              <w:rPr>
                <w:rFonts w:ascii="Candara" w:hAnsi="Candara"/>
                <w:sz w:val="22"/>
                <w:szCs w:val="22"/>
              </w:rPr>
              <w:t> </w:t>
            </w:r>
            <w:r w:rsidRPr="004A6F05">
              <w:rPr>
                <w:rFonts w:ascii="Candara" w:hAnsi="Candara"/>
                <w:sz w:val="22"/>
                <w:szCs w:val="22"/>
              </w:rPr>
              <w:t>: extraits illustrant l’esthétique du genre et la morale bourgeoise véhiculée.</w:t>
            </w:r>
          </w:p>
          <w:p w:rsidR="000C373F" w:rsidRPr="004A6F05" w:rsidRDefault="000C373F" w:rsidP="00CD0243">
            <w:pPr>
              <w:jc w:val="both"/>
              <w:rPr>
                <w:rFonts w:ascii="Candara" w:hAnsi="Candara"/>
                <w:b/>
                <w:bCs/>
                <w:sz w:val="22"/>
                <w:szCs w:val="22"/>
              </w:rPr>
            </w:pPr>
          </w:p>
          <w:p w:rsidR="00CD0243" w:rsidRPr="004A6F05" w:rsidRDefault="00CD0243" w:rsidP="000C373F">
            <w:pPr>
              <w:jc w:val="both"/>
              <w:rPr>
                <w:rFonts w:ascii="Candara" w:hAnsi="Candara"/>
                <w:sz w:val="22"/>
                <w:szCs w:val="22"/>
              </w:rPr>
            </w:pPr>
            <w:r w:rsidRPr="004A6F05">
              <w:rPr>
                <w:rFonts w:ascii="Candara" w:hAnsi="Candara"/>
                <w:b/>
                <w:bCs/>
                <w:sz w:val="22"/>
                <w:szCs w:val="22"/>
              </w:rPr>
              <w:t xml:space="preserve"> </w:t>
            </w:r>
            <w:r w:rsidR="00181C58">
              <w:rPr>
                <w:rFonts w:ascii="Candara" w:hAnsi="Candara"/>
                <w:b/>
                <w:bCs/>
                <w:sz w:val="22"/>
                <w:szCs w:val="22"/>
              </w:rPr>
              <w:t xml:space="preserve">4) </w:t>
            </w:r>
            <w:r w:rsidRPr="004A6F05">
              <w:rPr>
                <w:rFonts w:ascii="Candara" w:hAnsi="Candara"/>
                <w:b/>
                <w:bCs/>
                <w:sz w:val="22"/>
                <w:szCs w:val="22"/>
              </w:rPr>
              <w:t>Le Drame romantique</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D</w:t>
            </w:r>
            <w:r w:rsidRPr="004A6F05">
              <w:rPr>
                <w:rFonts w:ascii="Candara" w:hAnsi="Candara"/>
                <w:sz w:val="22"/>
                <w:szCs w:val="22"/>
              </w:rPr>
              <w:t xml:space="preserve">éfinitions et </w:t>
            </w:r>
            <w:r w:rsidR="000C373F" w:rsidRPr="004A6F05">
              <w:rPr>
                <w:rFonts w:ascii="Candara" w:hAnsi="Candara"/>
                <w:sz w:val="22"/>
                <w:szCs w:val="22"/>
              </w:rPr>
              <w:t>f</w:t>
            </w:r>
            <w:r w:rsidRPr="004A6F05">
              <w:rPr>
                <w:rFonts w:ascii="Candara" w:hAnsi="Candara"/>
                <w:sz w:val="22"/>
                <w:szCs w:val="22"/>
              </w:rPr>
              <w:t>onctions sociales du genre au XIXème siècle</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romantique comparés à ceux de l’esthétique classique et du drame bourgeois.</w:t>
            </w:r>
          </w:p>
          <w:p w:rsidR="000C373F" w:rsidRPr="004A6F05" w:rsidRDefault="000C373F" w:rsidP="00181C58">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 le lecteur/spectateur</w:t>
            </w:r>
            <w:r w:rsidR="00F600AC">
              <w:rPr>
                <w:rFonts w:ascii="Candara" w:hAnsi="Candara"/>
                <w:sz w:val="22"/>
                <w:szCs w:val="22"/>
              </w:rPr>
              <w:t> </w:t>
            </w:r>
            <w:r w:rsidR="00181C58">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extraits illustrant l’esthétique du genre et la vision romantique véhiculée.</w:t>
            </w:r>
          </w:p>
          <w:p w:rsidR="00CD0243" w:rsidRPr="004A6F05" w:rsidRDefault="00CD0243" w:rsidP="00CD0243">
            <w:pPr>
              <w:jc w:val="both"/>
              <w:rPr>
                <w:rFonts w:ascii="Candara" w:hAnsi="Candara"/>
                <w:b/>
                <w:bCs/>
                <w:sz w:val="22"/>
                <w:szCs w:val="22"/>
              </w:rPr>
            </w:pPr>
          </w:p>
          <w:p w:rsidR="00CD0243" w:rsidRPr="004A6F05" w:rsidRDefault="00CD0243" w:rsidP="00181C58">
            <w:pPr>
              <w:jc w:val="both"/>
              <w:rPr>
                <w:rFonts w:ascii="Candara" w:hAnsi="Candara"/>
                <w:sz w:val="22"/>
                <w:szCs w:val="22"/>
              </w:rPr>
            </w:pPr>
            <w:r w:rsidRPr="004A6F05">
              <w:rPr>
                <w:rFonts w:ascii="Candara" w:hAnsi="Candara"/>
                <w:b/>
                <w:bCs/>
                <w:sz w:val="22"/>
                <w:szCs w:val="22"/>
              </w:rPr>
              <w:t xml:space="preserve">Corpus indicatif </w:t>
            </w:r>
            <w:r w:rsidR="000C373F" w:rsidRPr="004A6F05">
              <w:rPr>
                <w:rFonts w:ascii="Candara" w:hAnsi="Candara"/>
                <w:sz w:val="22"/>
                <w:szCs w:val="22"/>
              </w:rPr>
              <w:t>(à modifier si nécessaire)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Corneille, </w:t>
            </w:r>
            <w:r w:rsidRPr="004A6F05">
              <w:rPr>
                <w:rFonts w:ascii="Candara" w:hAnsi="Candara"/>
                <w:i/>
                <w:iCs/>
                <w:sz w:val="22"/>
                <w:szCs w:val="22"/>
              </w:rPr>
              <w:t>Cinna</w:t>
            </w:r>
          </w:p>
          <w:p w:rsidR="00CD0243" w:rsidRPr="004A6F05" w:rsidRDefault="00CD0243" w:rsidP="005C7BAC">
            <w:pPr>
              <w:numPr>
                <w:ilvl w:val="0"/>
                <w:numId w:val="28"/>
              </w:numPr>
              <w:ind w:left="1134" w:firstLine="0"/>
              <w:contextualSpacing/>
              <w:jc w:val="both"/>
              <w:rPr>
                <w:rFonts w:ascii="Candara" w:hAnsi="Candara"/>
                <w:sz w:val="22"/>
                <w:szCs w:val="22"/>
              </w:rPr>
            </w:pPr>
            <w:r w:rsidRPr="004A6F05">
              <w:rPr>
                <w:rFonts w:ascii="Candara" w:hAnsi="Candara"/>
                <w:sz w:val="22"/>
                <w:szCs w:val="22"/>
              </w:rPr>
              <w:t xml:space="preserve">Racine, </w:t>
            </w:r>
            <w:r w:rsidRPr="004A6F05">
              <w:rPr>
                <w:rFonts w:ascii="Candara" w:hAnsi="Candara"/>
                <w:i/>
                <w:iCs/>
                <w:sz w:val="22"/>
                <w:szCs w:val="22"/>
              </w:rPr>
              <w:t>Andromaque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Molière, </w:t>
            </w:r>
            <w:r w:rsidRPr="004A6F05">
              <w:rPr>
                <w:rFonts w:ascii="Candara" w:hAnsi="Candara"/>
                <w:i/>
                <w:iCs/>
                <w:sz w:val="22"/>
                <w:szCs w:val="22"/>
              </w:rPr>
              <w:t>L’avare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Marivaux, </w:t>
            </w:r>
            <w:r w:rsidRPr="004A6F05">
              <w:rPr>
                <w:rFonts w:ascii="Candara" w:hAnsi="Candara"/>
                <w:i/>
                <w:iCs/>
                <w:sz w:val="22"/>
                <w:szCs w:val="22"/>
              </w:rPr>
              <w:t>Le Jeu de l’amour et du hasard</w:t>
            </w:r>
          </w:p>
          <w:p w:rsidR="000C373F"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Beaumarchais, </w:t>
            </w:r>
            <w:r w:rsidRPr="004A6F05">
              <w:rPr>
                <w:rFonts w:ascii="Candara" w:hAnsi="Candara"/>
                <w:i/>
                <w:iCs/>
                <w:sz w:val="22"/>
                <w:szCs w:val="22"/>
              </w:rPr>
              <w:t>Le Barbier de Séville</w:t>
            </w:r>
          </w:p>
          <w:p w:rsidR="00C84C02"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Hugo, </w:t>
            </w:r>
            <w:r w:rsidRPr="004A6F05">
              <w:rPr>
                <w:rFonts w:ascii="Candara" w:hAnsi="Candara"/>
                <w:i/>
                <w:iCs/>
                <w:sz w:val="22"/>
                <w:szCs w:val="22"/>
              </w:rPr>
              <w:t>Ruy Blas</w:t>
            </w:r>
          </w:p>
          <w:p w:rsidR="00A35E54" w:rsidRDefault="00A35E54" w:rsidP="00CD0243">
            <w:pPr>
              <w:pStyle w:val="Corpsdetexte"/>
              <w:rPr>
                <w:rFonts w:ascii="Candara" w:hAnsi="Candara"/>
                <w:b/>
                <w:bCs w:val="0"/>
                <w:sz w:val="22"/>
                <w:szCs w:val="22"/>
                <w:lang w:val="fr-FR"/>
              </w:rPr>
            </w:pPr>
          </w:p>
          <w:p w:rsidR="00CD0243" w:rsidRPr="004A6F05" w:rsidRDefault="00B74422" w:rsidP="00CD0243">
            <w:pPr>
              <w:pStyle w:val="Corpsdetexte"/>
              <w:rPr>
                <w:rFonts w:ascii="Candara" w:hAnsi="Candara"/>
                <w:sz w:val="22"/>
                <w:szCs w:val="22"/>
                <w:lang w:val="fr-FR"/>
              </w:rPr>
            </w:pPr>
            <w:r w:rsidRPr="004A6F05">
              <w:rPr>
                <w:rFonts w:ascii="Candara" w:hAnsi="Candara"/>
                <w:b/>
                <w:bCs w:val="0"/>
                <w:sz w:val="22"/>
                <w:szCs w:val="22"/>
                <w:lang w:val="fr-FR"/>
              </w:rPr>
              <w:t>Bibliographie sélective</w:t>
            </w:r>
            <w:r w:rsidR="00F600AC">
              <w:rPr>
                <w:rFonts w:ascii="Candara" w:hAnsi="Candara"/>
                <w:sz w:val="22"/>
                <w:szCs w:val="22"/>
                <w:lang w:val="fr-FR"/>
              </w:rPr>
              <w:t> </w:t>
            </w:r>
            <w:r w:rsidRPr="004A6F05">
              <w:rPr>
                <w:rFonts w:ascii="Candara" w:hAnsi="Candara"/>
                <w:sz w:val="22"/>
                <w:szCs w:val="22"/>
                <w:lang w:val="fr-FR"/>
              </w:rPr>
              <w:t>:</w:t>
            </w:r>
          </w:p>
          <w:p w:rsidR="00B74422" w:rsidRPr="004A6F05" w:rsidRDefault="00B74422" w:rsidP="00B74422">
            <w:pPr>
              <w:pStyle w:val="Listecouleur-Accent11"/>
              <w:bidi w:val="0"/>
              <w:ind w:left="714"/>
              <w:contextualSpacing w:val="0"/>
              <w:jc w:val="both"/>
              <w:rPr>
                <w:rFonts w:ascii="Candara" w:hAnsi="Candara"/>
                <w:sz w:val="22"/>
                <w:szCs w:val="22"/>
              </w:rPr>
            </w:pPr>
          </w:p>
          <w:p w:rsidR="00B74422" w:rsidRPr="004A6F05" w:rsidRDefault="00B74422" w:rsidP="00E6185C">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BOURDIN (Philippe) et LOUBINOUX (Girard)</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 xml:space="preserve">La scène bâtarde entre Lumières et Romantisme. </w:t>
            </w:r>
            <w:r w:rsidRPr="004A6F05">
              <w:rPr>
                <w:rFonts w:ascii="Candara" w:hAnsi="Candara"/>
                <w:sz w:val="22"/>
                <w:szCs w:val="22"/>
              </w:rPr>
              <w:t>Paris, Parcours pluriel, 2004.</w:t>
            </w:r>
          </w:p>
          <w:p w:rsidR="00B74422" w:rsidRPr="004A6F05" w:rsidRDefault="00B74422" w:rsidP="00181C58">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CHARVET, GOMPEREZ, MARTIN, MORTIER, POUILLON, </w:t>
            </w:r>
            <w:r w:rsidRPr="004A6F05">
              <w:rPr>
                <w:rFonts w:ascii="Candara" w:hAnsi="Candara"/>
                <w:i/>
                <w:iCs/>
                <w:sz w:val="22"/>
                <w:szCs w:val="22"/>
              </w:rPr>
              <w:t>Pour pratiquer les textes de théâtre</w:t>
            </w:r>
            <w:r w:rsidRPr="004A6F05">
              <w:rPr>
                <w:rFonts w:ascii="Candara" w:hAnsi="Candara"/>
                <w:sz w:val="22"/>
                <w:szCs w:val="22"/>
              </w:rPr>
              <w:t xml:space="preserve">, </w:t>
            </w:r>
            <w:r w:rsidR="005E3C56" w:rsidRPr="004A6F05">
              <w:rPr>
                <w:rFonts w:ascii="Candara" w:hAnsi="Candara"/>
                <w:sz w:val="22"/>
                <w:szCs w:val="22"/>
              </w:rPr>
              <w:t xml:space="preserve">Gembloux, </w:t>
            </w:r>
            <w:r w:rsidRPr="004A6F05">
              <w:rPr>
                <w:rFonts w:ascii="Candara" w:hAnsi="Candara"/>
                <w:sz w:val="22"/>
                <w:szCs w:val="22"/>
              </w:rPr>
              <w:t>De Boeck-Duculot, 1986.</w:t>
            </w:r>
          </w:p>
          <w:p w:rsidR="00B74422" w:rsidRPr="004A6F05" w:rsidRDefault="00B74422" w:rsidP="006C67F0">
            <w:pPr>
              <w:pStyle w:val="Corpsdetexte2"/>
              <w:ind w:left="1134" w:hanging="420"/>
              <w:jc w:val="both"/>
              <w:rPr>
                <w:rStyle w:val="Normal1"/>
                <w:rFonts w:ascii="Candara" w:hAnsi="Candara"/>
                <w:b w:val="0"/>
                <w:bCs w:val="0"/>
                <w:sz w:val="22"/>
                <w:szCs w:val="22"/>
              </w:rPr>
            </w:pPr>
            <w:r w:rsidRPr="004A6F05">
              <w:rPr>
                <w:rStyle w:val="nomref"/>
                <w:rFonts w:ascii="Candara" w:hAnsi="Candara"/>
                <w:sz w:val="22"/>
                <w:szCs w:val="22"/>
              </w:rPr>
              <w:t>CORVIN,</w:t>
            </w:r>
            <w:r w:rsidRPr="004A6F05">
              <w:rPr>
                <w:rFonts w:ascii="Candara" w:hAnsi="Candara" w:cs="Times New Roman"/>
                <w:b w:val="0"/>
                <w:bCs w:val="0"/>
                <w:sz w:val="22"/>
                <w:szCs w:val="22"/>
              </w:rPr>
              <w:t> </w:t>
            </w:r>
            <w:r w:rsidRPr="004A6F05">
              <w:rPr>
                <w:rStyle w:val="prenomref"/>
                <w:rFonts w:ascii="Candara" w:hAnsi="Candara"/>
                <w:sz w:val="22"/>
                <w:szCs w:val="22"/>
              </w:rPr>
              <w:t xml:space="preserve">Michel, </w:t>
            </w:r>
            <w:r w:rsidRPr="004A6F05">
              <w:rPr>
                <w:rFonts w:ascii="Candara" w:hAnsi="Candara" w:cs="Times New Roman"/>
                <w:b w:val="0"/>
                <w:bCs w:val="0"/>
                <w:i/>
                <w:iCs/>
                <w:sz w:val="22"/>
                <w:szCs w:val="22"/>
              </w:rPr>
              <w:t>Dictionnaire encyclopédique du théâtre</w:t>
            </w:r>
            <w:r w:rsidRPr="004A6F05">
              <w:rPr>
                <w:rFonts w:ascii="Candara" w:hAnsi="Candara" w:cs="Times New Roman"/>
                <w:b w:val="0"/>
                <w:bCs w:val="0"/>
                <w:sz w:val="22"/>
                <w:szCs w:val="22"/>
              </w:rPr>
              <w:t xml:space="preserve">, </w:t>
            </w:r>
            <w:r w:rsidR="006C67F0" w:rsidRPr="004A6F05">
              <w:rPr>
                <w:rFonts w:ascii="Candara" w:hAnsi="Candara"/>
                <w:b w:val="0"/>
                <w:bCs w:val="0"/>
                <w:sz w:val="22"/>
                <w:szCs w:val="22"/>
              </w:rPr>
              <w:t>Paris</w:t>
            </w:r>
            <w:r w:rsidR="006C67F0" w:rsidRPr="004A6F05">
              <w:rPr>
                <w:rFonts w:ascii="Candara" w:hAnsi="Candara"/>
                <w:sz w:val="22"/>
                <w:szCs w:val="22"/>
              </w:rPr>
              <w:t>,</w:t>
            </w:r>
            <w:r w:rsidRPr="004A6F05">
              <w:rPr>
                <w:rFonts w:ascii="Candara" w:hAnsi="Candara" w:cs="Times New Roman"/>
                <w:b w:val="0"/>
                <w:bCs w:val="0"/>
                <w:sz w:val="22"/>
                <w:szCs w:val="22"/>
              </w:rPr>
              <w:t xml:space="preserve"> </w:t>
            </w:r>
            <w:r w:rsidRPr="004A6F05">
              <w:rPr>
                <w:rStyle w:val="Normal1"/>
                <w:rFonts w:ascii="Candara" w:hAnsi="Candara"/>
                <w:b w:val="0"/>
                <w:bCs w:val="0"/>
                <w:sz w:val="22"/>
                <w:szCs w:val="22"/>
              </w:rPr>
              <w:t xml:space="preserve">Larousse, 1998. </w:t>
            </w:r>
          </w:p>
          <w:p w:rsidR="00B74422" w:rsidRPr="004A6F05" w:rsidRDefault="00B74422" w:rsidP="00E6185C">
            <w:pPr>
              <w:pStyle w:val="Corpsdetexte2"/>
              <w:ind w:left="1134" w:hanging="420"/>
              <w:jc w:val="both"/>
              <w:rPr>
                <w:rStyle w:val="Normal1"/>
                <w:rFonts w:ascii="Candara" w:hAnsi="Candara"/>
                <w:b w:val="0"/>
                <w:bCs w:val="0"/>
                <w:sz w:val="22"/>
                <w:szCs w:val="22"/>
              </w:rPr>
            </w:pPr>
            <w:r w:rsidRPr="004A6F05">
              <w:rPr>
                <w:rStyle w:val="Normal1"/>
                <w:rFonts w:ascii="Candara" w:hAnsi="Candara"/>
                <w:b w:val="0"/>
                <w:bCs w:val="0"/>
                <w:sz w:val="22"/>
                <w:szCs w:val="22"/>
              </w:rPr>
              <w:t>FORESTIER (Georges)</w:t>
            </w:r>
            <w:r w:rsidR="00F600AC">
              <w:rPr>
                <w:rStyle w:val="Normal1"/>
                <w:rFonts w:ascii="Candara" w:hAnsi="Candara"/>
                <w:b w:val="0"/>
                <w:bCs w:val="0"/>
                <w:sz w:val="22"/>
                <w:szCs w:val="22"/>
              </w:rPr>
              <w:t> </w:t>
            </w:r>
            <w:r w:rsidRPr="004A6F05">
              <w:rPr>
                <w:rStyle w:val="Normal1"/>
                <w:rFonts w:ascii="Candara" w:hAnsi="Candara"/>
                <w:b w:val="0"/>
                <w:bCs w:val="0"/>
                <w:sz w:val="22"/>
                <w:szCs w:val="22"/>
              </w:rPr>
              <w:t xml:space="preserve">: </w:t>
            </w:r>
            <w:r w:rsidRPr="004A6F05">
              <w:rPr>
                <w:rStyle w:val="Normal1"/>
                <w:rFonts w:ascii="Candara" w:hAnsi="Candara"/>
                <w:b w:val="0"/>
                <w:bCs w:val="0"/>
                <w:i/>
                <w:iCs/>
                <w:sz w:val="22"/>
                <w:szCs w:val="22"/>
              </w:rPr>
              <w:t>Esthétique de l’identité dans le théâtre français (1550-1680)</w:t>
            </w:r>
            <w:r w:rsidR="00F600AC">
              <w:rPr>
                <w:rStyle w:val="Normal1"/>
                <w:rFonts w:ascii="Candara" w:hAnsi="Candara"/>
                <w:b w:val="0"/>
                <w:bCs w:val="0"/>
                <w:i/>
                <w:iCs/>
                <w:sz w:val="22"/>
                <w:szCs w:val="22"/>
              </w:rPr>
              <w:t> </w:t>
            </w:r>
            <w:r w:rsidRPr="004A6F05">
              <w:rPr>
                <w:rStyle w:val="Normal1"/>
                <w:rFonts w:ascii="Candara" w:hAnsi="Candara"/>
                <w:b w:val="0"/>
                <w:bCs w:val="0"/>
                <w:i/>
                <w:iCs/>
                <w:sz w:val="22"/>
                <w:szCs w:val="22"/>
              </w:rPr>
              <w:t xml:space="preserve">: le déguisement et ses avatars. </w:t>
            </w:r>
            <w:r w:rsidRPr="004A6F05">
              <w:rPr>
                <w:rStyle w:val="Normal1"/>
                <w:rFonts w:ascii="Candara" w:hAnsi="Candara"/>
                <w:b w:val="0"/>
                <w:bCs w:val="0"/>
                <w:sz w:val="22"/>
                <w:szCs w:val="22"/>
              </w:rPr>
              <w:t>Paris, Droz, 1988</w:t>
            </w:r>
            <w:r w:rsidRPr="004A6F05">
              <w:rPr>
                <w:rStyle w:val="Normal1"/>
                <w:rFonts w:ascii="Candara" w:hAnsi="Candara"/>
                <w:b w:val="0"/>
                <w:bCs w:val="0"/>
                <w:i/>
                <w:iCs/>
                <w:sz w:val="22"/>
                <w:szCs w:val="22"/>
              </w:rPr>
              <w:t>.</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HUBERT, Marie-Claude, </w:t>
            </w:r>
            <w:r w:rsidRPr="004A6F05">
              <w:rPr>
                <w:rFonts w:ascii="Candara" w:hAnsi="Candara"/>
                <w:i/>
                <w:iCs/>
                <w:sz w:val="22"/>
                <w:szCs w:val="22"/>
              </w:rPr>
              <w:t>Les Grandes théories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A. Colin, 1998.</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LARTHOMAS, Pierre, </w:t>
            </w:r>
            <w:r w:rsidRPr="004A6F05">
              <w:rPr>
                <w:rFonts w:ascii="Candara" w:hAnsi="Candara"/>
                <w:i/>
                <w:iCs/>
                <w:sz w:val="22"/>
                <w:szCs w:val="22"/>
              </w:rPr>
              <w:t>Le Langage dramatique, sa nature, ses procédés</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PUF, 1980.</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PAVIS, Patrice, </w:t>
            </w:r>
            <w:r w:rsidRPr="004A6F05">
              <w:rPr>
                <w:rFonts w:ascii="Candara" w:hAnsi="Candara"/>
                <w:i/>
                <w:iCs/>
                <w:sz w:val="22"/>
                <w:szCs w:val="22"/>
              </w:rPr>
              <w:t>Dictionnaire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Dunod, 1980.</w:t>
            </w:r>
          </w:p>
          <w:p w:rsidR="00C84C02" w:rsidRPr="004A6F05" w:rsidRDefault="00B74422" w:rsidP="00A35E54">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SCHERER, Jaques, </w:t>
            </w:r>
            <w:r w:rsidRPr="004A6F05">
              <w:rPr>
                <w:rFonts w:ascii="Candara" w:hAnsi="Candara"/>
                <w:i/>
                <w:iCs/>
                <w:sz w:val="22"/>
                <w:szCs w:val="22"/>
              </w:rPr>
              <w:t>La Dramaturgie classique en France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Nizet, 1977.</w:t>
            </w: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5E54">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A35E54">
        <w:rPr>
          <w:rFonts w:ascii="Candara" w:hAnsi="Candara" w:cs="Times New (W1)"/>
          <w:b/>
          <w:bCs/>
          <w:smallCaps/>
          <w:color w:val="17365D"/>
          <w:lang w:eastAsia="fr-CA"/>
        </w:rPr>
        <w:t xml:space="preserve"> </w:t>
      </w:r>
      <w:r w:rsidR="00A35E54" w:rsidRPr="001476E2">
        <w:rPr>
          <w:rFonts w:ascii="Candara" w:hAnsi="Candara" w:cs="Times New (W1)"/>
          <w:b/>
          <w:bCs/>
          <w:smallCaps/>
          <w:sz w:val="20"/>
          <w:szCs w:val="20"/>
          <w:lang w:eastAsia="fr-CA"/>
        </w:rPr>
        <w:t>(cette case est remplie en cas d’existence des activités pratiques) </w:t>
      </w:r>
      <w:r w:rsidR="00A35E54" w:rsidRPr="001476E2">
        <w:rPr>
          <w:rFonts w:ascii="Candara" w:hAnsi="Candara" w:cs="Times New (W1)"/>
          <w:b/>
          <w:bCs/>
          <w:smallCaps/>
          <w:lang w:eastAsia="fr-CA"/>
        </w:rPr>
        <w:t>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5E54">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DE3A46" w:rsidRPr="003849B7" w:rsidRDefault="00DE3A46" w:rsidP="00DE3A46">
            <w:pPr>
              <w:pStyle w:val="Corpsdetexte"/>
              <w:ind w:left="360"/>
              <w:rPr>
                <w:rFonts w:ascii="Candara" w:hAnsi="Candara"/>
                <w:b/>
                <w:bCs w:val="0"/>
                <w:sz w:val="22"/>
                <w:szCs w:val="22"/>
              </w:rPr>
            </w:pPr>
            <w:r>
              <w:rPr>
                <w:rFonts w:ascii="Candara" w:hAnsi="Candara"/>
                <w:b/>
                <w:bCs w:val="0"/>
                <w:sz w:val="22"/>
                <w:szCs w:val="22"/>
              </w:rPr>
              <w:sym w:font="Wingdings" w:char="F078"/>
            </w:r>
            <w:r w:rsidR="00A35E54">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DE3A46" w:rsidRPr="00C41829" w:rsidRDefault="00DE3A46" w:rsidP="00DE3A46">
            <w:pPr>
              <w:pStyle w:val="Corpsdetexte"/>
              <w:rPr>
                <w:rFonts w:ascii="Candara" w:hAnsi="Candara"/>
              </w:rPr>
            </w:pPr>
          </w:p>
          <w:p w:rsidR="00DE3A46" w:rsidRPr="000D0EB2" w:rsidRDefault="00DE3A46" w:rsidP="00A35E54">
            <w:pPr>
              <w:pStyle w:val="Corpsdetexte"/>
              <w:ind w:left="360"/>
              <w:rPr>
                <w:rFonts w:ascii="Candara" w:hAnsi="Candara"/>
                <w:sz w:val="22"/>
                <w:szCs w:val="22"/>
              </w:rPr>
            </w:pPr>
            <w:r>
              <w:rPr>
                <w:rFonts w:ascii="Candara" w:hAnsi="Candara"/>
                <w:b/>
                <w:bCs w:val="0"/>
                <w:sz w:val="22"/>
                <w:szCs w:val="22"/>
              </w:rPr>
              <w:sym w:font="Wingdings" w:char="F078"/>
            </w:r>
            <w:r w:rsidR="00A35E54">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surveillé</w:t>
            </w:r>
          </w:p>
          <w:p w:rsidR="00C84C02" w:rsidRPr="00DE3A46"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2C2755" w:rsidRPr="00B57D95" w:rsidRDefault="002C2755" w:rsidP="002C2755">
            <w:pPr>
              <w:pStyle w:val="Corpsdetexte"/>
              <w:rPr>
                <w:rFonts w:ascii="Candara" w:hAnsi="Candara"/>
                <w:b/>
                <w:bCs w:val="0"/>
              </w:rPr>
            </w:pPr>
            <w:r w:rsidRPr="00B57D95">
              <w:rPr>
                <w:rFonts w:ascii="Candara" w:hAnsi="Candara"/>
                <w:b/>
                <w:bCs w:val="0"/>
              </w:rPr>
              <w:t>Contrôle continu : 50%</w:t>
            </w:r>
          </w:p>
          <w:p w:rsidR="00C84C02" w:rsidRPr="002C2755" w:rsidRDefault="002C2755" w:rsidP="002C2755">
            <w:pPr>
              <w:pStyle w:val="Corpsdetexte"/>
              <w:rPr>
                <w:rFonts w:ascii="Candara" w:hAnsi="Candara"/>
                <w:b/>
                <w:bCs w:val="0"/>
                <w:lang w:val="fr-FR"/>
              </w:rPr>
            </w:pPr>
            <w:r w:rsidRPr="00B57D95">
              <w:rPr>
                <w:rFonts w:ascii="Candara" w:hAnsi="Candara"/>
                <w:b/>
                <w:bCs w:val="0"/>
              </w:rPr>
              <w:t>Contrôle final : 50%</w:t>
            </w: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8C4D64" w:rsidP="00C84C02">
            <w:pPr>
              <w:pStyle w:val="Corpsdetexte"/>
              <w:rPr>
                <w:rFonts w:ascii="Candara" w:hAnsi="Candara"/>
                <w:sz w:val="20"/>
                <w:szCs w:val="20"/>
                <w:lang w:val="fr-FR"/>
              </w:rPr>
            </w:pPr>
            <w:r w:rsidRPr="005A5D04">
              <w:rPr>
                <w:rFonts w:ascii="Candara" w:hAnsi="Candara"/>
                <w:b/>
                <w:bCs w:val="0"/>
              </w:rPr>
              <w:t>L</w:t>
            </w:r>
            <w:r w:rsidRPr="00950506">
              <w:rPr>
                <w:rFonts w:ascii="Candara" w:hAnsi="Candara"/>
              </w:rPr>
              <w:t>e module est validé si sa note est égale ou supérieure à 10 sur 20.</w:t>
            </w:r>
          </w:p>
        </w:tc>
      </w:tr>
    </w:tbl>
    <w:p w:rsidR="00C84C02" w:rsidRPr="00C41829" w:rsidRDefault="00C84C02" w:rsidP="00C84C02">
      <w:pPr>
        <w:rPr>
          <w:rFonts w:ascii="Candara" w:hAnsi="Candara"/>
          <w:b/>
          <w:sz w:val="20"/>
          <w:szCs w:val="20"/>
          <w:lang w:eastAsia="fr-CA"/>
        </w:rPr>
      </w:pPr>
    </w:p>
    <w:p w:rsidR="00C84C02" w:rsidRPr="00A33E3C" w:rsidRDefault="00A35E54" w:rsidP="00A35E54">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C84C02"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951E5" w:rsidRPr="00C41829" w:rsidTr="00C84C02">
        <w:tc>
          <w:tcPr>
            <w:tcW w:w="1062" w:type="pct"/>
          </w:tcPr>
          <w:p w:rsidR="00A951E5" w:rsidRPr="00C41829" w:rsidRDefault="00A951E5"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951E5" w:rsidRPr="00C41829" w:rsidRDefault="00A951E5" w:rsidP="00C84C02">
            <w:pPr>
              <w:spacing w:line="360" w:lineRule="auto"/>
              <w:rPr>
                <w:rFonts w:ascii="Candara" w:hAnsi="Candara"/>
                <w:bCs/>
                <w:i/>
                <w:iCs/>
                <w:sz w:val="20"/>
                <w:szCs w:val="20"/>
              </w:rPr>
            </w:pPr>
          </w:p>
        </w:tc>
        <w:tc>
          <w:tcPr>
            <w:tcW w:w="503" w:type="pct"/>
          </w:tcPr>
          <w:p w:rsidR="00A951E5" w:rsidRPr="003D7E34" w:rsidRDefault="00A951E5" w:rsidP="00BC32F8">
            <w:pPr>
              <w:spacing w:line="360" w:lineRule="auto"/>
              <w:rPr>
                <w:rFonts w:ascii="Candara" w:hAnsi="Candara"/>
                <w:bCs/>
                <w:sz w:val="20"/>
                <w:szCs w:val="20"/>
              </w:rPr>
            </w:pPr>
          </w:p>
        </w:tc>
        <w:tc>
          <w:tcPr>
            <w:tcW w:w="882" w:type="pct"/>
          </w:tcPr>
          <w:p w:rsidR="00A951E5" w:rsidRPr="003D7E34" w:rsidRDefault="00A951E5" w:rsidP="00BC32F8">
            <w:pPr>
              <w:spacing w:line="360" w:lineRule="auto"/>
              <w:rPr>
                <w:rFonts w:ascii="Candara" w:hAnsi="Candara"/>
                <w:bCs/>
                <w:sz w:val="20"/>
                <w:szCs w:val="20"/>
              </w:rPr>
            </w:pPr>
          </w:p>
        </w:tc>
        <w:tc>
          <w:tcPr>
            <w:tcW w:w="1191" w:type="pct"/>
          </w:tcPr>
          <w:p w:rsidR="00A951E5" w:rsidRPr="003D7E34" w:rsidRDefault="00A951E5" w:rsidP="00BC32F8">
            <w:pPr>
              <w:spacing w:line="360" w:lineRule="auto"/>
              <w:rPr>
                <w:rFonts w:ascii="Candara" w:hAnsi="Candara"/>
                <w:bCs/>
                <w:sz w:val="20"/>
                <w:szCs w:val="20"/>
              </w:rPr>
            </w:pPr>
          </w:p>
        </w:tc>
        <w:tc>
          <w:tcPr>
            <w:tcW w:w="1362" w:type="pct"/>
          </w:tcPr>
          <w:p w:rsidR="00A951E5" w:rsidRPr="003D7E34" w:rsidRDefault="00A951E5" w:rsidP="00BC32F8">
            <w:pPr>
              <w:spacing w:line="360" w:lineRule="auto"/>
              <w:rPr>
                <w:rFonts w:ascii="Candara" w:hAnsi="Candara"/>
                <w:b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951E5" w:rsidRPr="00C41829" w:rsidRDefault="00A951E5"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Default="00C84C02" w:rsidP="00C84C02">
      <w:pPr>
        <w:rPr>
          <w:rFonts w:ascii="Candara" w:hAnsi="Candar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24014B" w:rsidP="00C84C02">
      <w:pPr>
        <w:rPr>
          <w:rFonts w:ascii="Candara" w:hAnsi="Candara"/>
          <w:b/>
          <w:sz w:val="20"/>
          <w:szCs w:val="20"/>
          <w:lang w:eastAsia="fr-CA"/>
        </w:rPr>
      </w:pPr>
      <w:r>
        <w:rPr>
          <w:rFonts w:ascii="Candara" w:hAnsi="Candara"/>
          <w:b/>
          <w:sz w:val="20"/>
          <w:szCs w:val="20"/>
          <w:lang w:eastAsia="fr-CA"/>
        </w:rPr>
        <w:br w:type="page"/>
      </w: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3B65A4" w:rsidRDefault="00C84C02" w:rsidP="000C373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r w:rsidR="000C373F" w:rsidRPr="00DE4E3A">
              <w:rPr>
                <w:rFonts w:ascii="Candara" w:hAnsi="Candara"/>
                <w:b/>
                <w:color w:val="17365D"/>
                <w:sz w:val="44"/>
                <w:szCs w:val="44"/>
                <w:lang w:eastAsia="fr-CA"/>
              </w:rPr>
              <w:t xml:space="preserve"> </w:t>
            </w:r>
          </w:p>
          <w:p w:rsidR="00C84C02" w:rsidRPr="00DE4E3A" w:rsidRDefault="003B65A4" w:rsidP="000C373F">
            <w:pPr>
              <w:jc w:val="center"/>
              <w:rPr>
                <w:rFonts w:ascii="Candara" w:hAnsi="Candara"/>
                <w:b/>
                <w:color w:val="17365D"/>
                <w:sz w:val="44"/>
                <w:szCs w:val="44"/>
                <w:lang w:eastAsia="fr-CA"/>
              </w:rPr>
            </w:pPr>
            <w:r>
              <w:rPr>
                <w:rFonts w:ascii="Candara" w:hAnsi="Candara"/>
                <w:b/>
                <w:color w:val="17365D"/>
                <w:sz w:val="44"/>
                <w:szCs w:val="44"/>
                <w:lang w:eastAsia="fr-CA"/>
              </w:rPr>
              <w:t>M</w:t>
            </w:r>
            <w:r w:rsidR="000C373F" w:rsidRPr="00DE4E3A">
              <w:rPr>
                <w:rFonts w:ascii="Candara" w:hAnsi="Candara"/>
                <w:b/>
                <w:color w:val="17365D"/>
                <w:sz w:val="44"/>
                <w:szCs w:val="44"/>
                <w:lang w:eastAsia="fr-CA"/>
              </w:rPr>
              <w:t>5</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A71267" w:rsidP="00A71267">
            <w:pPr>
              <w:spacing w:line="360" w:lineRule="auto"/>
              <w:jc w:val="center"/>
              <w:rPr>
                <w:rFonts w:ascii="Candara" w:hAnsi="Candara"/>
                <w:b/>
                <w:caps/>
                <w:sz w:val="20"/>
                <w:szCs w:val="20"/>
                <w:lang w:eastAsia="fr-CA"/>
              </w:rPr>
            </w:pPr>
            <w:r>
              <w:rPr>
                <w:rFonts w:ascii="Candara" w:hAnsi="Candara"/>
                <w:b/>
                <w:caps/>
                <w:sz w:val="20"/>
                <w:szCs w:val="20"/>
                <w:lang w:eastAsia="fr-CA"/>
              </w:rPr>
              <w:t>5</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sz w:val="20"/>
                <w:szCs w:val="20"/>
                <w:lang w:eastAsia="fr-CA"/>
              </w:rPr>
            </w:pPr>
          </w:p>
          <w:p w:rsidR="00C84C02" w:rsidRPr="00181C58" w:rsidRDefault="000C373F" w:rsidP="00A71267">
            <w:pPr>
              <w:spacing w:line="360" w:lineRule="auto"/>
              <w:jc w:val="center"/>
              <w:rPr>
                <w:rFonts w:ascii="Candara" w:hAnsi="Candara"/>
                <w:b/>
                <w:caps/>
                <w:sz w:val="20"/>
                <w:szCs w:val="20"/>
                <w:lang w:eastAsia="fr-CA"/>
              </w:rPr>
            </w:pPr>
            <w:r w:rsidRPr="00181C58">
              <w:rPr>
                <w:rFonts w:ascii="Candara" w:hAnsi="Candara"/>
                <w:b/>
                <w:sz w:val="20"/>
                <w:szCs w:val="20"/>
                <w:lang w:eastAsia="fr-CA"/>
              </w:rPr>
              <w:t>Histoire des id</w:t>
            </w:r>
            <w:r w:rsidR="00553081" w:rsidRPr="00181C58">
              <w:rPr>
                <w:rFonts w:ascii="Candara" w:hAnsi="Candara"/>
                <w:b/>
                <w:sz w:val="20"/>
                <w:szCs w:val="20"/>
                <w:lang w:eastAsia="fr-CA"/>
              </w:rPr>
              <w:t>é</w:t>
            </w:r>
            <w:r w:rsidRPr="00181C58">
              <w:rPr>
                <w:rFonts w:ascii="Candara" w:hAnsi="Candara"/>
                <w:b/>
                <w:sz w:val="20"/>
                <w:szCs w:val="20"/>
                <w:lang w:eastAsia="fr-CA"/>
              </w:rPr>
              <w:t xml:space="preserve">es </w:t>
            </w:r>
            <w:r w:rsidR="003F1579" w:rsidRPr="00181C58">
              <w:rPr>
                <w:rFonts w:ascii="Candara" w:hAnsi="Candara"/>
                <w:b/>
                <w:sz w:val="20"/>
                <w:szCs w:val="20"/>
                <w:lang w:eastAsia="fr-CA"/>
              </w:rPr>
              <w:t xml:space="preserve">du moyen âge au </w:t>
            </w:r>
            <w:r w:rsidRPr="00181C58">
              <w:rPr>
                <w:rFonts w:ascii="Candara" w:hAnsi="Candara"/>
                <w:b/>
                <w:caps/>
                <w:sz w:val="20"/>
                <w:szCs w:val="20"/>
                <w:lang w:eastAsia="fr-CA"/>
              </w:rPr>
              <w:t>17</w:t>
            </w:r>
            <w:r w:rsidRPr="00F600AC">
              <w:rPr>
                <w:rFonts w:ascii="Candara" w:hAnsi="Candara"/>
                <w:b/>
                <w:sz w:val="20"/>
                <w:szCs w:val="20"/>
                <w:vertAlign w:val="superscript"/>
                <w:lang w:eastAsia="fr-CA"/>
              </w:rPr>
              <w:t>ème</w:t>
            </w:r>
            <w:r w:rsidRPr="00181C58">
              <w:rPr>
                <w:rFonts w:ascii="Candara" w:hAnsi="Candara"/>
                <w:b/>
                <w:sz w:val="20"/>
                <w:szCs w:val="20"/>
                <w:lang w:eastAsia="fr-CA"/>
              </w:rPr>
              <w:t xml:space="preserve"> siècle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0C373F"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181C58" w:rsidRPr="00DE4E3A" w:rsidRDefault="00181C58" w:rsidP="0052230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7001D3" w:rsidRPr="004A6F05" w:rsidRDefault="007001D3" w:rsidP="007001D3">
            <w:pPr>
              <w:jc w:val="both"/>
              <w:rPr>
                <w:rFonts w:ascii="Candara" w:hAnsi="Candara"/>
                <w:sz w:val="22"/>
                <w:szCs w:val="22"/>
              </w:rPr>
            </w:pPr>
            <w:r w:rsidRPr="004A6F05">
              <w:rPr>
                <w:rFonts w:ascii="Candara" w:hAnsi="Candara"/>
                <w:sz w:val="22"/>
                <w:szCs w:val="22"/>
              </w:rPr>
              <w:t>Permettre aux étudiants </w:t>
            </w:r>
            <w:r w:rsidR="00181C58">
              <w:rPr>
                <w:rFonts w:ascii="Candara" w:hAnsi="Candara"/>
                <w:sz w:val="22"/>
                <w:szCs w:val="22"/>
              </w:rPr>
              <w:t>de</w:t>
            </w:r>
            <w:r w:rsidR="00F600AC">
              <w:rPr>
                <w:rFonts w:ascii="Candara" w:hAnsi="Candara"/>
                <w:sz w:val="22"/>
                <w:szCs w:val="22"/>
              </w:rPr>
              <w:t> </w:t>
            </w:r>
            <w:r w:rsidRPr="004A6F05">
              <w:rPr>
                <w:rFonts w:ascii="Candara" w:hAnsi="Candara"/>
                <w:sz w:val="22"/>
                <w:szCs w:val="22"/>
              </w:rPr>
              <w:t xml:space="preserve">: </w:t>
            </w:r>
          </w:p>
          <w:p w:rsidR="007001D3" w:rsidRPr="00181C58" w:rsidRDefault="00291247" w:rsidP="00181C58">
            <w:pPr>
              <w:ind w:left="567" w:hanging="283"/>
              <w:jc w:val="both"/>
              <w:rPr>
                <w:rFonts w:ascii="Candara" w:hAnsi="Candara"/>
                <w:sz w:val="22"/>
                <w:szCs w:val="22"/>
              </w:rPr>
            </w:pPr>
            <w:r w:rsidRPr="00181C58">
              <w:rPr>
                <w:rFonts w:ascii="Candara" w:hAnsi="Candara"/>
                <w:sz w:val="22"/>
                <w:szCs w:val="22"/>
              </w:rPr>
              <w:t xml:space="preserve">- </w:t>
            </w:r>
            <w:r w:rsidR="00181C58" w:rsidRPr="00181C58">
              <w:rPr>
                <w:rFonts w:ascii="Candara" w:hAnsi="Candara"/>
                <w:sz w:val="22"/>
                <w:szCs w:val="22"/>
              </w:rPr>
              <w:t xml:space="preserve">  </w:t>
            </w:r>
            <w:r w:rsidR="003F1579" w:rsidRPr="00181C58">
              <w:rPr>
                <w:rFonts w:ascii="Candara" w:hAnsi="Candara"/>
                <w:sz w:val="22"/>
                <w:szCs w:val="22"/>
              </w:rPr>
              <w:t xml:space="preserve">se familiariser avec le </w:t>
            </w:r>
            <w:r w:rsidR="007001D3" w:rsidRPr="00181C58">
              <w:rPr>
                <w:rFonts w:ascii="Candara" w:hAnsi="Candara"/>
                <w:sz w:val="22"/>
                <w:szCs w:val="22"/>
              </w:rPr>
              <w:t>monde des idées occidentales du Moyen-âge au XV</w:t>
            </w:r>
            <w:r w:rsidRPr="00181C58">
              <w:rPr>
                <w:rFonts w:ascii="Candara" w:hAnsi="Candara"/>
                <w:sz w:val="22"/>
                <w:szCs w:val="22"/>
              </w:rPr>
              <w:t>I</w:t>
            </w:r>
            <w:r w:rsidR="007001D3" w:rsidRPr="00181C58">
              <w:rPr>
                <w:rFonts w:ascii="Candara" w:hAnsi="Candara"/>
                <w:sz w:val="22"/>
                <w:szCs w:val="22"/>
              </w:rPr>
              <w:t>I</w:t>
            </w:r>
            <w:r w:rsidR="007001D3" w:rsidRPr="00181C58">
              <w:rPr>
                <w:rFonts w:ascii="Candara" w:hAnsi="Candara"/>
                <w:sz w:val="22"/>
                <w:szCs w:val="22"/>
                <w:vertAlign w:val="superscript"/>
              </w:rPr>
              <w:t>e</w:t>
            </w:r>
            <w:r w:rsidR="00105223" w:rsidRPr="00181C58">
              <w:rPr>
                <w:rFonts w:ascii="Candara" w:hAnsi="Candara"/>
                <w:sz w:val="22"/>
                <w:szCs w:val="22"/>
              </w:rPr>
              <w:t xml:space="preserve"> siècle</w:t>
            </w:r>
            <w:r w:rsidR="00F600AC">
              <w:rPr>
                <w:rFonts w:ascii="Candara" w:hAnsi="Candara"/>
                <w:sz w:val="22"/>
                <w:szCs w:val="22"/>
              </w:rPr>
              <w:t> </w:t>
            </w:r>
            <w:r w:rsidR="00105223" w:rsidRPr="00181C58">
              <w:rPr>
                <w:rFonts w:ascii="Candara" w:hAnsi="Candara"/>
                <w:sz w:val="22"/>
                <w:szCs w:val="22"/>
              </w:rPr>
              <w:t>;</w:t>
            </w:r>
          </w:p>
          <w:p w:rsidR="007001D3" w:rsidRPr="00181C58" w:rsidRDefault="007001D3" w:rsidP="00181C58">
            <w:pPr>
              <w:widowControl w:val="0"/>
              <w:ind w:left="567" w:hanging="283"/>
              <w:jc w:val="both"/>
              <w:rPr>
                <w:rFonts w:ascii="Candara" w:hAnsi="Candara"/>
                <w:sz w:val="22"/>
                <w:szCs w:val="22"/>
              </w:rPr>
            </w:pPr>
            <w:r w:rsidRPr="00181C58">
              <w:rPr>
                <w:rFonts w:ascii="Candara" w:hAnsi="Candara"/>
                <w:sz w:val="22"/>
                <w:szCs w:val="22"/>
              </w:rPr>
              <w:t xml:space="preserve">- </w:t>
            </w:r>
            <w:r w:rsidR="00181C58" w:rsidRPr="00181C58">
              <w:rPr>
                <w:rFonts w:ascii="Candara" w:hAnsi="Candara"/>
                <w:sz w:val="22"/>
                <w:szCs w:val="22"/>
              </w:rPr>
              <w:t xml:space="preserve">  </w:t>
            </w:r>
            <w:r w:rsidR="003F1579" w:rsidRPr="00181C58">
              <w:rPr>
                <w:rFonts w:ascii="Candara" w:hAnsi="Candara"/>
                <w:sz w:val="22"/>
                <w:szCs w:val="22"/>
              </w:rPr>
              <w:t xml:space="preserve">comprendre l’articulation et </w:t>
            </w:r>
            <w:r w:rsidR="00181C58" w:rsidRPr="00181C58">
              <w:rPr>
                <w:rFonts w:ascii="Candara" w:hAnsi="Candara"/>
                <w:sz w:val="22"/>
                <w:szCs w:val="22"/>
              </w:rPr>
              <w:t xml:space="preserve">la </w:t>
            </w:r>
            <w:r w:rsidR="00D34D4D" w:rsidRPr="00181C58">
              <w:rPr>
                <w:rFonts w:ascii="Candara" w:hAnsi="Candara"/>
                <w:sz w:val="22"/>
                <w:szCs w:val="22"/>
              </w:rPr>
              <w:t>cohérence</w:t>
            </w:r>
            <w:r w:rsidR="003F1579" w:rsidRPr="00181C58">
              <w:rPr>
                <w:rFonts w:ascii="Candara" w:hAnsi="Candara"/>
                <w:sz w:val="22"/>
                <w:szCs w:val="22"/>
              </w:rPr>
              <w:t xml:space="preserve"> </w:t>
            </w:r>
            <w:r w:rsidRPr="00181C58">
              <w:rPr>
                <w:rFonts w:ascii="Candara" w:hAnsi="Candara"/>
                <w:sz w:val="22"/>
                <w:szCs w:val="22"/>
              </w:rPr>
              <w:t>du module avec les enseignements de littérature</w:t>
            </w:r>
            <w:r w:rsidR="00F600AC">
              <w:rPr>
                <w:rFonts w:ascii="Candara" w:hAnsi="Candara"/>
                <w:sz w:val="22"/>
                <w:szCs w:val="22"/>
              </w:rPr>
              <w:t> </w:t>
            </w:r>
            <w:r w:rsidR="00105223" w:rsidRPr="00181C58">
              <w:rPr>
                <w:rFonts w:ascii="Candara" w:hAnsi="Candara"/>
                <w:sz w:val="22"/>
                <w:szCs w:val="22"/>
              </w:rPr>
              <w:t>;</w:t>
            </w:r>
            <w:r w:rsidRPr="00181C58">
              <w:rPr>
                <w:rFonts w:ascii="Candara" w:hAnsi="Candara"/>
                <w:sz w:val="22"/>
                <w:szCs w:val="22"/>
              </w:rPr>
              <w:t xml:space="preserve">  </w:t>
            </w:r>
          </w:p>
          <w:p w:rsidR="007001D3" w:rsidRPr="00181C58" w:rsidRDefault="007001D3" w:rsidP="00181C58">
            <w:pPr>
              <w:ind w:left="567" w:hanging="283"/>
              <w:jc w:val="both"/>
              <w:rPr>
                <w:rFonts w:ascii="Candara" w:hAnsi="Candara"/>
                <w:sz w:val="22"/>
                <w:szCs w:val="22"/>
              </w:rPr>
            </w:pPr>
            <w:r w:rsidRPr="00181C58">
              <w:rPr>
                <w:rFonts w:ascii="Candara" w:hAnsi="Candara"/>
                <w:sz w:val="22"/>
                <w:szCs w:val="22"/>
              </w:rPr>
              <w:t xml:space="preserve">-  </w:t>
            </w:r>
            <w:r w:rsidR="00181C58">
              <w:rPr>
                <w:rFonts w:ascii="Candara" w:hAnsi="Candara"/>
                <w:sz w:val="22"/>
                <w:szCs w:val="22"/>
              </w:rPr>
              <w:t xml:space="preserve"> </w:t>
            </w:r>
            <w:r w:rsidR="00105223" w:rsidRPr="00181C58">
              <w:rPr>
                <w:rFonts w:ascii="Candara" w:hAnsi="Candara"/>
                <w:sz w:val="22"/>
                <w:szCs w:val="22"/>
              </w:rPr>
              <w:t>découvrir</w:t>
            </w:r>
            <w:r w:rsidRPr="00181C58">
              <w:rPr>
                <w:rFonts w:ascii="Candara" w:hAnsi="Candara"/>
                <w:sz w:val="22"/>
                <w:szCs w:val="22"/>
              </w:rPr>
              <w:t xml:space="preserve"> </w:t>
            </w:r>
            <w:r w:rsidR="003F1579" w:rsidRPr="00181C58">
              <w:rPr>
                <w:rFonts w:ascii="Candara" w:hAnsi="Candara"/>
                <w:sz w:val="22"/>
                <w:szCs w:val="22"/>
              </w:rPr>
              <w:t xml:space="preserve">le fond historique et culturel des </w:t>
            </w:r>
            <w:r w:rsidRPr="00181C58">
              <w:rPr>
                <w:rFonts w:ascii="Candara" w:hAnsi="Candara"/>
                <w:sz w:val="22"/>
                <w:szCs w:val="22"/>
              </w:rPr>
              <w:t>œuvres étudiées</w:t>
            </w:r>
            <w:r w:rsidR="00F600AC">
              <w:rPr>
                <w:rFonts w:ascii="Candara" w:hAnsi="Candara"/>
                <w:sz w:val="22"/>
                <w:szCs w:val="22"/>
              </w:rPr>
              <w:t> </w:t>
            </w:r>
            <w:r w:rsidR="00105223" w:rsidRPr="00181C58">
              <w:rPr>
                <w:rFonts w:ascii="Candara" w:hAnsi="Candara"/>
                <w:sz w:val="22"/>
                <w:szCs w:val="22"/>
              </w:rPr>
              <w:t>;</w:t>
            </w:r>
          </w:p>
          <w:p w:rsidR="00510F73" w:rsidRDefault="00105223" w:rsidP="00181C58">
            <w:pPr>
              <w:autoSpaceDE w:val="0"/>
              <w:autoSpaceDN w:val="0"/>
              <w:adjustRightInd w:val="0"/>
              <w:ind w:left="567" w:hanging="283"/>
              <w:rPr>
                <w:rFonts w:ascii="Candara" w:hAnsi="Candara" w:cs="TimesNewRomanPS-BoldMT"/>
                <w:sz w:val="22"/>
                <w:szCs w:val="22"/>
              </w:rPr>
            </w:pPr>
            <w:r w:rsidRPr="00181C58">
              <w:rPr>
                <w:rFonts w:ascii="Candara" w:hAnsi="Candara"/>
                <w:sz w:val="22"/>
                <w:szCs w:val="22"/>
              </w:rPr>
              <w:t xml:space="preserve">- </w:t>
            </w:r>
            <w:r w:rsidR="00181C58" w:rsidRPr="00181C58">
              <w:rPr>
                <w:rFonts w:ascii="Candara" w:hAnsi="Candara"/>
                <w:sz w:val="22"/>
                <w:szCs w:val="22"/>
              </w:rPr>
              <w:t xml:space="preserve"> </w:t>
            </w:r>
            <w:r w:rsidR="00181C58">
              <w:rPr>
                <w:rFonts w:ascii="Candara" w:hAnsi="Candara"/>
                <w:sz w:val="22"/>
                <w:szCs w:val="22"/>
              </w:rPr>
              <w:t xml:space="preserve"> </w:t>
            </w:r>
            <w:r w:rsidR="00181C58" w:rsidRPr="00181C58">
              <w:rPr>
                <w:rFonts w:ascii="Candara" w:hAnsi="Candara"/>
                <w:sz w:val="22"/>
                <w:szCs w:val="22"/>
              </w:rPr>
              <w:t>s</w:t>
            </w:r>
            <w:r w:rsidR="003F1579" w:rsidRPr="00181C58">
              <w:rPr>
                <w:rFonts w:ascii="Candara" w:hAnsi="Candara"/>
                <w:sz w:val="22"/>
                <w:szCs w:val="22"/>
              </w:rPr>
              <w:t>ituer l</w:t>
            </w:r>
            <w:r w:rsidRPr="00181C58">
              <w:rPr>
                <w:rFonts w:ascii="Candara" w:hAnsi="Candara"/>
                <w:sz w:val="22"/>
                <w:szCs w:val="22"/>
              </w:rPr>
              <w:t xml:space="preserve">es </w:t>
            </w:r>
            <w:r w:rsidR="007001D3" w:rsidRPr="00181C58">
              <w:rPr>
                <w:rFonts w:ascii="Candara" w:hAnsi="Candara"/>
                <w:sz w:val="22"/>
                <w:szCs w:val="22"/>
              </w:rPr>
              <w:t>œuvres et les auteurs d</w:t>
            </w:r>
            <w:r w:rsidRPr="00181C58">
              <w:rPr>
                <w:rFonts w:ascii="Candara" w:hAnsi="Candara"/>
                <w:sz w:val="22"/>
                <w:szCs w:val="22"/>
              </w:rPr>
              <w:t>ans leur contexte socio-historique,</w:t>
            </w:r>
            <w:r w:rsidR="007001D3" w:rsidRPr="00181C58">
              <w:rPr>
                <w:rFonts w:ascii="Candara" w:hAnsi="Candara"/>
                <w:sz w:val="22"/>
                <w:szCs w:val="22"/>
              </w:rPr>
              <w:t xml:space="preserve"> </w:t>
            </w:r>
            <w:r w:rsidR="003F1579" w:rsidRPr="00181C58">
              <w:rPr>
                <w:rFonts w:ascii="Candara" w:hAnsi="Candara"/>
                <w:sz w:val="22"/>
                <w:szCs w:val="22"/>
              </w:rPr>
              <w:t xml:space="preserve">esthétique </w:t>
            </w:r>
            <w:r w:rsidR="007001D3" w:rsidRPr="00181C58">
              <w:rPr>
                <w:rFonts w:ascii="Candara" w:hAnsi="Candara"/>
                <w:sz w:val="22"/>
                <w:szCs w:val="22"/>
              </w:rPr>
              <w:t>et culturel</w:t>
            </w:r>
            <w:r w:rsidR="00522301">
              <w:rPr>
                <w:rFonts w:ascii="Candara" w:hAnsi="Candara" w:cs="TimesNewRomanPS-BoldMT"/>
                <w:sz w:val="22"/>
                <w:szCs w:val="22"/>
              </w:rPr>
              <w:t>.</w:t>
            </w:r>
          </w:p>
          <w:p w:rsidR="00522301" w:rsidRPr="00522301" w:rsidRDefault="00522301" w:rsidP="00522301">
            <w:pPr>
              <w:autoSpaceDE w:val="0"/>
              <w:autoSpaceDN w:val="0"/>
              <w:adjustRightInd w:val="0"/>
              <w:ind w:left="567" w:hanging="283"/>
              <w:rPr>
                <w:rFonts w:ascii="Candara" w:hAnsi="Candara"/>
                <w:sz w:val="22"/>
                <w:szCs w:val="22"/>
              </w:rPr>
            </w:pPr>
            <w:r>
              <w:rPr>
                <w:rFonts w:ascii="Candara" w:hAnsi="Candara"/>
                <w:sz w:val="22"/>
                <w:szCs w:val="22"/>
              </w:rPr>
              <w:t>-   être</w:t>
            </w:r>
            <w:r w:rsidRPr="00522301">
              <w:rPr>
                <w:rFonts w:ascii="Candara" w:hAnsi="Candara"/>
                <w:sz w:val="22"/>
                <w:szCs w:val="22"/>
              </w:rPr>
              <w:t xml:space="preserve"> capable de situer un texte littéraire ou son auteur dans le contexte </w:t>
            </w:r>
            <w:r w:rsidRPr="00181C58">
              <w:rPr>
                <w:rFonts w:ascii="Candara" w:hAnsi="Candara"/>
                <w:sz w:val="22"/>
                <w:szCs w:val="22"/>
              </w:rPr>
              <w:t>socio-historique, esthétique et culturel</w:t>
            </w:r>
            <w:r>
              <w:rPr>
                <w:rFonts w:ascii="Candara" w:hAnsi="Candara"/>
                <w:sz w:val="22"/>
                <w:szCs w:val="22"/>
              </w:rPr>
              <w:t xml:space="preserve"> approprié, </w:t>
            </w:r>
            <w:r w:rsidRPr="00522301">
              <w:rPr>
                <w:rFonts w:ascii="Candara" w:hAnsi="Candara"/>
                <w:sz w:val="22"/>
                <w:szCs w:val="22"/>
              </w:rPr>
              <w:t xml:space="preserve">en mobilisant les acquis relatifs à l’histoire des idées et mouvements de pensées ayant marqué la période allant </w:t>
            </w:r>
            <w:r w:rsidRPr="00181C58">
              <w:rPr>
                <w:rFonts w:ascii="Candara" w:hAnsi="Candara"/>
                <w:sz w:val="22"/>
                <w:szCs w:val="22"/>
              </w:rPr>
              <w:t>du Moyen-âge au XVII</w:t>
            </w:r>
            <w:r w:rsidRPr="00522301">
              <w:rPr>
                <w:rFonts w:ascii="Candara" w:hAnsi="Candara"/>
                <w:sz w:val="22"/>
                <w:szCs w:val="22"/>
              </w:rPr>
              <w:t>e</w:t>
            </w:r>
            <w:r>
              <w:rPr>
                <w:rFonts w:ascii="Candara" w:hAnsi="Candara"/>
                <w:sz w:val="22"/>
                <w:szCs w:val="22"/>
              </w:rPr>
              <w:t xml:space="preserve"> siècle.</w:t>
            </w:r>
          </w:p>
          <w:p w:rsidR="00522301" w:rsidRPr="00522301" w:rsidRDefault="00522301" w:rsidP="00181C58">
            <w:pPr>
              <w:autoSpaceDE w:val="0"/>
              <w:autoSpaceDN w:val="0"/>
              <w:adjustRightInd w:val="0"/>
              <w:ind w:left="567" w:hanging="283"/>
              <w:rPr>
                <w:rFonts w:ascii="Candara" w:hAnsi="Candara" w:cs="TimesNewRomanPS-BoldMT"/>
                <w:sz w:val="22"/>
                <w:szCs w:val="22"/>
                <w:lang w:val="fr-MA"/>
              </w:rPr>
            </w:pPr>
          </w:p>
          <w:p w:rsidR="00C84C02" w:rsidRPr="00105223" w:rsidRDefault="00553081" w:rsidP="00105223">
            <w:pPr>
              <w:autoSpaceDE w:val="0"/>
              <w:autoSpaceDN w:val="0"/>
              <w:adjustRightInd w:val="0"/>
              <w:rPr>
                <w:rFonts w:ascii="TimesNewRomanPS-BoldMT" w:cs="TimesNewRomanPS-BoldMT"/>
                <w:b/>
                <w:bCs/>
                <w:sz w:val="20"/>
                <w:szCs w:val="20"/>
              </w:rPr>
            </w:pPr>
            <w:r w:rsidRPr="00F402F8">
              <w:rPr>
                <w:rFonts w:ascii="TimesNewRomanPS-BoldMT" w:cs="TimesNewRomanPS-BoldMT"/>
                <w:b/>
                <w:bCs/>
                <w:sz w:val="20"/>
                <w:szCs w:val="20"/>
              </w:rPr>
              <w:t xml:space="preserve"> </w:t>
            </w: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588"/>
        </w:trPr>
        <w:tc>
          <w:tcPr>
            <w:tcW w:w="5000" w:type="pct"/>
          </w:tcPr>
          <w:p w:rsidR="00C84C02" w:rsidRPr="00105223" w:rsidRDefault="00C84C02" w:rsidP="00C84C02">
            <w:pPr>
              <w:rPr>
                <w:rFonts w:ascii="Candara" w:hAnsi="Candara"/>
                <w:bCs/>
                <w:sz w:val="20"/>
                <w:szCs w:val="20"/>
                <w:lang w:eastAsia="fr-CA"/>
              </w:rPr>
            </w:pPr>
          </w:p>
          <w:p w:rsidR="00C84C02" w:rsidRPr="00105223" w:rsidRDefault="00105223" w:rsidP="00C84C02">
            <w:pPr>
              <w:rPr>
                <w:rFonts w:ascii="Candara" w:hAnsi="Candara"/>
                <w:bCs/>
                <w:sz w:val="20"/>
                <w:szCs w:val="20"/>
                <w:lang w:eastAsia="fr-CA"/>
              </w:rPr>
            </w:pPr>
            <w:r w:rsidRPr="00105223">
              <w:rPr>
                <w:rFonts w:ascii="Candara" w:hAnsi="Candara"/>
                <w:bCs/>
                <w:sz w:val="20"/>
                <w:szCs w:val="20"/>
                <w:lang w:eastAsia="fr-CA"/>
              </w:rPr>
              <w:t>Programme littéraire du cycle secondaire qualifiant</w:t>
            </w:r>
          </w:p>
          <w:p w:rsidR="00C84C02" w:rsidRPr="00105223" w:rsidRDefault="00C84C02" w:rsidP="00C84C02">
            <w:pPr>
              <w:rPr>
                <w:rFonts w:ascii="Candara" w:hAnsi="Candara"/>
                <w:bCs/>
                <w:sz w:val="20"/>
                <w:szCs w:val="20"/>
                <w:lang w:eastAsia="fr-CA"/>
              </w:rPr>
            </w:pPr>
          </w:p>
          <w:p w:rsidR="00C84C02" w:rsidRPr="00105223" w:rsidRDefault="00C84C02" w:rsidP="00C84C02">
            <w:pPr>
              <w:rPr>
                <w:rFonts w:ascii="Candara" w:hAnsi="Candara"/>
                <w:bCs/>
                <w:sz w:val="20"/>
                <w:szCs w:val="20"/>
                <w:lang w:eastAsia="fr-CA"/>
              </w:rPr>
            </w:pPr>
          </w:p>
        </w:tc>
      </w:tr>
    </w:tbl>
    <w:p w:rsidR="00522301" w:rsidRDefault="00522301" w:rsidP="00522301">
      <w:pPr>
        <w:spacing w:line="276" w:lineRule="auto"/>
        <w:jc w:val="both"/>
        <w:rPr>
          <w:rFonts w:ascii="Candara" w:hAnsi="Candara" w:cs="Times New (W1)"/>
          <w:b/>
          <w:bCs/>
          <w:smallCaps/>
          <w:color w:val="17365D"/>
          <w:lang w:eastAsia="fr-CA"/>
        </w:rPr>
      </w:pPr>
    </w:p>
    <w:p w:rsidR="00C84C02" w:rsidRPr="00DE4E3A" w:rsidRDefault="00C84C02" w:rsidP="0052230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276"/>
        <w:gridCol w:w="1134"/>
        <w:gridCol w:w="1559"/>
        <w:gridCol w:w="850"/>
      </w:tblGrid>
      <w:tr w:rsidR="00AF5D0E" w:rsidRPr="00C41829" w:rsidTr="00904827">
        <w:tc>
          <w:tcPr>
            <w:tcW w:w="2977" w:type="dxa"/>
            <w:vMerge w:val="restart"/>
            <w:vAlign w:val="center"/>
          </w:tcPr>
          <w:p w:rsidR="00AF5D0E" w:rsidRPr="00C41829" w:rsidRDefault="00F44EAF" w:rsidP="00904827">
            <w:pPr>
              <w:spacing w:line="360" w:lineRule="auto"/>
              <w:rPr>
                <w:rFonts w:ascii="Candara" w:hAnsi="Candara"/>
                <w:b/>
                <w:bCs/>
                <w:sz w:val="18"/>
                <w:szCs w:val="18"/>
              </w:rPr>
            </w:pPr>
            <w:r>
              <w:rPr>
                <w:rFonts w:ascii="Candara" w:hAnsi="Candara"/>
                <w:b/>
                <w:bCs/>
                <w:sz w:val="18"/>
                <w:szCs w:val="18"/>
              </w:rPr>
              <w:t xml:space="preserve">Composante(s) du </w:t>
            </w:r>
            <w:r w:rsidR="00AF5D0E" w:rsidRPr="00C41829">
              <w:rPr>
                <w:rFonts w:ascii="Candara" w:hAnsi="Candara"/>
                <w:b/>
                <w:bCs/>
                <w:sz w:val="18"/>
                <w:szCs w:val="18"/>
              </w:rPr>
              <w:t xml:space="preserve">module </w:t>
            </w:r>
          </w:p>
        </w:tc>
        <w:tc>
          <w:tcPr>
            <w:tcW w:w="6662" w:type="dxa"/>
            <w:gridSpan w:val="7"/>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F5D0E" w:rsidRPr="00C41829" w:rsidTr="00522301">
        <w:tc>
          <w:tcPr>
            <w:tcW w:w="2977" w:type="dxa"/>
            <w:vMerge/>
            <w:vAlign w:val="center"/>
          </w:tcPr>
          <w:p w:rsidR="00AF5D0E" w:rsidRPr="00C41829" w:rsidRDefault="00AF5D0E" w:rsidP="00904827">
            <w:pPr>
              <w:spacing w:line="360" w:lineRule="auto"/>
              <w:rPr>
                <w:rFonts w:ascii="Candara" w:hAnsi="Candara"/>
                <w:b/>
                <w:bCs/>
                <w:sz w:val="18"/>
                <w:szCs w:val="18"/>
              </w:rPr>
            </w:pPr>
          </w:p>
        </w:tc>
        <w:tc>
          <w:tcPr>
            <w:tcW w:w="567"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AF5D0E" w:rsidRPr="00C41829" w:rsidRDefault="00AF5D0E" w:rsidP="00522301">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F5D0E" w:rsidRPr="00C41829" w:rsidRDefault="00AF5D0E"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AF5D0E" w:rsidRPr="00C41829" w:rsidRDefault="00522301" w:rsidP="00522301">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F5D0E" w:rsidRPr="00C41829" w:rsidRDefault="00AF5D0E" w:rsidP="00904827">
            <w:pPr>
              <w:jc w:val="center"/>
              <w:rPr>
                <w:rFonts w:ascii="Candara" w:hAnsi="Candara"/>
                <w:b/>
                <w:bCs/>
                <w:sz w:val="18"/>
                <w:szCs w:val="18"/>
              </w:rPr>
            </w:pPr>
            <w:r w:rsidRPr="00C41829">
              <w:rPr>
                <w:rFonts w:ascii="Candara" w:hAnsi="Candara"/>
                <w:b/>
                <w:bCs/>
                <w:sz w:val="18"/>
                <w:szCs w:val="18"/>
              </w:rPr>
              <w:t>VH global</w:t>
            </w:r>
          </w:p>
        </w:tc>
      </w:tr>
      <w:tr w:rsidR="00AF5D0E" w:rsidRPr="00C41829" w:rsidTr="00522301">
        <w:tc>
          <w:tcPr>
            <w:tcW w:w="2977" w:type="dxa"/>
          </w:tcPr>
          <w:p w:rsidR="00AF5D0E" w:rsidRPr="009E3C0A" w:rsidRDefault="00F44EAF" w:rsidP="00904827">
            <w:pPr>
              <w:spacing w:line="360" w:lineRule="auto"/>
              <w:rPr>
                <w:rFonts w:ascii="Candara" w:hAnsi="Candara"/>
                <w:b/>
                <w:bCs/>
                <w:sz w:val="18"/>
                <w:szCs w:val="18"/>
                <w:vertAlign w:val="superscript"/>
              </w:rPr>
            </w:pPr>
            <w:r>
              <w:rPr>
                <w:rFonts w:ascii="Candara" w:hAnsi="Candara"/>
                <w:b/>
                <w:bCs/>
                <w:sz w:val="18"/>
                <w:szCs w:val="18"/>
              </w:rPr>
              <w:t>Histoire des idées (</w:t>
            </w:r>
            <w:r w:rsidR="00AF5D0E" w:rsidRPr="009E3C0A">
              <w:rPr>
                <w:rFonts w:ascii="Candara" w:hAnsi="Candara"/>
                <w:b/>
                <w:bCs/>
                <w:sz w:val="18"/>
                <w:szCs w:val="18"/>
              </w:rPr>
              <w:t xml:space="preserve">Moyen Âge </w:t>
            </w:r>
            <w:r w:rsidR="00F600AC">
              <w:rPr>
                <w:rFonts w:ascii="Candara" w:hAnsi="Candara"/>
                <w:b/>
                <w:bCs/>
                <w:sz w:val="18"/>
                <w:szCs w:val="18"/>
              </w:rPr>
              <w:t>–</w:t>
            </w:r>
            <w:r w:rsidR="00AF5D0E" w:rsidRPr="009E3C0A">
              <w:rPr>
                <w:rFonts w:ascii="Candara" w:hAnsi="Candara"/>
                <w:b/>
                <w:bCs/>
                <w:sz w:val="18"/>
                <w:szCs w:val="18"/>
              </w:rPr>
              <w:t xml:space="preserve"> XVI</w:t>
            </w:r>
            <w:r w:rsidR="004F3902">
              <w:rPr>
                <w:rFonts w:ascii="Candara" w:hAnsi="Candara"/>
                <w:b/>
                <w:bCs/>
                <w:sz w:val="18"/>
                <w:szCs w:val="18"/>
              </w:rPr>
              <w:t>I</w:t>
            </w:r>
            <w:r w:rsidR="00AF5D0E" w:rsidRPr="009E3C0A">
              <w:rPr>
                <w:rFonts w:ascii="Candara" w:hAnsi="Candara"/>
                <w:b/>
                <w:bCs/>
                <w:sz w:val="18"/>
                <w:szCs w:val="18"/>
                <w:vertAlign w:val="superscript"/>
              </w:rPr>
              <w:t xml:space="preserve">e </w:t>
            </w:r>
            <w:r w:rsidR="00AF5D0E" w:rsidRPr="009E3C0A">
              <w:rPr>
                <w:rFonts w:ascii="Candara" w:hAnsi="Candara"/>
                <w:b/>
                <w:bCs/>
                <w:sz w:val="18"/>
                <w:szCs w:val="18"/>
              </w:rPr>
              <w:t>siècle)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D60933">
            <w:pPr>
              <w:spacing w:line="360" w:lineRule="auto"/>
              <w:rPr>
                <w:rFonts w:ascii="Candara" w:hAnsi="Candara"/>
                <w:b/>
                <w:bCs/>
                <w:sz w:val="18"/>
                <w:szCs w:val="18"/>
              </w:rPr>
            </w:pPr>
            <w:r>
              <w:rPr>
                <w:rFonts w:ascii="Candara" w:hAnsi="Candara"/>
                <w:b/>
                <w:bCs/>
                <w:sz w:val="18"/>
                <w:szCs w:val="18"/>
              </w:rPr>
              <w:t>14</w:t>
            </w:r>
            <w:r w:rsidR="007C0F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rPr>
                <w:rFonts w:ascii="Candara" w:hAnsi="Candara"/>
                <w:b/>
                <w:bCs/>
                <w:sz w:val="18"/>
                <w:szCs w:val="18"/>
              </w:rPr>
            </w:pP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14</w:t>
            </w:r>
            <w:r w:rsidR="00AF5D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84C02" w:rsidRDefault="00C84C02" w:rsidP="00C84C02">
      <w:pPr>
        <w:spacing w:line="240" w:lineRule="exact"/>
        <w:ind w:left="720"/>
        <w:rPr>
          <w:rFonts w:ascii="Candara" w:hAnsi="Candara"/>
          <w:b/>
          <w:bCs/>
          <w:sz w:val="16"/>
          <w:szCs w:val="16"/>
        </w:rPr>
      </w:pPr>
    </w:p>
    <w:p w:rsidR="00C84C02"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522301" w:rsidRPr="00522301" w:rsidRDefault="00522301" w:rsidP="00522301">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522301">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522301" w:rsidRPr="0084116E" w:rsidRDefault="00522301" w:rsidP="00522301">
      <w:pPr>
        <w:pStyle w:val="Paragraphedeliste"/>
        <w:numPr>
          <w:ilvl w:val="0"/>
          <w:numId w:val="6"/>
        </w:numPr>
        <w:bidi w:val="0"/>
        <w:spacing w:line="276" w:lineRule="auto"/>
        <w:jc w:val="both"/>
        <w:rPr>
          <w:rFonts w:ascii="Candara" w:hAnsi="Candara"/>
          <w:i/>
          <w:iCs/>
          <w:sz w:val="20"/>
          <w:szCs w:val="20"/>
        </w:rPr>
      </w:pPr>
      <w:r w:rsidRPr="00522301">
        <w:rPr>
          <w:rFonts w:ascii="Candara" w:eastAsia="Batang" w:hAnsi="Candara" w:cs="Gautami"/>
          <w:b/>
          <w:bCs/>
          <w:i/>
          <w:iCs/>
          <w:color w:val="323E4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000A72" w:rsidRPr="004A6F05" w:rsidRDefault="00000A72" w:rsidP="00000A72">
            <w:pPr>
              <w:jc w:val="both"/>
              <w:rPr>
                <w:rFonts w:ascii="Candara" w:hAnsi="Candara"/>
                <w:sz w:val="22"/>
                <w:szCs w:val="22"/>
              </w:rPr>
            </w:pPr>
          </w:p>
          <w:p w:rsidR="00000A72" w:rsidRPr="00A829D8" w:rsidRDefault="00000A72"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MOYEN-AGE</w:t>
            </w:r>
          </w:p>
          <w:p w:rsidR="00000A72" w:rsidRPr="004A6F05" w:rsidRDefault="00000A72" w:rsidP="00000A72">
            <w:pPr>
              <w:pStyle w:val="Listecouleur-Accent11"/>
              <w:bidi w:val="0"/>
              <w:ind w:left="1080"/>
              <w:jc w:val="both"/>
              <w:rPr>
                <w:rFonts w:ascii="Candara" w:hAnsi="Candara"/>
                <w:b/>
                <w:bCs/>
                <w:sz w:val="22"/>
                <w:szCs w:val="22"/>
              </w:rPr>
            </w:pPr>
          </w:p>
          <w:p w:rsidR="00000A72" w:rsidRPr="004A6F05" w:rsidRDefault="00000A72" w:rsidP="00A829D8">
            <w:pPr>
              <w:tabs>
                <w:tab w:val="left" w:pos="3165"/>
              </w:tabs>
              <w:ind w:left="567"/>
              <w:jc w:val="both"/>
              <w:rPr>
                <w:rFonts w:ascii="Candara" w:hAnsi="Candara"/>
                <w:b/>
                <w:bCs/>
                <w:sz w:val="22"/>
                <w:szCs w:val="22"/>
              </w:rPr>
            </w:pPr>
            <w:r w:rsidRPr="004A6F05">
              <w:rPr>
                <w:rFonts w:ascii="Candara" w:hAnsi="Candara"/>
                <w:b/>
                <w:bCs/>
                <w:sz w:val="22"/>
                <w:szCs w:val="22"/>
              </w:rPr>
              <w:t>HISTOIRE DES MENTALITES</w:t>
            </w:r>
            <w:r w:rsidRPr="004A6F05">
              <w:rPr>
                <w:rFonts w:ascii="Candara" w:hAnsi="Candara"/>
                <w:b/>
                <w:bCs/>
                <w:sz w:val="22"/>
                <w:szCs w:val="22"/>
              </w:rPr>
              <w:tab/>
            </w:r>
          </w:p>
          <w:p w:rsidR="00000A72" w:rsidRPr="00A829D8" w:rsidRDefault="00000A72" w:rsidP="00E4678E">
            <w:pPr>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w:t>
            </w:r>
            <w:r w:rsidRPr="00A829D8">
              <w:rPr>
                <w:rFonts w:ascii="Candara" w:hAnsi="Candara"/>
                <w:sz w:val="22"/>
                <w:szCs w:val="22"/>
              </w:rPr>
              <w:t xml:space="preserve">-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politique </w:t>
            </w:r>
          </w:p>
          <w:p w:rsidR="00A829D8" w:rsidRPr="00A829D8" w:rsidRDefault="00000A72" w:rsidP="00A829D8">
            <w:pPr>
              <w:jc w:val="both"/>
              <w:rPr>
                <w:rFonts w:ascii="Candara" w:hAnsi="Candara"/>
                <w:sz w:val="22"/>
                <w:szCs w:val="22"/>
              </w:rPr>
            </w:pPr>
            <w:r w:rsidRPr="00A829D8">
              <w:rPr>
                <w:rFonts w:ascii="Candara" w:hAnsi="Candara"/>
                <w:sz w:val="22"/>
                <w:szCs w:val="22"/>
              </w:rPr>
              <w:t xml:space="preserve">                    </w:t>
            </w:r>
            <w:r w:rsidR="00A829D8" w:rsidRPr="00A829D8">
              <w:rPr>
                <w:rFonts w:ascii="Candara" w:hAnsi="Candara"/>
                <w:sz w:val="22"/>
                <w:szCs w:val="22"/>
              </w:rPr>
              <w:t xml:space="preserve">       </w:t>
            </w:r>
            <w:r w:rsidRPr="00A829D8">
              <w:rPr>
                <w:rFonts w:ascii="Candara" w:hAnsi="Candara"/>
                <w:sz w:val="22"/>
                <w:szCs w:val="22"/>
              </w:rPr>
              <w:t xml:space="preserve">-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socio-économique</w:t>
            </w:r>
          </w:p>
          <w:p w:rsidR="00000A72" w:rsidRPr="00A829D8" w:rsidRDefault="00000A72" w:rsidP="00E4678E">
            <w:pPr>
              <w:jc w:val="both"/>
              <w:rPr>
                <w:rFonts w:ascii="Candara" w:hAnsi="Candara"/>
                <w:sz w:val="22"/>
                <w:szCs w:val="22"/>
              </w:rPr>
            </w:pPr>
            <w:r w:rsidRPr="00A829D8">
              <w:rPr>
                <w:rFonts w:ascii="Candara" w:hAnsi="Candara"/>
                <w:sz w:val="22"/>
                <w:szCs w:val="22"/>
              </w:rPr>
              <w:t>Semaine 2</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culturel </w:t>
            </w:r>
          </w:p>
          <w:p w:rsidR="00A829D8" w:rsidRPr="004A6F05" w:rsidRDefault="00A829D8" w:rsidP="00E4678E">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chevaleresque</w:t>
            </w:r>
          </w:p>
          <w:p w:rsidR="00000A72" w:rsidRPr="004A6F05" w:rsidRDefault="00000A72" w:rsidP="00000A72">
            <w:pPr>
              <w:jc w:val="both"/>
              <w:rPr>
                <w:rFonts w:ascii="Candara" w:hAnsi="Candara"/>
                <w:sz w:val="22"/>
                <w:szCs w:val="22"/>
              </w:rPr>
            </w:pPr>
            <w:r w:rsidRPr="004A6F05">
              <w:rPr>
                <w:rFonts w:ascii="Candara" w:hAnsi="Candara"/>
                <w:sz w:val="22"/>
                <w:szCs w:val="22"/>
              </w:rPr>
              <w:t>Semaine 4</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courtoise</w:t>
            </w:r>
          </w:p>
          <w:p w:rsidR="00000A72" w:rsidRDefault="00000A72" w:rsidP="00000A72">
            <w:pPr>
              <w:jc w:val="both"/>
              <w:rPr>
                <w:rFonts w:ascii="Candara" w:hAnsi="Candara"/>
                <w:sz w:val="22"/>
                <w:szCs w:val="22"/>
              </w:rPr>
            </w:pPr>
            <w:r w:rsidRPr="004A6F05">
              <w:rPr>
                <w:rFonts w:ascii="Candara" w:hAnsi="Candara"/>
                <w:sz w:val="22"/>
                <w:szCs w:val="22"/>
              </w:rPr>
              <w:t>Semaine 5</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satirique</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roman</w:t>
            </w:r>
          </w:p>
          <w:p w:rsidR="00000A72" w:rsidRDefault="00000A72" w:rsidP="00000A72">
            <w:pPr>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gothique</w:t>
            </w:r>
          </w:p>
          <w:p w:rsidR="00A829D8" w:rsidRDefault="00A829D8" w:rsidP="00000A72">
            <w:pPr>
              <w:jc w:val="both"/>
              <w:rPr>
                <w:rFonts w:ascii="Candara" w:hAnsi="Candara"/>
                <w:sz w:val="22"/>
                <w:szCs w:val="22"/>
              </w:rPr>
            </w:pPr>
          </w:p>
          <w:p w:rsidR="00A829D8" w:rsidRPr="004A6F05" w:rsidRDefault="00A829D8" w:rsidP="00000A72">
            <w:pPr>
              <w:jc w:val="both"/>
              <w:rPr>
                <w:rFonts w:ascii="Candara" w:hAnsi="Candara"/>
                <w:sz w:val="22"/>
                <w:szCs w:val="22"/>
              </w:rPr>
            </w:pPr>
          </w:p>
          <w:p w:rsidR="00A829D8" w:rsidRPr="00A829D8" w:rsidRDefault="00A829D8"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XVI SIECLE </w:t>
            </w:r>
            <w:r w:rsidR="00000A72" w:rsidRPr="00A829D8">
              <w:rPr>
                <w:rFonts w:ascii="Candara" w:hAnsi="Candara"/>
                <w:b/>
                <w:bCs/>
                <w:i/>
                <w:iCs/>
                <w:sz w:val="22"/>
                <w:szCs w:val="22"/>
              </w:rPr>
              <w:t xml:space="preserve">    </w:t>
            </w:r>
          </w:p>
          <w:p w:rsidR="00A829D8" w:rsidRDefault="00A829D8" w:rsidP="00A829D8">
            <w:pPr>
              <w:pStyle w:val="Listecouleur-Accent11"/>
              <w:bidi w:val="0"/>
              <w:ind w:left="1080"/>
              <w:contextualSpacing w:val="0"/>
              <w:jc w:val="both"/>
              <w:rPr>
                <w:rFonts w:ascii="Candara" w:hAnsi="Candara"/>
                <w:b/>
                <w:bCs/>
                <w:sz w:val="22"/>
                <w:szCs w:val="22"/>
              </w:rPr>
            </w:pPr>
          </w:p>
          <w:p w:rsidR="00000A72" w:rsidRPr="004A6F05" w:rsidRDefault="00000A72" w:rsidP="00A829D8">
            <w:pPr>
              <w:pStyle w:val="Listecouleur-Accent11"/>
              <w:bidi w:val="0"/>
              <w:ind w:left="567"/>
              <w:contextualSpacing w:val="0"/>
              <w:jc w:val="both"/>
              <w:rPr>
                <w:rFonts w:ascii="Candara" w:hAnsi="Candara"/>
                <w:b/>
                <w:bCs/>
                <w:sz w:val="22"/>
                <w:szCs w:val="22"/>
              </w:rPr>
            </w:pPr>
            <w:r w:rsidRPr="004A6F05">
              <w:rPr>
                <w:rFonts w:ascii="Candara" w:hAnsi="Candara"/>
                <w:b/>
                <w:bCs/>
                <w:sz w:val="22"/>
                <w:szCs w:val="22"/>
              </w:rPr>
              <w:t>HISTOIRE DES MENTALITES</w:t>
            </w:r>
          </w:p>
          <w:p w:rsidR="00000A72" w:rsidRPr="00A829D8" w:rsidRDefault="00000A72" w:rsidP="00A829D8">
            <w:pPr>
              <w:jc w:val="both"/>
              <w:rPr>
                <w:rFonts w:ascii="Candara" w:hAnsi="Candara"/>
                <w:sz w:val="22"/>
                <w:szCs w:val="22"/>
              </w:rPr>
            </w:pPr>
            <w:r w:rsidRPr="004A6F05">
              <w:rPr>
                <w:rFonts w:ascii="Candara" w:hAnsi="Candara"/>
                <w:sz w:val="22"/>
                <w:szCs w:val="22"/>
              </w:rPr>
              <w:t>Semaine 8</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politique </w:t>
            </w:r>
          </w:p>
          <w:p w:rsidR="00000A72" w:rsidRPr="00A829D8" w:rsidRDefault="00000A72" w:rsidP="00A829D8">
            <w:pPr>
              <w:jc w:val="both"/>
              <w:rPr>
                <w:rFonts w:ascii="Candara" w:hAnsi="Candara"/>
                <w:sz w:val="22"/>
                <w:szCs w:val="22"/>
              </w:rPr>
            </w:pPr>
            <w:r w:rsidRPr="00A829D8">
              <w:rPr>
                <w:rFonts w:ascii="Candara" w:hAnsi="Candara"/>
                <w:sz w:val="22"/>
                <w:szCs w:val="22"/>
              </w:rPr>
              <w:t>Semaine 9</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socio-économique </w:t>
            </w:r>
          </w:p>
          <w:p w:rsidR="00000A72" w:rsidRPr="00A829D8" w:rsidRDefault="00000A72" w:rsidP="00A829D8">
            <w:pPr>
              <w:jc w:val="both"/>
              <w:rPr>
                <w:rFonts w:ascii="Candara" w:hAnsi="Candara"/>
                <w:sz w:val="22"/>
                <w:szCs w:val="22"/>
              </w:rPr>
            </w:pPr>
            <w:r w:rsidRPr="00A829D8">
              <w:rPr>
                <w:rFonts w:ascii="Candara" w:hAnsi="Candara"/>
                <w:sz w:val="22"/>
                <w:szCs w:val="22"/>
              </w:rPr>
              <w:t>Semaine 10</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culturel </w:t>
            </w:r>
          </w:p>
          <w:p w:rsidR="00A829D8" w:rsidRPr="004A6F05" w:rsidRDefault="00A829D8" w:rsidP="00000A72">
            <w:pPr>
              <w:jc w:val="both"/>
              <w:rPr>
                <w:rFonts w:ascii="Candara" w:hAnsi="Candara"/>
                <w:sz w:val="22"/>
                <w:szCs w:val="22"/>
              </w:rPr>
            </w:pPr>
          </w:p>
          <w:p w:rsidR="00000A72" w:rsidRPr="004A6F05" w:rsidRDefault="00000A72" w:rsidP="00A829D8">
            <w:pPr>
              <w:ind w:left="567"/>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 xml:space="preserve">Humanisme et Réforme, </w:t>
            </w:r>
          </w:p>
          <w:p w:rsidR="00000A72" w:rsidRDefault="00000A72" w:rsidP="00000A72">
            <w:pPr>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Les poètes de la Pléiade</w:t>
            </w:r>
            <w:r w:rsidR="003F1579">
              <w:rPr>
                <w:rFonts w:ascii="Candara" w:hAnsi="Candara"/>
                <w:sz w:val="22"/>
                <w:szCs w:val="22"/>
              </w:rPr>
              <w:t xml:space="preserve"> (Joachim Du Bellay, Pierre de </w:t>
            </w:r>
            <w:r w:rsidRPr="004A6F05">
              <w:rPr>
                <w:rFonts w:ascii="Candara" w:hAnsi="Candara"/>
                <w:sz w:val="22"/>
                <w:szCs w:val="22"/>
              </w:rPr>
              <w:t>Ronsard, Rémy Belleau, etc</w:t>
            </w:r>
            <w:r w:rsidR="00A829D8">
              <w:rPr>
                <w:rFonts w:ascii="Candara" w:hAnsi="Candara"/>
                <w:sz w:val="22"/>
                <w:szCs w:val="22"/>
              </w:rPr>
              <w:t>.</w:t>
            </w:r>
            <w:r w:rsidRPr="004A6F05">
              <w:rPr>
                <w:rFonts w:ascii="Candara" w:hAnsi="Candara"/>
                <w:sz w:val="22"/>
                <w:szCs w:val="22"/>
              </w:rPr>
              <w:t>)</w:t>
            </w:r>
            <w:r w:rsidR="00A829D8">
              <w:rPr>
                <w:rFonts w:ascii="Candara" w:hAnsi="Candara"/>
                <w:sz w:val="22"/>
                <w:szCs w:val="22"/>
              </w:rPr>
              <w:t>.</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13</w:t>
            </w:r>
            <w:r w:rsidR="00F600AC">
              <w:rPr>
                <w:rFonts w:ascii="Candara" w:hAnsi="Candara"/>
                <w:b/>
                <w:bCs/>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L’art de la Renaissance</w:t>
            </w:r>
          </w:p>
          <w:p w:rsidR="0004133C" w:rsidRPr="004A6F05" w:rsidRDefault="00000A72" w:rsidP="00000A72">
            <w:pPr>
              <w:autoSpaceDE w:val="0"/>
              <w:autoSpaceDN w:val="0"/>
              <w:adjustRightInd w:val="0"/>
              <w:rPr>
                <w:rFonts w:ascii="Candara" w:hAnsi="Candara" w:cs="TimesNewRomanPS-BoldMT"/>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w:t>
            </w:r>
            <w:r w:rsidR="00A829D8">
              <w:rPr>
                <w:rFonts w:ascii="Candara" w:hAnsi="Candara"/>
                <w:sz w:val="22"/>
                <w:szCs w:val="22"/>
              </w:rPr>
              <w:t xml:space="preserve">   - </w:t>
            </w:r>
            <w:r w:rsidRPr="004A6F05">
              <w:rPr>
                <w:rFonts w:ascii="Candara" w:hAnsi="Candara"/>
                <w:sz w:val="22"/>
                <w:szCs w:val="22"/>
              </w:rPr>
              <w:t>La peinture (Amélioration des techniques de peinture, Renouvellement des thèmes, peintres de la Renaissance)</w:t>
            </w:r>
          </w:p>
          <w:p w:rsidR="00000A72" w:rsidRPr="004A6F05" w:rsidRDefault="00000A72" w:rsidP="0004133C">
            <w:pPr>
              <w:autoSpaceDE w:val="0"/>
              <w:autoSpaceDN w:val="0"/>
              <w:adjustRightInd w:val="0"/>
              <w:rPr>
                <w:rFonts w:ascii="Candara" w:hAnsi="Candara" w:cs="TimesNewRomanPS-BoldMT"/>
                <w:b/>
                <w:bCs/>
                <w:sz w:val="22"/>
                <w:szCs w:val="22"/>
              </w:rPr>
            </w:pPr>
          </w:p>
          <w:p w:rsidR="00F721A9" w:rsidRPr="004A6F05" w:rsidRDefault="00F721A9" w:rsidP="0004133C">
            <w:pPr>
              <w:autoSpaceDE w:val="0"/>
              <w:autoSpaceDN w:val="0"/>
              <w:adjustRightInd w:val="0"/>
              <w:rPr>
                <w:rFonts w:ascii="Candara" w:hAnsi="Candara" w:cs="TimesNewRomanPS-BoldMT"/>
                <w:sz w:val="22"/>
                <w:szCs w:val="22"/>
              </w:rPr>
            </w:pPr>
            <w:r w:rsidRPr="004A6F05">
              <w:rPr>
                <w:rFonts w:ascii="Candara" w:hAnsi="Candara" w:cs="TimesNewRomanPS-BoldMT"/>
                <w:b/>
                <w:bCs/>
                <w:sz w:val="22"/>
                <w:szCs w:val="22"/>
              </w:rPr>
              <w:t>Bibliographie sélective </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Burke, P.</w:t>
            </w:r>
            <w:r w:rsidRPr="004A6F05">
              <w:rPr>
                <w:rFonts w:ascii="Candara" w:hAnsi="Candara" w:cs="Times New Roman"/>
                <w:b w:val="0"/>
                <w:bCs w:val="0"/>
                <w:i/>
                <w:iCs/>
                <w:sz w:val="22"/>
                <w:szCs w:val="22"/>
              </w:rPr>
              <w:t>, La Renaissance européenne</w:t>
            </w:r>
            <w:r w:rsidRPr="004A6F05">
              <w:rPr>
                <w:rFonts w:ascii="Candara" w:hAnsi="Candara" w:cs="Times New Roman"/>
                <w:b w:val="0"/>
                <w:bCs w:val="0"/>
                <w:sz w:val="22"/>
                <w:szCs w:val="22"/>
              </w:rPr>
              <w:t>, Paris, Le Seuil, 2000.</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Caillet, J.P., </w:t>
            </w:r>
            <w:r w:rsidRPr="004A6F05">
              <w:rPr>
                <w:rStyle w:val="CitationHTML"/>
                <w:rFonts w:ascii="Candara" w:hAnsi="Candara"/>
                <w:b w:val="0"/>
                <w:bCs w:val="0"/>
                <w:sz w:val="22"/>
                <w:szCs w:val="22"/>
              </w:rPr>
              <w:t>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ABCdaire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art médiéval</w:t>
            </w:r>
            <w:r w:rsidRPr="004A6F05">
              <w:rPr>
                <w:rStyle w:val="ouvrage"/>
                <w:rFonts w:ascii="Candara" w:hAnsi="Candara"/>
                <w:b w:val="0"/>
                <w:bCs w:val="0"/>
                <w:sz w:val="22"/>
                <w:szCs w:val="22"/>
              </w:rPr>
              <w:t>, Paris, Flammarion, 2005.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Castex, P.G., Surer, P., Becker, G., </w:t>
            </w:r>
            <w:r w:rsidRPr="004A6F05">
              <w:rPr>
                <w:rFonts w:ascii="Candara" w:hAnsi="Candara" w:cs="Times New Roman"/>
                <w:b w:val="0"/>
                <w:bCs w:val="0"/>
                <w:i/>
                <w:iCs/>
                <w:sz w:val="22"/>
                <w:szCs w:val="22"/>
              </w:rPr>
              <w:t>Histoire de la littérature française</w:t>
            </w:r>
            <w:r w:rsidRPr="004A6F05">
              <w:rPr>
                <w:rFonts w:ascii="Candara" w:hAnsi="Candara" w:cs="Times New Roman"/>
                <w:b w:val="0"/>
                <w:bCs w:val="0"/>
                <w:sz w:val="22"/>
                <w:szCs w:val="22"/>
              </w:rPr>
              <w:t>, Hachette, 1984.</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Collectif, </w:t>
            </w:r>
            <w:r w:rsidRPr="004A6F05">
              <w:rPr>
                <w:rFonts w:ascii="Candara" w:hAnsi="Candara" w:cs="Times New Roman"/>
                <w:b w:val="0"/>
                <w:bCs w:val="0"/>
                <w:i/>
                <w:iCs/>
                <w:sz w:val="22"/>
                <w:szCs w:val="22"/>
              </w:rPr>
              <w:t>Histoire universelle de l</w:t>
            </w:r>
            <w:r w:rsidR="00F600AC">
              <w:rPr>
                <w:rFonts w:ascii="Candara" w:hAnsi="Candara" w:cs="Times New Roman"/>
                <w:b w:val="0"/>
                <w:bCs w:val="0"/>
                <w:i/>
                <w:iCs/>
                <w:sz w:val="22"/>
                <w:szCs w:val="22"/>
              </w:rPr>
              <w:t>’</w:t>
            </w:r>
            <w:r w:rsidRPr="004A6F05">
              <w:rPr>
                <w:rFonts w:ascii="Candara" w:hAnsi="Candara" w:cs="Times New Roman"/>
                <w:b w:val="0"/>
                <w:bCs w:val="0"/>
                <w:i/>
                <w:iCs/>
                <w:sz w:val="22"/>
                <w:szCs w:val="22"/>
              </w:rPr>
              <w:t>art</w:t>
            </w:r>
            <w:r w:rsidRPr="004A6F05">
              <w:rPr>
                <w:rFonts w:ascii="Candara" w:hAnsi="Candara" w:cs="Times New Roman"/>
                <w:b w:val="0"/>
                <w:bCs w:val="0"/>
                <w:sz w:val="22"/>
                <w:szCs w:val="22"/>
              </w:rPr>
              <w:t>, tome 6. La Renaissance, éditions Ldf, 1993.</w:t>
            </w:r>
          </w:p>
          <w:p w:rsidR="00F721A9" w:rsidRPr="004A6F05" w:rsidRDefault="00F721A9" w:rsidP="00F721A9">
            <w:pPr>
              <w:tabs>
                <w:tab w:val="left" w:pos="881"/>
              </w:tabs>
              <w:autoSpaceDE w:val="0"/>
              <w:autoSpaceDN w:val="0"/>
              <w:adjustRightInd w:val="0"/>
              <w:ind w:left="720"/>
              <w:rPr>
                <w:rFonts w:ascii="Candara" w:hAnsi="Candara" w:cs="TimesNewRomanPS-BoldMT"/>
                <w:sz w:val="22"/>
                <w:szCs w:val="22"/>
              </w:rPr>
            </w:pPr>
            <w:r w:rsidRPr="004A6F05">
              <w:rPr>
                <w:rFonts w:ascii="Candara" w:hAnsi="Candara"/>
                <w:sz w:val="22"/>
                <w:szCs w:val="22"/>
              </w:rPr>
              <w:t xml:space="preserve">Collet, F., </w:t>
            </w:r>
            <w:r w:rsidRPr="004A6F05">
              <w:rPr>
                <w:rFonts w:ascii="Candara" w:hAnsi="Candara"/>
                <w:i/>
                <w:iCs/>
                <w:sz w:val="22"/>
                <w:szCs w:val="22"/>
              </w:rPr>
              <w:t>Histoire des idées de l</w:t>
            </w:r>
            <w:r w:rsidR="00F600AC">
              <w:rPr>
                <w:rFonts w:ascii="Candara" w:hAnsi="Candara"/>
                <w:i/>
                <w:iCs/>
                <w:sz w:val="22"/>
                <w:szCs w:val="22"/>
              </w:rPr>
              <w:t>’</w:t>
            </w:r>
            <w:r w:rsidRPr="004A6F05">
              <w:rPr>
                <w:rFonts w:ascii="Candara" w:hAnsi="Candara"/>
                <w:i/>
                <w:iCs/>
                <w:sz w:val="22"/>
                <w:szCs w:val="22"/>
              </w:rPr>
              <w:t>Antiquité à nos jours Précis de culture générale</w:t>
            </w:r>
            <w:r w:rsidRPr="004A6F05">
              <w:rPr>
                <w:rFonts w:ascii="Candara" w:hAnsi="Candara"/>
                <w:sz w:val="22"/>
                <w:szCs w:val="22"/>
              </w:rPr>
              <w:t>, Ellipses, 2008.</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Duby, G.  et Laclotte, M., </w:t>
            </w:r>
            <w:r w:rsidRPr="004A6F05">
              <w:rPr>
                <w:rStyle w:val="CitationHTML"/>
                <w:rFonts w:ascii="Candara" w:hAnsi="Candara"/>
                <w:b w:val="0"/>
                <w:bCs w:val="0"/>
                <w:sz w:val="22"/>
                <w:szCs w:val="22"/>
              </w:rPr>
              <w:t>Histoire artistique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Europe</w:t>
            </w:r>
            <w:r w:rsidR="00F600AC">
              <w:rPr>
                <w:rStyle w:val="CitationHTML"/>
                <w:rFonts w:ascii="Candara" w:hAnsi="Candara"/>
                <w:b w:val="0"/>
                <w:bCs w:val="0"/>
                <w:sz w:val="22"/>
                <w:szCs w:val="22"/>
              </w:rPr>
              <w:t> </w:t>
            </w:r>
            <w:r w:rsidRPr="004A6F05">
              <w:rPr>
                <w:rStyle w:val="CitationHTML"/>
                <w:rFonts w:ascii="Candara" w:hAnsi="Candara"/>
                <w:b w:val="0"/>
                <w:bCs w:val="0"/>
                <w:sz w:val="22"/>
                <w:szCs w:val="22"/>
              </w:rPr>
              <w:t>: Le Moyen Âge</w:t>
            </w:r>
            <w:r w:rsidRPr="004A6F05">
              <w:rPr>
                <w:rStyle w:val="ouvrage"/>
                <w:rFonts w:ascii="Candara" w:hAnsi="Candara"/>
                <w:b w:val="0"/>
                <w:bCs w:val="0"/>
                <w:sz w:val="22"/>
                <w:szCs w:val="22"/>
              </w:rPr>
              <w:t>, Paris, Seuil, 1995.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Lestringant, F., Rieu, J., Tarrête, A., </w:t>
            </w:r>
            <w:r w:rsidR="00A829D8">
              <w:rPr>
                <w:rFonts w:ascii="Candara" w:hAnsi="Candara" w:cs="Times New Roman"/>
                <w:b w:val="0"/>
                <w:bCs w:val="0"/>
                <w:i/>
                <w:iCs/>
                <w:sz w:val="22"/>
                <w:szCs w:val="22"/>
              </w:rPr>
              <w:t>Littérature</w:t>
            </w:r>
            <w:r w:rsidRPr="004A6F05">
              <w:rPr>
                <w:rFonts w:ascii="Candara" w:hAnsi="Candara" w:cs="Times New Roman"/>
                <w:b w:val="0"/>
                <w:bCs w:val="0"/>
                <w:i/>
                <w:iCs/>
                <w:sz w:val="22"/>
                <w:szCs w:val="22"/>
              </w:rPr>
              <w:t xml:space="preserve"> française du XVI è siècle</w:t>
            </w:r>
            <w:r w:rsidRPr="004A6F05">
              <w:rPr>
                <w:rFonts w:ascii="Candara" w:hAnsi="Candara" w:cs="Times New Roman"/>
                <w:b w:val="0"/>
                <w:bCs w:val="0"/>
                <w:sz w:val="22"/>
                <w:szCs w:val="22"/>
              </w:rPr>
              <w:t>, PUF, 2000.</w:t>
            </w:r>
          </w:p>
          <w:p w:rsidR="00553081" w:rsidRPr="00553081" w:rsidRDefault="00F721A9" w:rsidP="00522301">
            <w:pPr>
              <w:pStyle w:val="Corpsdetexte2"/>
              <w:tabs>
                <w:tab w:val="left" w:pos="881"/>
              </w:tabs>
              <w:ind w:left="720"/>
              <w:jc w:val="both"/>
              <w:rPr>
                <w:rFonts w:ascii="TimesNewRomanPS-BoldMT" w:cs="TimesNewRomanPS-BoldMT"/>
                <w:sz w:val="20"/>
                <w:szCs w:val="20"/>
              </w:rPr>
            </w:pPr>
            <w:r w:rsidRPr="004A6F05">
              <w:rPr>
                <w:rFonts w:ascii="Candara" w:hAnsi="Candara" w:cs="Times New Roman"/>
                <w:b w:val="0"/>
                <w:bCs w:val="0"/>
                <w:i/>
                <w:iCs/>
                <w:sz w:val="22"/>
                <w:szCs w:val="22"/>
              </w:rPr>
              <w:t>Littérature française du Moyen Âge</w:t>
            </w:r>
            <w:r w:rsidRPr="004A6F05">
              <w:rPr>
                <w:rFonts w:ascii="Candara" w:hAnsi="Candara" w:cs="Times New Roman"/>
                <w:b w:val="0"/>
                <w:bCs w:val="0"/>
                <w:sz w:val="22"/>
                <w:szCs w:val="22"/>
              </w:rPr>
              <w:t>, PUF, col. « Quadrige », Paris, 2004.</w:t>
            </w: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522301" w:rsidRDefault="00C84C02" w:rsidP="00522301">
      <w:pPr>
        <w:spacing w:after="120" w:line="240" w:lineRule="exact"/>
        <w:rPr>
          <w:rFonts w:ascii="Candara" w:hAnsi="Candara" w:cs="Times New (W1)"/>
          <w:b/>
          <w:bCs/>
          <w:smallCaps/>
          <w:color w:val="17365D"/>
          <w:sz w:val="20"/>
          <w:szCs w:val="20"/>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22301" w:rsidRPr="00522301">
        <w:rPr>
          <w:rFonts w:ascii="Candara" w:hAnsi="Candara" w:cs="Times New (W1)"/>
          <w:b/>
          <w:bCs/>
          <w:smallCaps/>
          <w:color w:val="17365D"/>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1C0158">
            <w:pPr>
              <w:pStyle w:val="Corpsdetexte"/>
              <w:numPr>
                <w:ilvl w:val="0"/>
                <w:numId w:val="7"/>
              </w:numPr>
              <w:rPr>
                <w:rFonts w:ascii="Candara" w:hAnsi="Candara"/>
                <w:b/>
                <w:bCs w:val="0"/>
                <w:sz w:val="22"/>
                <w:szCs w:val="22"/>
                <w:lang w:val="fr-FR"/>
              </w:rPr>
            </w:pPr>
            <w:r w:rsidRPr="00A369E3">
              <w:rPr>
                <w:rFonts w:ascii="Candara" w:hAnsi="Candara"/>
                <w:b/>
                <w:bCs w:val="0"/>
                <w:sz w:val="22"/>
                <w:szCs w:val="22"/>
                <w:lang w:val="fr-FR"/>
              </w:rPr>
              <w:t>Examen de fin de semestre</w:t>
            </w:r>
          </w:p>
          <w:p w:rsidR="00C84C02" w:rsidRPr="00A369E3" w:rsidRDefault="00C84C02" w:rsidP="00C84C02">
            <w:pPr>
              <w:pStyle w:val="Corpsdetexte"/>
              <w:rPr>
                <w:rFonts w:ascii="Candara" w:hAnsi="Candara"/>
                <w:lang w:val="fr-FR"/>
              </w:rPr>
            </w:pPr>
          </w:p>
          <w:p w:rsidR="00C84C02" w:rsidRPr="00A369E3" w:rsidRDefault="00C84C02" w:rsidP="001C0158">
            <w:pPr>
              <w:pStyle w:val="Corpsdetexte"/>
              <w:numPr>
                <w:ilvl w:val="0"/>
                <w:numId w:val="7"/>
              </w:numPr>
              <w:rPr>
                <w:rFonts w:ascii="Candara" w:hAnsi="Candara"/>
                <w:sz w:val="22"/>
                <w:szCs w:val="22"/>
                <w:lang w:val="fr-FR"/>
              </w:rPr>
            </w:pPr>
            <w:r w:rsidRPr="00A369E3">
              <w:rPr>
                <w:rFonts w:ascii="Candara" w:hAnsi="Candara"/>
                <w:b/>
                <w:bCs w:val="0"/>
                <w:sz w:val="22"/>
                <w:szCs w:val="22"/>
                <w:lang w:val="fr-FR"/>
              </w:rPr>
              <w:t>Contrôles continus</w:t>
            </w:r>
            <w:r w:rsidR="00F600AC">
              <w:rPr>
                <w:rFonts w:ascii="Candara" w:hAnsi="Candara"/>
                <w:b/>
                <w:bCs w:val="0"/>
                <w:sz w:val="22"/>
                <w:szCs w:val="22"/>
                <w:lang w:val="fr-FR"/>
              </w:rPr>
              <w:t> </w:t>
            </w:r>
            <w:r w:rsidRPr="00A369E3">
              <w:rPr>
                <w:rFonts w:ascii="Candara" w:hAnsi="Candara"/>
                <w:b/>
                <w:bCs w:val="0"/>
                <w:sz w:val="22"/>
                <w:szCs w:val="22"/>
                <w:lang w:val="fr-FR"/>
              </w:rPr>
              <w:t>:</w:t>
            </w:r>
            <w:r w:rsidRPr="00A369E3">
              <w:rPr>
                <w:rFonts w:ascii="Candara" w:hAnsi="Candara"/>
                <w:sz w:val="22"/>
                <w:szCs w:val="22"/>
                <w:lang w:val="fr-FR"/>
              </w:rPr>
              <w:t xml:space="preserve"> préciser (tests, épreuves orales, devoirs, </w:t>
            </w:r>
            <w:r w:rsidR="003C0997" w:rsidRPr="00A369E3">
              <w:rPr>
                <w:rFonts w:ascii="Candara" w:hAnsi="Candara"/>
                <w:sz w:val="22"/>
                <w:szCs w:val="22"/>
                <w:lang w:val="fr-FR"/>
              </w:rPr>
              <w:t>exposés, rapports</w:t>
            </w:r>
            <w:r w:rsidRPr="00A369E3">
              <w:rPr>
                <w:rFonts w:ascii="Candara" w:hAnsi="Candara"/>
                <w:sz w:val="22"/>
                <w:szCs w:val="22"/>
                <w:lang w:val="fr-FR"/>
              </w:rPr>
              <w:t xml:space="preserve"> de stage ou autre moyen de contrôle)</w:t>
            </w:r>
            <w:r w:rsidR="00F600AC">
              <w:rPr>
                <w:rFonts w:ascii="Candara" w:hAnsi="Candara"/>
                <w:sz w:val="22"/>
                <w:szCs w:val="22"/>
                <w:lang w:val="fr-FR"/>
              </w:rPr>
              <w:t> </w:t>
            </w:r>
            <w:r w:rsidRPr="00A369E3">
              <w:rPr>
                <w:rFonts w:ascii="Candara" w:hAnsi="Candara"/>
                <w:sz w:val="22"/>
                <w:szCs w:val="22"/>
                <w:lang w:val="fr-FR"/>
              </w:rPr>
              <w:t>:</w:t>
            </w:r>
          </w:p>
          <w:p w:rsidR="00F600AC" w:rsidRDefault="00F600AC" w:rsidP="00F600AC">
            <w:pPr>
              <w:pStyle w:val="Paragraphedeliste"/>
              <w:rPr>
                <w:rFonts w:ascii="Candara" w:hAnsi="Candara"/>
                <w:sz w:val="20"/>
                <w:szCs w:val="20"/>
              </w:rPr>
            </w:pP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spacing w:after="120" w:line="240" w:lineRule="exact"/>
        <w:jc w:val="lowKashida"/>
        <w:rPr>
          <w:rFonts w:ascii="Candara" w:hAnsi="Candara"/>
          <w:b/>
          <w:bCs/>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C84C02" w:rsidRPr="004878D0">
        <w:rPr>
          <w:rFonts w:ascii="Candara" w:hAnsi="Candara"/>
          <w:b/>
          <w:bCs/>
          <w:sz w:val="22"/>
          <w:szCs w:val="22"/>
        </w:rPr>
        <w:t xml:space="preserve">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DA505A" w:rsidRPr="007D688E" w:rsidRDefault="00DA505A" w:rsidP="00DA505A">
            <w:pPr>
              <w:pStyle w:val="Corpsdetexte"/>
              <w:rPr>
                <w:rFonts w:ascii="Candara" w:hAnsi="Candara"/>
                <w:b/>
                <w:bCs w:val="0"/>
              </w:rPr>
            </w:pPr>
            <w:r w:rsidRPr="007D688E">
              <w:rPr>
                <w:rFonts w:ascii="Candara" w:hAnsi="Candara"/>
                <w:b/>
                <w:bCs w:val="0"/>
              </w:rPr>
              <w:t>Contrôle continu : 50%</w:t>
            </w:r>
          </w:p>
          <w:p w:rsidR="00DA505A" w:rsidRPr="00C41829" w:rsidRDefault="00DA505A" w:rsidP="00DA505A">
            <w:pPr>
              <w:pStyle w:val="Corpsdetexte"/>
              <w:rPr>
                <w:rFonts w:ascii="Candara" w:hAnsi="Candara"/>
                <w:sz w:val="20"/>
                <w:szCs w:val="20"/>
              </w:rPr>
            </w:pPr>
            <w:r w:rsidRPr="007D688E">
              <w:rPr>
                <w:rFonts w:ascii="Candara" w:hAnsi="Candara"/>
                <w:b/>
                <w:bCs w:val="0"/>
              </w:rPr>
              <w:t>Contrôle final : 50%</w:t>
            </w: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C84C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4F3902" w:rsidP="001E0A93">
            <w:pPr>
              <w:pStyle w:val="Corpsdetexte"/>
              <w:rPr>
                <w:rFonts w:ascii="Candara" w:hAnsi="Candara"/>
                <w:sz w:val="20"/>
                <w:szCs w:val="20"/>
                <w:lang w:val="fr-FR"/>
              </w:rPr>
            </w:pPr>
            <w:r w:rsidRPr="00C93C3D">
              <w:rPr>
                <w:rFonts w:ascii="Candara" w:hAnsi="Candara"/>
              </w:rPr>
              <w:t xml:space="preserve">Le module est validé si sa note est égale ou supérieure à 10 sur 20. </w:t>
            </w:r>
          </w:p>
          <w:p w:rsidR="00C84C02" w:rsidRPr="00A369E3" w:rsidRDefault="00C84C02" w:rsidP="00C84C02">
            <w:pPr>
              <w:pStyle w:val="Corpsdetexte"/>
              <w:rPr>
                <w:rFonts w:ascii="Candara" w:hAnsi="Candara"/>
                <w:sz w:val="20"/>
                <w:szCs w:val="20"/>
                <w:lang w:val="fr-FR"/>
              </w:rPr>
            </w:pPr>
          </w:p>
        </w:tc>
      </w:tr>
    </w:tbl>
    <w:p w:rsidR="00C84C02" w:rsidRPr="00C41829" w:rsidRDefault="00C84C02" w:rsidP="00C84C02">
      <w:pPr>
        <w:rPr>
          <w:rFonts w:ascii="Candara" w:hAnsi="Candara"/>
          <w:b/>
          <w:sz w:val="20"/>
          <w:szCs w:val="20"/>
          <w:lang w:eastAsia="fr-CA"/>
        </w:rPr>
      </w:pPr>
    </w:p>
    <w:p w:rsidR="00C84C02" w:rsidRPr="00A33E3C" w:rsidRDefault="003C0997" w:rsidP="00522301">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73330D">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E301AB" w:rsidRPr="00C41829" w:rsidTr="00086190">
        <w:trPr>
          <w:trHeight w:val="695"/>
        </w:trPr>
        <w:tc>
          <w:tcPr>
            <w:tcW w:w="1062" w:type="pct"/>
          </w:tcPr>
          <w:p w:rsidR="00E301AB" w:rsidRPr="00F721A9" w:rsidRDefault="00E301AB" w:rsidP="00F721A9">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tc>
        <w:tc>
          <w:tcPr>
            <w:tcW w:w="503" w:type="pct"/>
          </w:tcPr>
          <w:p w:rsidR="00E301AB" w:rsidRPr="00C41829" w:rsidRDefault="00E301AB" w:rsidP="00BC32F8">
            <w:pPr>
              <w:spacing w:line="360" w:lineRule="auto"/>
              <w:rPr>
                <w:rFonts w:ascii="Candara" w:hAnsi="Candara"/>
                <w:i/>
                <w:iCs/>
                <w:sz w:val="20"/>
                <w:szCs w:val="20"/>
              </w:rPr>
            </w:pPr>
          </w:p>
        </w:tc>
        <w:tc>
          <w:tcPr>
            <w:tcW w:w="882" w:type="pct"/>
          </w:tcPr>
          <w:p w:rsidR="00E301AB" w:rsidRPr="00E301AB" w:rsidRDefault="00E301AB" w:rsidP="00BC32F8">
            <w:pPr>
              <w:spacing w:line="360" w:lineRule="auto"/>
              <w:rPr>
                <w:rFonts w:ascii="Candara" w:hAnsi="Candara"/>
                <w:i/>
                <w:iCs/>
                <w:sz w:val="20"/>
                <w:szCs w:val="20"/>
              </w:rPr>
            </w:pPr>
          </w:p>
        </w:tc>
        <w:tc>
          <w:tcPr>
            <w:tcW w:w="1191" w:type="pct"/>
          </w:tcPr>
          <w:p w:rsidR="00E301AB" w:rsidRPr="00C41829" w:rsidRDefault="00E301AB" w:rsidP="00BC32F8">
            <w:pPr>
              <w:spacing w:line="360" w:lineRule="auto"/>
              <w:rPr>
                <w:rFonts w:ascii="Candara" w:hAnsi="Candara"/>
                <w:i/>
                <w:iCs/>
                <w:sz w:val="20"/>
                <w:szCs w:val="20"/>
              </w:rPr>
            </w:pPr>
          </w:p>
        </w:tc>
        <w:tc>
          <w:tcPr>
            <w:tcW w:w="1362" w:type="pct"/>
          </w:tcPr>
          <w:p w:rsidR="00E301AB" w:rsidRPr="00C41829" w:rsidRDefault="00E301AB" w:rsidP="00BC32F8">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E301AB" w:rsidRPr="00C41829" w:rsidRDefault="00E301AB"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p w:rsidR="00C84C02" w:rsidRPr="00A369E3" w:rsidRDefault="00C84C02" w:rsidP="00C84C02">
            <w:pPr>
              <w:pStyle w:val="Corpsdetexte"/>
              <w:rPr>
                <w:rFonts w:ascii="Candara" w:hAnsi="Candara"/>
                <w:sz w:val="20"/>
                <w:szCs w:val="20"/>
                <w:lang w:val="fr-FR"/>
              </w:rPr>
            </w:pPr>
          </w:p>
        </w:tc>
      </w:tr>
    </w:tbl>
    <w:p w:rsidR="00C84C02" w:rsidRDefault="00C84C02" w:rsidP="00C84C02">
      <w:pPr>
        <w:rPr>
          <w:rFonts w:ascii="Candara" w:hAnsi="Candara"/>
        </w:rPr>
      </w:pPr>
    </w:p>
    <w:p w:rsidR="00433F4E" w:rsidRDefault="004A6F05" w:rsidP="004A6F05">
      <w:pPr>
        <w:rPr>
          <w:rFonts w:ascii="Candara" w:hAnsi="Candara"/>
          <w:b/>
          <w:sz w:val="20"/>
          <w:szCs w:val="20"/>
          <w:lang w:eastAsia="fr-CA"/>
        </w:rPr>
      </w:pPr>
      <w:r>
        <w:rPr>
          <w:rFonts w:ascii="Candara" w:hAnsi="Candara"/>
          <w:b/>
          <w:sz w:val="20"/>
          <w:szCs w:val="20"/>
          <w:lang w:eastAsia="fr-CA"/>
        </w:rPr>
        <w:br w:type="page"/>
      </w: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Pr="00C41829" w:rsidRDefault="00F44EAF" w:rsidP="004A6F0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3F4E" w:rsidRPr="00C41829" w:rsidTr="00DE4E3A">
        <w:trPr>
          <w:trHeight w:val="1667"/>
          <w:jc w:val="center"/>
        </w:trPr>
        <w:tc>
          <w:tcPr>
            <w:tcW w:w="5000" w:type="pct"/>
            <w:shd w:val="clear" w:color="auto" w:fill="FFFFFF"/>
          </w:tcPr>
          <w:p w:rsidR="00433F4E" w:rsidRPr="00DE4E3A" w:rsidRDefault="00433F4E" w:rsidP="00230799">
            <w:pPr>
              <w:spacing w:line="240" w:lineRule="exact"/>
              <w:jc w:val="center"/>
              <w:rPr>
                <w:rFonts w:ascii="Candara" w:hAnsi="Candara"/>
                <w:color w:val="17365D"/>
                <w:sz w:val="20"/>
                <w:szCs w:val="20"/>
              </w:rPr>
            </w:pPr>
          </w:p>
          <w:p w:rsidR="00433F4E" w:rsidRPr="00DE4E3A" w:rsidRDefault="00433F4E" w:rsidP="00230799">
            <w:pPr>
              <w:jc w:val="center"/>
              <w:rPr>
                <w:rFonts w:ascii="Candara" w:hAnsi="Candara"/>
                <w:b/>
                <w:color w:val="17365D"/>
                <w:sz w:val="20"/>
                <w:szCs w:val="20"/>
                <w:lang w:eastAsia="fr-CA"/>
              </w:rPr>
            </w:pPr>
          </w:p>
          <w:p w:rsidR="00A01D8F" w:rsidRDefault="00433F4E" w:rsidP="00230799">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3F4E" w:rsidRPr="00DE4E3A" w:rsidRDefault="00A01D8F" w:rsidP="00600127">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444075" w:rsidRPr="00DE4E3A">
              <w:rPr>
                <w:rFonts w:ascii="Candara" w:hAnsi="Candara"/>
                <w:b/>
                <w:color w:val="17365D"/>
                <w:sz w:val="44"/>
                <w:szCs w:val="44"/>
                <w:lang w:eastAsia="fr-CA"/>
              </w:rPr>
              <w:t>6</w:t>
            </w:r>
          </w:p>
          <w:p w:rsidR="00433F4E" w:rsidRPr="00DE4E3A" w:rsidRDefault="00433F4E" w:rsidP="00230799">
            <w:pPr>
              <w:jc w:val="center"/>
              <w:rPr>
                <w:rFonts w:ascii="Candara" w:hAnsi="Candara"/>
                <w:b/>
                <w:bCs/>
                <w:color w:val="17365D"/>
                <w:sz w:val="20"/>
                <w:szCs w:val="20"/>
              </w:rPr>
            </w:pPr>
          </w:p>
          <w:p w:rsidR="00433F4E" w:rsidRPr="00DE4E3A" w:rsidRDefault="00433F4E" w:rsidP="00230799">
            <w:pPr>
              <w:spacing w:line="240" w:lineRule="exact"/>
              <w:jc w:val="center"/>
              <w:rPr>
                <w:rFonts w:ascii="Candara" w:hAnsi="Candara"/>
                <w:color w:val="17365D"/>
                <w:sz w:val="20"/>
                <w:szCs w:val="20"/>
              </w:rPr>
            </w:pPr>
          </w:p>
        </w:tc>
      </w:tr>
    </w:tbl>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3F4E" w:rsidRPr="00C41829" w:rsidTr="00713DBB">
        <w:trPr>
          <w:trHeight w:val="828"/>
        </w:trPr>
        <w:tc>
          <w:tcPr>
            <w:tcW w:w="4361" w:type="dxa"/>
            <w:vAlign w:val="center"/>
          </w:tcPr>
          <w:p w:rsidR="00433F4E" w:rsidRPr="00C41829" w:rsidRDefault="001A5BD6" w:rsidP="001A5BD6">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433F4E"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6</w:t>
            </w:r>
          </w:p>
        </w:tc>
      </w:tr>
      <w:tr w:rsidR="001A5BD6" w:rsidRPr="00C41829" w:rsidTr="00713DBB">
        <w:trPr>
          <w:trHeight w:val="827"/>
        </w:trPr>
        <w:tc>
          <w:tcPr>
            <w:tcW w:w="4361" w:type="dxa"/>
            <w:vAlign w:val="center"/>
          </w:tcPr>
          <w:p w:rsidR="001A5BD6" w:rsidRPr="00C41829" w:rsidRDefault="001A5BD6" w:rsidP="00230799">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1A5BD6"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Les grands mythes</w:t>
            </w:r>
            <w:r w:rsidR="00707ABA">
              <w:rPr>
                <w:rFonts w:ascii="Candara" w:hAnsi="Candara"/>
                <w:b/>
                <w:caps/>
                <w:sz w:val="20"/>
                <w:szCs w:val="20"/>
                <w:lang w:eastAsia="fr-CA"/>
              </w:rPr>
              <w:t xml:space="preserve"> </w:t>
            </w:r>
          </w:p>
        </w:tc>
      </w:tr>
      <w:tr w:rsidR="00B23F31" w:rsidRPr="00C41829" w:rsidTr="00713DBB">
        <w:trPr>
          <w:trHeight w:val="981"/>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 xml:space="preserve">Nature du module </w:t>
            </w:r>
          </w:p>
          <w:p w:rsidR="00B23F31" w:rsidRPr="00C41829" w:rsidRDefault="00B23F31" w:rsidP="00A42958">
            <w:pPr>
              <w:rPr>
                <w:rFonts w:ascii="Candara" w:hAnsi="Candara"/>
                <w:i/>
                <w:iCs/>
                <w:caps/>
                <w:sz w:val="20"/>
                <w:szCs w:val="20"/>
                <w:lang w:eastAsia="fr-CA"/>
              </w:rPr>
            </w:pPr>
            <w:r w:rsidRPr="00C41829">
              <w:rPr>
                <w:rFonts w:ascii="Candara" w:hAnsi="Candara"/>
                <w:i/>
                <w:iCs/>
                <w:sz w:val="20"/>
                <w:szCs w:val="20"/>
              </w:rPr>
              <w:t>(</w:t>
            </w:r>
            <w:r w:rsidR="00A42958">
              <w:rPr>
                <w:rFonts w:ascii="Candara" w:hAnsi="Candara"/>
                <w:i/>
                <w:iCs/>
                <w:sz w:val="20"/>
                <w:szCs w:val="20"/>
              </w:rPr>
              <w:t>disciplinaire</w:t>
            </w:r>
            <w:r w:rsidRPr="00C41829">
              <w:rPr>
                <w:rFonts w:ascii="Candara" w:hAnsi="Candara"/>
                <w:i/>
                <w:iCs/>
                <w:sz w:val="20"/>
                <w:szCs w:val="20"/>
              </w:rPr>
              <w:t xml:space="preserve"> / </w:t>
            </w:r>
            <w:r w:rsidR="00A42958">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B23F31"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B23F31" w:rsidRPr="00C41829" w:rsidTr="00713DBB">
        <w:trPr>
          <w:trHeight w:val="967"/>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Semestre d’appartenance du module</w:t>
            </w:r>
          </w:p>
        </w:tc>
        <w:tc>
          <w:tcPr>
            <w:tcW w:w="5528" w:type="dxa"/>
          </w:tcPr>
          <w:p w:rsidR="00B23F31" w:rsidRDefault="00B23F31" w:rsidP="00A71267">
            <w:pPr>
              <w:spacing w:line="360" w:lineRule="auto"/>
              <w:jc w:val="center"/>
              <w:rPr>
                <w:rFonts w:ascii="Candara" w:hAnsi="Candara"/>
                <w:b/>
                <w:caps/>
                <w:sz w:val="20"/>
                <w:szCs w:val="20"/>
                <w:lang w:eastAsia="fr-CA"/>
              </w:rPr>
            </w:pPr>
          </w:p>
          <w:p w:rsidR="0024188C" w:rsidRPr="00C41829" w:rsidRDefault="0024188C"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433F4E" w:rsidRPr="00C41829" w:rsidTr="00713DBB">
        <w:trPr>
          <w:trHeight w:val="557"/>
        </w:trPr>
        <w:tc>
          <w:tcPr>
            <w:tcW w:w="4361" w:type="dxa"/>
            <w:vAlign w:val="center"/>
          </w:tcPr>
          <w:p w:rsidR="00433F4E" w:rsidRPr="00C41829" w:rsidRDefault="00433F4E" w:rsidP="00230799">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3F4E" w:rsidRPr="00C41829" w:rsidRDefault="00433F4E" w:rsidP="00A71267">
            <w:pPr>
              <w:spacing w:line="360" w:lineRule="auto"/>
              <w:jc w:val="center"/>
              <w:rPr>
                <w:rFonts w:ascii="Candara" w:hAnsi="Candara"/>
                <w:b/>
                <w:caps/>
                <w:sz w:val="20"/>
                <w:szCs w:val="20"/>
                <w:lang w:eastAsia="fr-CA"/>
              </w:rPr>
            </w:pPr>
          </w:p>
        </w:tc>
      </w:tr>
    </w:tbl>
    <w:p w:rsidR="00433F4E" w:rsidRPr="00C41829" w:rsidRDefault="00433F4E" w:rsidP="00433F4E">
      <w:pPr>
        <w:jc w:val="lowKashida"/>
        <w:rPr>
          <w:rFonts w:ascii="Candara" w:hAnsi="Candara"/>
          <w:b/>
          <w:sz w:val="20"/>
          <w:szCs w:val="20"/>
          <w:lang w:eastAsia="fr-CA"/>
        </w:rPr>
      </w:pPr>
    </w:p>
    <w:p w:rsidR="00C51C2B" w:rsidRDefault="00C51C2B"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Pr="00C41829" w:rsidRDefault="00F44EAF" w:rsidP="00C51C2B">
      <w:pPr>
        <w:jc w:val="lowKashida"/>
        <w:rPr>
          <w:rFonts w:ascii="Candara" w:hAnsi="Candara"/>
          <w:bCs/>
          <w:lang w:eastAsia="fr-CA"/>
        </w:rPr>
      </w:pPr>
    </w:p>
    <w:p w:rsidR="001A5BD6" w:rsidRPr="0073330D" w:rsidRDefault="001A5BD6" w:rsidP="001B238A">
      <w:pPr>
        <w:spacing w:after="120" w:line="360" w:lineRule="auto"/>
        <w:outlineLvl w:val="0"/>
        <w:rPr>
          <w:rFonts w:ascii="Candara" w:hAnsi="Candara" w:cs="Times New (W1)"/>
          <w:b/>
          <w:bCs/>
          <w:smallCaps/>
          <w:color w:val="FF0000"/>
          <w:sz w:val="26"/>
          <w:szCs w:val="26"/>
          <w:lang w:eastAsia="fr-CA"/>
        </w:rPr>
      </w:pPr>
      <w:r w:rsidRPr="00DE4E3A">
        <w:rPr>
          <w:rFonts w:ascii="Candara" w:hAnsi="Candara" w:cs="Times New (W1)"/>
          <w:b/>
          <w:bCs/>
          <w:smallCaps/>
          <w:color w:val="17365D"/>
          <w:sz w:val="26"/>
          <w:szCs w:val="26"/>
          <w:lang w:eastAsia="fr-CA"/>
        </w:rPr>
        <w:t>1. SYLLABUS DU MODULE</w:t>
      </w:r>
    </w:p>
    <w:p w:rsidR="00F44EAF" w:rsidRPr="00DE4E3A" w:rsidRDefault="00F44EAF" w:rsidP="0060012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Default="001A5BD6" w:rsidP="00230799">
            <w:pPr>
              <w:pStyle w:val="Corpsdetexte"/>
              <w:rPr>
                <w:rFonts w:ascii="Candara" w:hAnsi="Candara"/>
                <w:sz w:val="20"/>
                <w:szCs w:val="20"/>
                <w:lang w:val="fr-FR"/>
              </w:rPr>
            </w:pPr>
          </w:p>
          <w:p w:rsidR="008B37D3" w:rsidRDefault="008B37D3" w:rsidP="00230799">
            <w:pPr>
              <w:pStyle w:val="Corpsdetexte"/>
              <w:rPr>
                <w:rFonts w:ascii="Candara" w:hAnsi="Candara"/>
                <w:sz w:val="22"/>
                <w:szCs w:val="22"/>
                <w:lang w:val="fr-FR"/>
              </w:rPr>
            </w:pPr>
            <w:r w:rsidRPr="004A6F05">
              <w:rPr>
                <w:rFonts w:ascii="Candara" w:hAnsi="Candara"/>
                <w:sz w:val="22"/>
                <w:szCs w:val="22"/>
                <w:lang w:val="fr-FR"/>
              </w:rPr>
              <w:t>Permettre aux étudiants</w:t>
            </w:r>
            <w:r w:rsidR="00F44EAF">
              <w:rPr>
                <w:rFonts w:ascii="Candara" w:hAnsi="Candara"/>
                <w:sz w:val="22"/>
                <w:szCs w:val="22"/>
                <w:lang w:val="fr-FR"/>
              </w:rPr>
              <w:t xml:space="preserve"> de</w:t>
            </w:r>
            <w:r w:rsidR="00F600AC">
              <w:rPr>
                <w:rFonts w:ascii="Candara" w:hAnsi="Candara"/>
                <w:sz w:val="22"/>
                <w:szCs w:val="22"/>
                <w:lang w:val="fr-FR"/>
              </w:rPr>
              <w:t> </w:t>
            </w:r>
            <w:r w:rsidRPr="004A6F05">
              <w:rPr>
                <w:rFonts w:ascii="Candara" w:hAnsi="Candara"/>
                <w:sz w:val="22"/>
                <w:szCs w:val="22"/>
                <w:lang w:val="fr-FR"/>
              </w:rPr>
              <w:t>:</w:t>
            </w:r>
            <w:r w:rsidR="00707ABA">
              <w:rPr>
                <w:rFonts w:ascii="Candara" w:hAnsi="Candara"/>
                <w:sz w:val="22"/>
                <w:szCs w:val="22"/>
                <w:lang w:val="fr-FR"/>
              </w:rPr>
              <w:t xml:space="preserve"> </w:t>
            </w:r>
          </w:p>
          <w:p w:rsidR="00707ABA" w:rsidRPr="00F44EAF" w:rsidRDefault="00707ABA" w:rsidP="00C14C6D">
            <w:pPr>
              <w:pStyle w:val="Corpsdetexte"/>
              <w:numPr>
                <w:ilvl w:val="0"/>
                <w:numId w:val="81"/>
              </w:numPr>
              <w:rPr>
                <w:rFonts w:ascii="Candara" w:hAnsi="Candara"/>
                <w:sz w:val="22"/>
                <w:szCs w:val="22"/>
                <w:lang w:val="fr-FR"/>
              </w:rPr>
            </w:pPr>
            <w:r w:rsidRPr="00F44EAF">
              <w:rPr>
                <w:rFonts w:ascii="Candara" w:hAnsi="Candara"/>
                <w:sz w:val="22"/>
                <w:szCs w:val="22"/>
              </w:rPr>
              <w:t>découvrir les principaux mythes et thèmes légendaires ;</w:t>
            </w:r>
          </w:p>
          <w:p w:rsidR="00707ABA" w:rsidRPr="00F44EAF" w:rsidRDefault="00F44EAF" w:rsidP="00C14C6D">
            <w:pPr>
              <w:numPr>
                <w:ilvl w:val="0"/>
                <w:numId w:val="81"/>
              </w:numPr>
              <w:jc w:val="both"/>
              <w:rPr>
                <w:rFonts w:ascii="Candara" w:hAnsi="Candara"/>
                <w:sz w:val="22"/>
                <w:szCs w:val="22"/>
              </w:rPr>
            </w:pPr>
            <w:r w:rsidRPr="00F44EAF">
              <w:rPr>
                <w:rFonts w:ascii="Candara" w:hAnsi="Candara"/>
                <w:sz w:val="22"/>
                <w:szCs w:val="22"/>
              </w:rPr>
              <w:t>connaitre les données</w:t>
            </w:r>
            <w:r w:rsidR="0073330D" w:rsidRPr="00F44EAF">
              <w:rPr>
                <w:rFonts w:ascii="Candara" w:hAnsi="Candara"/>
                <w:sz w:val="22"/>
                <w:szCs w:val="22"/>
              </w:rPr>
              <w:t xml:space="preserve"> mythologiques essentielles </w:t>
            </w:r>
            <w:r w:rsidR="00D92802" w:rsidRPr="00F44EAF">
              <w:rPr>
                <w:rFonts w:ascii="Candara" w:hAnsi="Candara"/>
                <w:sz w:val="22"/>
                <w:szCs w:val="22"/>
              </w:rPr>
              <w:t>à la compréhension de</w:t>
            </w:r>
            <w:r w:rsidR="008B37D3" w:rsidRPr="00F44EAF">
              <w:rPr>
                <w:rFonts w:ascii="Candara" w:hAnsi="Candara"/>
                <w:sz w:val="22"/>
                <w:szCs w:val="22"/>
              </w:rPr>
              <w:t>s textes littéraires</w:t>
            </w:r>
            <w:r w:rsidR="00F600AC">
              <w:rPr>
                <w:rFonts w:ascii="Candara" w:hAnsi="Candara"/>
                <w:sz w:val="22"/>
                <w:szCs w:val="22"/>
              </w:rPr>
              <w:t> </w:t>
            </w:r>
            <w:r w:rsidR="008B37D3" w:rsidRPr="00F44EAF">
              <w:rPr>
                <w:rFonts w:ascii="Candara" w:hAnsi="Candara"/>
                <w:sz w:val="22"/>
                <w:szCs w:val="22"/>
              </w:rPr>
              <w:t>;</w:t>
            </w:r>
          </w:p>
          <w:p w:rsidR="008B37D3" w:rsidRPr="00F44EAF" w:rsidRDefault="008B37D3" w:rsidP="00C14C6D">
            <w:pPr>
              <w:numPr>
                <w:ilvl w:val="0"/>
                <w:numId w:val="81"/>
              </w:numPr>
              <w:jc w:val="both"/>
              <w:rPr>
                <w:rFonts w:ascii="Candara" w:hAnsi="Candara"/>
                <w:sz w:val="22"/>
                <w:szCs w:val="22"/>
              </w:rPr>
            </w:pPr>
            <w:r w:rsidRPr="00F44EAF">
              <w:rPr>
                <w:rFonts w:ascii="Candara" w:hAnsi="Candara"/>
                <w:sz w:val="22"/>
                <w:szCs w:val="22"/>
              </w:rPr>
              <w:t>saisir l’articulation entre la littérature et la mythologie</w:t>
            </w:r>
            <w:r w:rsidR="00F600AC">
              <w:rPr>
                <w:rFonts w:ascii="Candara" w:hAnsi="Candara"/>
                <w:sz w:val="22"/>
                <w:szCs w:val="22"/>
              </w:rPr>
              <w:t> </w:t>
            </w:r>
            <w:r w:rsidRPr="00F44EAF">
              <w:rPr>
                <w:rFonts w:ascii="Candara" w:hAnsi="Candara"/>
                <w:sz w:val="22"/>
                <w:szCs w:val="22"/>
              </w:rPr>
              <w:t>;</w:t>
            </w:r>
          </w:p>
          <w:p w:rsidR="008B37D3" w:rsidRDefault="0073330D" w:rsidP="00C14C6D">
            <w:pPr>
              <w:numPr>
                <w:ilvl w:val="0"/>
                <w:numId w:val="81"/>
              </w:numPr>
              <w:jc w:val="both"/>
              <w:rPr>
                <w:rFonts w:ascii="Candara" w:hAnsi="Candara"/>
                <w:sz w:val="22"/>
                <w:szCs w:val="22"/>
              </w:rPr>
            </w:pPr>
            <w:r w:rsidRPr="00F44EAF">
              <w:rPr>
                <w:rFonts w:ascii="Candara" w:hAnsi="Candara"/>
                <w:sz w:val="22"/>
                <w:szCs w:val="22"/>
              </w:rPr>
              <w:t xml:space="preserve">comprendre la portée symbolique des mythes dans les textes littéraires </w:t>
            </w:r>
            <w:r w:rsidR="00DE5FF8" w:rsidRPr="00F44EAF">
              <w:rPr>
                <w:rFonts w:ascii="Candara" w:hAnsi="Candara"/>
                <w:sz w:val="22"/>
                <w:szCs w:val="22"/>
              </w:rPr>
              <w:t>(Don Quichotte, Œdipe, Faust, Phèdre, Don Juan, le monstre, Robinson Crusoé…)</w:t>
            </w:r>
            <w:r w:rsidR="00600127">
              <w:rPr>
                <w:rFonts w:ascii="Candara" w:hAnsi="Candara"/>
                <w:sz w:val="22"/>
                <w:szCs w:val="22"/>
              </w:rPr>
              <w:t> ;</w:t>
            </w:r>
          </w:p>
          <w:p w:rsidR="00600127" w:rsidRPr="00600127" w:rsidRDefault="00600127" w:rsidP="00C14C6D">
            <w:pPr>
              <w:pStyle w:val="Corpsdetexte"/>
              <w:numPr>
                <w:ilvl w:val="0"/>
                <w:numId w:val="81"/>
              </w:numPr>
              <w:rPr>
                <w:rFonts w:ascii="Candara" w:hAnsi="Candara"/>
                <w:sz w:val="22"/>
                <w:szCs w:val="22"/>
              </w:rPr>
            </w:pPr>
            <w:r w:rsidRPr="00600127">
              <w:rPr>
                <w:rFonts w:ascii="Candara" w:hAnsi="Candara"/>
                <w:sz w:val="22"/>
                <w:szCs w:val="22"/>
              </w:rPr>
              <w:t xml:space="preserve">être </w:t>
            </w:r>
            <w:r w:rsidRPr="00600127">
              <w:rPr>
                <w:rFonts w:ascii="Candara" w:hAnsi="Candara"/>
                <w:sz w:val="22"/>
                <w:szCs w:val="22"/>
                <w:lang w:val="fr-MA"/>
              </w:rPr>
              <w:t xml:space="preserve">capable d’appréhender et d’expliquer </w:t>
            </w:r>
            <w:r w:rsidRPr="00600127">
              <w:rPr>
                <w:rFonts w:ascii="Candara" w:hAnsi="Candara"/>
                <w:sz w:val="22"/>
                <w:szCs w:val="22"/>
              </w:rPr>
              <w:t xml:space="preserve">la portée symbolique des mythes dans les textes littéraires, </w:t>
            </w:r>
            <w:r w:rsidRPr="00600127">
              <w:rPr>
                <w:rFonts w:ascii="Candara" w:hAnsi="Candara"/>
                <w:sz w:val="22"/>
                <w:szCs w:val="22"/>
                <w:lang w:val="fr-MA"/>
              </w:rPr>
              <w:t>en mobilisant les acquis relatifs à la mythologie gréco-romaine et à l’intertextualité qui découle de l’exploitation de ses faits légendaires</w:t>
            </w:r>
            <w:r w:rsidRPr="00600127">
              <w:rPr>
                <w:rFonts w:ascii="Candara" w:hAnsi="Candara"/>
                <w:sz w:val="22"/>
                <w:szCs w:val="22"/>
              </w:rPr>
              <w:t>.</w:t>
            </w:r>
          </w:p>
          <w:p w:rsidR="002028B4" w:rsidRPr="00A369E3" w:rsidRDefault="002028B4" w:rsidP="00230799">
            <w:pPr>
              <w:pStyle w:val="Corpsdetexte"/>
              <w:rPr>
                <w:rFonts w:ascii="Candara" w:hAnsi="Candara"/>
                <w:sz w:val="20"/>
                <w:szCs w:val="20"/>
                <w:lang w:val="fr-FR"/>
              </w:rPr>
            </w:pPr>
          </w:p>
        </w:tc>
      </w:tr>
    </w:tbl>
    <w:p w:rsidR="001A5BD6" w:rsidRPr="00C41829" w:rsidRDefault="001A5BD6" w:rsidP="001A5BD6">
      <w:pPr>
        <w:rPr>
          <w:rFonts w:ascii="Candara" w:hAnsi="Candara"/>
          <w:b/>
          <w:sz w:val="20"/>
          <w:szCs w:val="20"/>
          <w:lang w:eastAsia="fr-CA"/>
        </w:rPr>
      </w:pPr>
    </w:p>
    <w:p w:rsidR="001A5BD6" w:rsidRPr="00DE4E3A"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A5BD6" w:rsidRPr="00DE4E3A" w:rsidRDefault="001A5BD6" w:rsidP="001A5BD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w:t>
      </w:r>
      <w:r w:rsidR="00B57875" w:rsidRPr="00DE4E3A">
        <w:rPr>
          <w:rFonts w:ascii="Candara" w:hAnsi="Candara"/>
          <w:i/>
          <w:iCs/>
          <w:color w:val="17365D"/>
          <w:sz w:val="22"/>
          <w:szCs w:val="22"/>
        </w:rPr>
        <w:t>le et le semestre correspondant</w:t>
      </w:r>
      <w:r w:rsidRPr="00DE4E3A">
        <w:rPr>
          <w:rFonts w:ascii="Candara" w:hAnsi="Candara"/>
          <w:i/>
          <w:iCs/>
          <w:color w:val="17365D"/>
          <w:sz w:val="22"/>
          <w:szCs w:val="22"/>
        </w:rPr>
        <w:t>)</w:t>
      </w:r>
    </w:p>
    <w:p w:rsidR="001A5BD6" w:rsidRPr="00C41829" w:rsidRDefault="001A5BD6" w:rsidP="001A5BD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588"/>
        </w:trPr>
        <w:tc>
          <w:tcPr>
            <w:tcW w:w="5000" w:type="pct"/>
          </w:tcPr>
          <w:p w:rsidR="007D55C9" w:rsidRDefault="007D55C9" w:rsidP="00D92802">
            <w:pPr>
              <w:ind w:left="1134" w:hanging="1134"/>
              <w:jc w:val="both"/>
              <w:rPr>
                <w:rFonts w:ascii="Candara" w:hAnsi="Candara"/>
              </w:rPr>
            </w:pPr>
          </w:p>
          <w:p w:rsidR="00D92802" w:rsidRPr="00B76DDF" w:rsidRDefault="007D55C9" w:rsidP="00D92802">
            <w:pPr>
              <w:ind w:left="1134" w:hanging="1134"/>
              <w:jc w:val="both"/>
              <w:rPr>
                <w:rFonts w:ascii="Candara" w:hAnsi="Candara"/>
                <w:b/>
                <w:bCs/>
              </w:rPr>
            </w:pPr>
            <w:r>
              <w:rPr>
                <w:rFonts w:ascii="Candara" w:hAnsi="Candara"/>
              </w:rPr>
              <w:t>Programme littéraire du cycle secondaire qualifiant</w:t>
            </w:r>
          </w:p>
          <w:p w:rsidR="002028B4" w:rsidRPr="00C41829" w:rsidRDefault="002028B4" w:rsidP="002028B4">
            <w:pPr>
              <w:rPr>
                <w:rFonts w:ascii="Candara" w:hAnsi="Candara"/>
                <w:b/>
                <w:sz w:val="20"/>
                <w:szCs w:val="20"/>
                <w:lang w:eastAsia="fr-CA"/>
              </w:rPr>
            </w:pPr>
          </w:p>
        </w:tc>
      </w:tr>
    </w:tbl>
    <w:p w:rsidR="001A5BD6" w:rsidRPr="00C41829" w:rsidRDefault="001A5BD6" w:rsidP="001A5BD6">
      <w:pPr>
        <w:spacing w:after="120" w:line="240" w:lineRule="exact"/>
        <w:rPr>
          <w:rFonts w:ascii="Candara" w:hAnsi="Candara" w:cs="Times New (W1)"/>
          <w:b/>
          <w:bCs/>
          <w:smallCaps/>
          <w:color w:val="000080"/>
          <w:sz w:val="26"/>
          <w:szCs w:val="26"/>
          <w:lang w:eastAsia="fr-CA"/>
        </w:rPr>
      </w:pPr>
    </w:p>
    <w:p w:rsidR="002028B4" w:rsidRPr="00DE4E3A" w:rsidRDefault="001A5BD6" w:rsidP="0060012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028B4"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2028B4"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276"/>
        <w:gridCol w:w="1559"/>
        <w:gridCol w:w="850"/>
      </w:tblGrid>
      <w:tr w:rsidR="007C4888" w:rsidRPr="00C41829" w:rsidTr="00904827">
        <w:tc>
          <w:tcPr>
            <w:tcW w:w="2977" w:type="dxa"/>
            <w:vMerge w:val="restart"/>
            <w:vAlign w:val="center"/>
          </w:tcPr>
          <w:p w:rsidR="007C4888" w:rsidRPr="00C41829" w:rsidRDefault="005C51D2" w:rsidP="00904827">
            <w:pPr>
              <w:spacing w:line="360" w:lineRule="auto"/>
              <w:rPr>
                <w:rFonts w:ascii="Candara" w:hAnsi="Candara"/>
                <w:b/>
                <w:bCs/>
                <w:sz w:val="18"/>
                <w:szCs w:val="18"/>
              </w:rPr>
            </w:pPr>
            <w:r>
              <w:rPr>
                <w:rFonts w:ascii="Candara" w:hAnsi="Candara"/>
                <w:b/>
                <w:bCs/>
                <w:sz w:val="18"/>
                <w:szCs w:val="18"/>
              </w:rPr>
              <w:t xml:space="preserve">Composante(s) du </w:t>
            </w:r>
            <w:r w:rsidR="007C4888" w:rsidRPr="00C41829">
              <w:rPr>
                <w:rFonts w:ascii="Candara" w:hAnsi="Candara"/>
                <w:b/>
                <w:bCs/>
                <w:sz w:val="18"/>
                <w:szCs w:val="18"/>
              </w:rPr>
              <w:t xml:space="preserve">module </w:t>
            </w:r>
          </w:p>
        </w:tc>
        <w:tc>
          <w:tcPr>
            <w:tcW w:w="6662" w:type="dxa"/>
            <w:gridSpan w:val="7"/>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7C4888" w:rsidRPr="00C41829" w:rsidTr="00600127">
        <w:tc>
          <w:tcPr>
            <w:tcW w:w="2977" w:type="dxa"/>
            <w:vMerge/>
            <w:vAlign w:val="center"/>
          </w:tcPr>
          <w:p w:rsidR="007C4888" w:rsidRPr="00C41829" w:rsidRDefault="007C4888" w:rsidP="00904827">
            <w:pPr>
              <w:spacing w:line="360" w:lineRule="auto"/>
              <w:rPr>
                <w:rFonts w:ascii="Candara" w:hAnsi="Candara"/>
                <w:b/>
                <w:bCs/>
                <w:sz w:val="18"/>
                <w:szCs w:val="18"/>
              </w:rPr>
            </w:pPr>
          </w:p>
        </w:tc>
        <w:tc>
          <w:tcPr>
            <w:tcW w:w="567"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7C4888" w:rsidRPr="00C41829" w:rsidRDefault="007C4888" w:rsidP="00600127">
            <w:pPr>
              <w:jc w:val="center"/>
              <w:rPr>
                <w:rFonts w:ascii="Candara" w:hAnsi="Candara"/>
                <w:b/>
                <w:bCs/>
                <w:sz w:val="18"/>
                <w:szCs w:val="18"/>
              </w:rPr>
            </w:pPr>
            <w:r w:rsidRPr="00C41829">
              <w:rPr>
                <w:rFonts w:ascii="Candara" w:hAnsi="Candara"/>
                <w:b/>
                <w:bCs/>
                <w:sz w:val="18"/>
                <w:szCs w:val="18"/>
              </w:rPr>
              <w:t>Activités Pratiques</w:t>
            </w:r>
          </w:p>
        </w:tc>
        <w:tc>
          <w:tcPr>
            <w:tcW w:w="1276" w:type="dxa"/>
            <w:vAlign w:val="center"/>
          </w:tcPr>
          <w:p w:rsidR="007C4888" w:rsidRPr="00600127" w:rsidRDefault="007C4888" w:rsidP="00600127">
            <w:pPr>
              <w:jc w:val="center"/>
              <w:rPr>
                <w:rFonts w:ascii="Candara" w:hAnsi="Candara"/>
                <w:b/>
                <w:bCs/>
                <w:sz w:val="18"/>
                <w:szCs w:val="18"/>
              </w:rPr>
            </w:pPr>
            <w:r w:rsidRPr="00600127">
              <w:rPr>
                <w:rFonts w:ascii="Candara" w:hAnsi="Candara"/>
                <w:b/>
                <w:bCs/>
                <w:sz w:val="18"/>
                <w:szCs w:val="18"/>
              </w:rPr>
              <w:t>Travail personnel</w:t>
            </w:r>
          </w:p>
        </w:tc>
        <w:tc>
          <w:tcPr>
            <w:tcW w:w="1559" w:type="dxa"/>
            <w:vAlign w:val="center"/>
          </w:tcPr>
          <w:p w:rsidR="007C4888" w:rsidRPr="00600127" w:rsidRDefault="00600127" w:rsidP="00600127">
            <w:pPr>
              <w:jc w:val="center"/>
              <w:rPr>
                <w:rFonts w:ascii="Candara" w:hAnsi="Candara"/>
                <w:b/>
                <w:bCs/>
                <w:sz w:val="18"/>
                <w:szCs w:val="18"/>
              </w:rPr>
            </w:pPr>
            <w:r w:rsidRPr="00600127">
              <w:rPr>
                <w:rFonts w:ascii="Candara" w:hAnsi="Candara"/>
                <w:b/>
                <w:bCs/>
                <w:sz w:val="18"/>
                <w:szCs w:val="18"/>
              </w:rPr>
              <w:t>Evaluation (évaluation des connaissances et examen final)</w:t>
            </w:r>
          </w:p>
        </w:tc>
        <w:tc>
          <w:tcPr>
            <w:tcW w:w="850" w:type="dxa"/>
            <w:vAlign w:val="center"/>
          </w:tcPr>
          <w:p w:rsidR="007C4888" w:rsidRPr="00C41829" w:rsidRDefault="007C4888" w:rsidP="00904827">
            <w:pPr>
              <w:jc w:val="center"/>
              <w:rPr>
                <w:rFonts w:ascii="Candara" w:hAnsi="Candara"/>
                <w:b/>
                <w:bCs/>
                <w:sz w:val="18"/>
                <w:szCs w:val="18"/>
              </w:rPr>
            </w:pPr>
            <w:r w:rsidRPr="00C41829">
              <w:rPr>
                <w:rFonts w:ascii="Candara" w:hAnsi="Candara"/>
                <w:b/>
                <w:bCs/>
                <w:sz w:val="18"/>
                <w:szCs w:val="18"/>
              </w:rPr>
              <w:t>VH global</w:t>
            </w:r>
          </w:p>
        </w:tc>
      </w:tr>
      <w:tr w:rsidR="007C4888" w:rsidRPr="00C41829" w:rsidTr="00600127">
        <w:tc>
          <w:tcPr>
            <w:tcW w:w="2977" w:type="dxa"/>
          </w:tcPr>
          <w:p w:rsidR="007C4888" w:rsidRPr="00F50F05" w:rsidRDefault="007C4888" w:rsidP="00904827">
            <w:pPr>
              <w:spacing w:line="360" w:lineRule="auto"/>
              <w:rPr>
                <w:rFonts w:ascii="Candara" w:hAnsi="Candara"/>
                <w:b/>
                <w:bCs/>
                <w:sz w:val="18"/>
                <w:szCs w:val="18"/>
              </w:rPr>
            </w:pPr>
            <w:r w:rsidRPr="00F50F05">
              <w:rPr>
                <w:rFonts w:ascii="Candara" w:hAnsi="Candara"/>
                <w:b/>
                <w:bCs/>
                <w:sz w:val="18"/>
                <w:szCs w:val="18"/>
              </w:rPr>
              <w:t>Les grands mythes</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rPr>
                <w:rFonts w:ascii="Candara" w:hAnsi="Candara"/>
                <w:b/>
                <w:bCs/>
                <w:sz w:val="18"/>
                <w:szCs w:val="18"/>
              </w:rPr>
            </w:pP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spacing w:line="240" w:lineRule="exact"/>
        <w:ind w:left="720"/>
        <w:rPr>
          <w:rFonts w:ascii="Candara" w:hAnsi="Candara"/>
          <w:b/>
          <w:bCs/>
          <w:sz w:val="16"/>
          <w:szCs w:val="16"/>
        </w:rPr>
      </w:pPr>
    </w:p>
    <w:p w:rsidR="001A5BD6"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00127" w:rsidRPr="00600127" w:rsidRDefault="00600127" w:rsidP="00600127">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600127">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00127" w:rsidRPr="00DE4E3A" w:rsidRDefault="00600127" w:rsidP="00600127">
      <w:pPr>
        <w:numPr>
          <w:ilvl w:val="0"/>
          <w:numId w:val="6"/>
        </w:numPr>
        <w:spacing w:line="276" w:lineRule="auto"/>
        <w:contextualSpacing/>
        <w:jc w:val="both"/>
        <w:rPr>
          <w:rFonts w:ascii="Candara" w:hAnsi="Candara" w:cs="Times New (W1)"/>
          <w:b/>
          <w:bCs/>
          <w:smallCaps/>
          <w:color w:val="17365D"/>
          <w:lang w:eastAsia="fr-CA"/>
        </w:rPr>
      </w:pPr>
      <w:r w:rsidRPr="00600127">
        <w:rPr>
          <w:rFonts w:ascii="Candara" w:eastAsia="Batang" w:hAnsi="Candara" w:cs="Gautami"/>
          <w:b/>
          <w:bCs/>
          <w:i/>
          <w:iCs/>
          <w:color w:val="323E4F"/>
          <w:sz w:val="20"/>
          <w:szCs w:val="20"/>
        </w:rPr>
        <w:t xml:space="preserve">Pour le cas des </w:t>
      </w:r>
      <w:r w:rsidRPr="00600127">
        <w:rPr>
          <w:rFonts w:ascii="Candara" w:eastAsia="Batang" w:hAnsi="Candara" w:cs="Gautami"/>
          <w:b/>
          <w:bCs/>
          <w:i/>
          <w:iCs/>
          <w:color w:val="17365D"/>
          <w:sz w:val="20"/>
          <w:szCs w:val="20"/>
        </w:rPr>
        <w:t>Licences</w:t>
      </w:r>
      <w:r w:rsidRPr="00600127">
        <w:rPr>
          <w:rFonts w:ascii="Candara" w:eastAsia="Batang" w:hAnsi="Candara" w:cs="Gautami"/>
          <w:b/>
          <w:bCs/>
          <w:i/>
          <w:iCs/>
          <w:color w:val="323E4F"/>
          <w:sz w:val="20"/>
          <w:szCs w:val="20"/>
        </w:rPr>
        <w:t xml:space="preserve">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D332FA">
        <w:trPr>
          <w:trHeight w:val="796"/>
        </w:trPr>
        <w:tc>
          <w:tcPr>
            <w:tcW w:w="5000" w:type="pct"/>
            <w:shd w:val="clear" w:color="auto" w:fill="auto"/>
          </w:tcPr>
          <w:p w:rsidR="001A5BD6" w:rsidRPr="00A369E3" w:rsidRDefault="001A5BD6" w:rsidP="00230799">
            <w:pPr>
              <w:pStyle w:val="Corpsdetexte"/>
              <w:rPr>
                <w:rFonts w:ascii="Candara" w:hAnsi="Candara"/>
                <w:sz w:val="20"/>
                <w:szCs w:val="20"/>
                <w:lang w:val="fr-FR"/>
              </w:rPr>
            </w:pP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1</w:t>
            </w:r>
            <w:r w:rsidR="00F600AC">
              <w:rPr>
                <w:rFonts w:ascii="Candara" w:hAnsi="Candara"/>
                <w:b/>
                <w:bCs/>
                <w:sz w:val="22"/>
                <w:szCs w:val="22"/>
              </w:rPr>
              <w:t> </w:t>
            </w:r>
            <w:r w:rsidR="00665450">
              <w:rPr>
                <w:rFonts w:ascii="Candara" w:hAnsi="Candara"/>
                <w:sz w:val="22"/>
                <w:szCs w:val="22"/>
              </w:rPr>
              <w:t xml:space="preserve">: Définitions </w:t>
            </w:r>
            <w:r w:rsidRPr="004A6F05">
              <w:rPr>
                <w:rFonts w:ascii="Candara" w:hAnsi="Candara"/>
                <w:sz w:val="22"/>
                <w:szCs w:val="22"/>
              </w:rPr>
              <w:t xml:space="preserve">et aspects du mythe </w:t>
            </w:r>
          </w:p>
          <w:p w:rsidR="005804C0" w:rsidRPr="00665450" w:rsidRDefault="005804C0" w:rsidP="005C51D2">
            <w:pPr>
              <w:jc w:val="both"/>
              <w:rPr>
                <w:rFonts w:ascii="Candara" w:hAnsi="Candara"/>
                <w:b/>
                <w:bCs/>
                <w:color w:val="FF0000"/>
                <w:sz w:val="22"/>
                <w:szCs w:val="22"/>
              </w:rPr>
            </w:pPr>
            <w:r w:rsidRPr="004A6F05">
              <w:rPr>
                <w:rFonts w:ascii="Candara" w:hAnsi="Candara"/>
                <w:b/>
                <w:bCs/>
                <w:sz w:val="22"/>
                <w:szCs w:val="22"/>
              </w:rPr>
              <w:t>Semaine 2</w:t>
            </w:r>
            <w:r w:rsidR="00F600AC">
              <w:rPr>
                <w:rFonts w:ascii="Candara" w:hAnsi="Candara"/>
                <w:b/>
                <w:bCs/>
                <w:sz w:val="22"/>
                <w:szCs w:val="22"/>
              </w:rPr>
              <w:t> </w:t>
            </w:r>
            <w:r w:rsidRPr="004A6F05">
              <w:rPr>
                <w:rFonts w:ascii="Candara" w:hAnsi="Candara"/>
                <w:b/>
                <w:bCs/>
                <w:sz w:val="22"/>
                <w:szCs w:val="22"/>
              </w:rPr>
              <w:t>:</w:t>
            </w:r>
            <w:r w:rsidRPr="004A6F05">
              <w:rPr>
                <w:rFonts w:ascii="Candara" w:hAnsi="Candara"/>
                <w:sz w:val="22"/>
                <w:szCs w:val="22"/>
              </w:rPr>
              <w:t xml:space="preserve"> </w:t>
            </w:r>
            <w:r w:rsidR="00707ABA" w:rsidRPr="00966E08">
              <w:rPr>
                <w:rFonts w:ascii="Candara" w:hAnsi="Candara"/>
                <w:sz w:val="22"/>
                <w:szCs w:val="22"/>
              </w:rPr>
              <w:t xml:space="preserve">Sources </w:t>
            </w:r>
            <w:r w:rsidR="005C51D2" w:rsidRPr="00966E08">
              <w:rPr>
                <w:rFonts w:ascii="Candara" w:hAnsi="Candara"/>
                <w:sz w:val="22"/>
                <w:szCs w:val="22"/>
              </w:rPr>
              <w:t>littéraires majeures des mythes</w:t>
            </w:r>
            <w:r w:rsidR="00707ABA" w:rsidRPr="00966E08">
              <w:rPr>
                <w:rFonts w:ascii="Candara" w:hAnsi="Candara"/>
                <w:sz w:val="22"/>
                <w:szCs w:val="22"/>
              </w:rPr>
              <w:t xml:space="preserve"> et leur réécriture</w:t>
            </w:r>
            <w:r w:rsidR="00707ABA">
              <w:rPr>
                <w:rFonts w:ascii="Candara" w:hAnsi="Candara"/>
                <w:color w:val="FF0000"/>
                <w:sz w:val="22"/>
                <w:szCs w:val="22"/>
              </w:rPr>
              <w:t xml:space="preserve">  </w:t>
            </w:r>
          </w:p>
          <w:p w:rsidR="005804C0" w:rsidRPr="004A6F05" w:rsidRDefault="005804C0" w:rsidP="005804C0">
            <w:pPr>
              <w:ind w:left="1134" w:hanging="1134"/>
              <w:jc w:val="both"/>
              <w:rPr>
                <w:rFonts w:ascii="Candara" w:hAnsi="Candara"/>
                <w:b/>
                <w:bCs/>
                <w:sz w:val="22"/>
                <w:szCs w:val="22"/>
              </w:rPr>
            </w:pPr>
            <w:r w:rsidRPr="004A6F05">
              <w:rPr>
                <w:rFonts w:ascii="Candara" w:hAnsi="Candara"/>
                <w:b/>
                <w:bCs/>
                <w:sz w:val="22"/>
                <w:szCs w:val="22"/>
              </w:rPr>
              <w:t>Semaine 3</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de l’antiquité gréco-romaine 1</w:t>
            </w:r>
            <w:r w:rsidRPr="004A6F05">
              <w:rPr>
                <w:rFonts w:ascii="Candara" w:hAnsi="Candara"/>
                <w:b/>
                <w:bCs/>
                <w:sz w:val="22"/>
                <w:szCs w:val="22"/>
              </w:rPr>
              <w:t xml:space="preserve">  </w:t>
            </w:r>
          </w:p>
          <w:p w:rsidR="005804C0" w:rsidRPr="004A6F05" w:rsidRDefault="005804C0" w:rsidP="005804C0">
            <w:pPr>
              <w:ind w:left="1134" w:hanging="1134"/>
              <w:jc w:val="both"/>
              <w:rPr>
                <w:rFonts w:ascii="Candara" w:hAnsi="Candara"/>
                <w:sz w:val="22"/>
                <w:szCs w:val="22"/>
              </w:rPr>
            </w:pPr>
            <w:r w:rsidRPr="004A6F05">
              <w:rPr>
                <w:rFonts w:ascii="Candara" w:hAnsi="Candara"/>
                <w:b/>
                <w:bCs/>
                <w:sz w:val="22"/>
                <w:szCs w:val="22"/>
              </w:rPr>
              <w:t>Semaine 4</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 xml:space="preserve">Les mythes de l’antiquité gréco-romaine 2  </w:t>
            </w:r>
          </w:p>
          <w:p w:rsidR="005804C0" w:rsidRPr="004A6F05" w:rsidRDefault="005804C0" w:rsidP="005804C0">
            <w:pPr>
              <w:ind w:left="851" w:hanging="851"/>
              <w:jc w:val="both"/>
              <w:rPr>
                <w:rFonts w:ascii="Candara" w:hAnsi="Candara"/>
                <w:b/>
                <w:bCs/>
                <w:sz w:val="22"/>
                <w:szCs w:val="22"/>
              </w:rPr>
            </w:pPr>
            <w:r w:rsidRPr="004A6F05">
              <w:rPr>
                <w:rFonts w:ascii="Candara" w:hAnsi="Candara"/>
                <w:b/>
                <w:bCs/>
                <w:sz w:val="22"/>
                <w:szCs w:val="22"/>
              </w:rPr>
              <w:t>Semaine 5</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bibliques</w:t>
            </w:r>
            <w:r w:rsidRPr="004A6F05">
              <w:rPr>
                <w:rFonts w:ascii="Candara" w:hAnsi="Candara"/>
                <w:b/>
                <w:bCs/>
                <w:sz w:val="22"/>
                <w:szCs w:val="22"/>
              </w:rPr>
              <w:t> </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6</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Exercices d’application</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7</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 mythe littéraire comme réécriture individuelle d</w:t>
            </w:r>
            <w:r w:rsidR="00F600AC">
              <w:rPr>
                <w:rFonts w:ascii="Candara" w:hAnsi="Candara"/>
                <w:sz w:val="22"/>
                <w:szCs w:val="22"/>
              </w:rPr>
              <w:t>’</w:t>
            </w:r>
            <w:r w:rsidRPr="004A6F05">
              <w:rPr>
                <w:rFonts w:ascii="Candara" w:hAnsi="Candara"/>
                <w:sz w:val="22"/>
                <w:szCs w:val="22"/>
              </w:rPr>
              <w:t>un texte fondateur</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8</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Confrontation de diverses écritures et représentations du mythe au fil des époques</w:t>
            </w:r>
          </w:p>
          <w:p w:rsidR="005804C0" w:rsidRPr="004A6F05" w:rsidRDefault="005804C0" w:rsidP="005804C0">
            <w:pPr>
              <w:ind w:left="993" w:hanging="993"/>
              <w:jc w:val="both"/>
              <w:rPr>
                <w:rFonts w:ascii="Candara" w:hAnsi="Candara"/>
                <w:b/>
                <w:bCs/>
                <w:sz w:val="22"/>
                <w:szCs w:val="22"/>
              </w:rPr>
            </w:pPr>
            <w:r w:rsidRPr="004A6F05">
              <w:rPr>
                <w:rFonts w:ascii="Candara" w:hAnsi="Candara"/>
                <w:b/>
                <w:bCs/>
                <w:sz w:val="22"/>
                <w:szCs w:val="22"/>
              </w:rPr>
              <w:t>Semaine 9</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Mythes littéraires et personnages universels</w:t>
            </w:r>
            <w:r w:rsidR="00F600AC">
              <w:rPr>
                <w:rFonts w:ascii="Candara" w:hAnsi="Candara"/>
                <w:sz w:val="22"/>
                <w:szCs w:val="22"/>
              </w:rPr>
              <w:t> </w:t>
            </w:r>
            <w:r w:rsidRPr="004A6F05">
              <w:rPr>
                <w:rFonts w:ascii="Candara" w:hAnsi="Candara"/>
                <w:sz w:val="22"/>
                <w:szCs w:val="22"/>
              </w:rPr>
              <w:t>: D</w:t>
            </w:r>
            <w:r w:rsidR="00707ABA">
              <w:rPr>
                <w:rFonts w:ascii="Candara" w:hAnsi="Candara"/>
                <w:sz w:val="22"/>
                <w:szCs w:val="22"/>
              </w:rPr>
              <w:t xml:space="preserve">on Quichotte, Faust, Don Juan, </w:t>
            </w:r>
            <w:r w:rsidRPr="004A6F05">
              <w:rPr>
                <w:rFonts w:ascii="Candara" w:hAnsi="Candara"/>
                <w:sz w:val="22"/>
                <w:szCs w:val="22"/>
              </w:rPr>
              <w:t>Robinson Crusoé</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10</w:t>
            </w:r>
            <w:r w:rsidR="00F600AC">
              <w:rPr>
                <w:rFonts w:ascii="Candara" w:hAnsi="Candara"/>
                <w:b/>
                <w:bCs/>
                <w:sz w:val="22"/>
                <w:szCs w:val="22"/>
              </w:rPr>
              <w:t> </w:t>
            </w:r>
            <w:r w:rsidRPr="004A6F05">
              <w:rPr>
                <w:rFonts w:ascii="Candara" w:hAnsi="Candara"/>
                <w:b/>
                <w:bCs/>
                <w:sz w:val="22"/>
                <w:szCs w:val="22"/>
              </w:rPr>
              <w:t>: Don Quichotte</w:t>
            </w:r>
          </w:p>
          <w:p w:rsidR="007739CE" w:rsidRPr="004A6F05" w:rsidRDefault="005804C0" w:rsidP="005804C0">
            <w:pPr>
              <w:pStyle w:val="Corpsdetexte"/>
              <w:rPr>
                <w:rFonts w:ascii="Candara" w:hAnsi="Candara"/>
                <w:i/>
                <w:iCs/>
                <w:sz w:val="22"/>
                <w:szCs w:val="22"/>
                <w:lang w:val="fr-FR" w:eastAsia="fr-FR"/>
              </w:rPr>
            </w:pPr>
            <w:r w:rsidRPr="004A6F05">
              <w:rPr>
                <w:rFonts w:ascii="Candara" w:hAnsi="Candara"/>
                <w:sz w:val="22"/>
                <w:szCs w:val="22"/>
                <w:lang w:eastAsia="fr-FR"/>
              </w:rPr>
              <w:t xml:space="preserve">           - Miguel de Cervantes : </w:t>
            </w:r>
            <w:r w:rsidRPr="004A6F05">
              <w:rPr>
                <w:rFonts w:ascii="Candara" w:hAnsi="Candara"/>
                <w:i/>
                <w:iCs/>
                <w:sz w:val="22"/>
                <w:szCs w:val="22"/>
                <w:lang w:eastAsia="fr-FR"/>
              </w:rPr>
              <w:t>Don Quichotte de la Manche      </w:t>
            </w:r>
          </w:p>
          <w:p w:rsidR="007739CE" w:rsidRPr="00F55A3F" w:rsidRDefault="00966E08" w:rsidP="00966E08">
            <w:pPr>
              <w:jc w:val="both"/>
              <w:rPr>
                <w:rFonts w:ascii="Candara" w:hAnsi="Candara"/>
                <w:sz w:val="22"/>
                <w:szCs w:val="22"/>
                <w:lang w:val="en-US"/>
              </w:rPr>
            </w:pPr>
            <w:r>
              <w:rPr>
                <w:rFonts w:ascii="Candara" w:hAnsi="Candara"/>
                <w:sz w:val="22"/>
                <w:szCs w:val="22"/>
              </w:rPr>
              <w:t xml:space="preserve">           </w:t>
            </w:r>
            <w:r w:rsidRPr="00F55A3F">
              <w:rPr>
                <w:rFonts w:ascii="Candara" w:hAnsi="Candara"/>
                <w:sz w:val="22"/>
                <w:szCs w:val="22"/>
                <w:lang w:val="en-US"/>
              </w:rPr>
              <w:t xml:space="preserve">- </w:t>
            </w:r>
            <w:hyperlink r:id="rId16" w:tgtFrame="_blank" w:history="1">
              <w:r w:rsidR="007739CE" w:rsidRPr="00F55A3F">
                <w:rPr>
                  <w:rFonts w:ascii="Candara" w:hAnsi="Candara"/>
                  <w:sz w:val="22"/>
                  <w:szCs w:val="22"/>
                  <w:lang w:val="en-US"/>
                </w:rPr>
                <w:t>Diderot</w:t>
              </w:r>
              <w:r w:rsidR="00F600AC" w:rsidRPr="00F55A3F">
                <w:rPr>
                  <w:rFonts w:ascii="Candara" w:hAnsi="Candara"/>
                  <w:sz w:val="22"/>
                  <w:szCs w:val="22"/>
                  <w:lang w:val="en-US"/>
                </w:rPr>
                <w:t> </w:t>
              </w:r>
              <w:r w:rsidR="007739CE" w:rsidRPr="00F55A3F">
                <w:rPr>
                  <w:rFonts w:ascii="Candara" w:hAnsi="Candara"/>
                  <w:sz w:val="22"/>
                  <w:szCs w:val="22"/>
                  <w:lang w:val="en-US"/>
                </w:rPr>
                <w:t xml:space="preserve">: </w:t>
              </w:r>
            </w:hyperlink>
            <w:r w:rsidR="007739CE" w:rsidRPr="00F55A3F">
              <w:rPr>
                <w:rFonts w:ascii="Candara" w:hAnsi="Candara"/>
                <w:i/>
                <w:iCs/>
                <w:sz w:val="22"/>
                <w:szCs w:val="22"/>
                <w:lang w:val="en-US"/>
              </w:rPr>
              <w:t>Jacques le Fataliste</w:t>
            </w:r>
          </w:p>
          <w:p w:rsidR="007739CE" w:rsidRPr="00F55A3F" w:rsidRDefault="007739CE" w:rsidP="007739CE">
            <w:pPr>
              <w:jc w:val="both"/>
              <w:rPr>
                <w:rFonts w:ascii="Candara" w:hAnsi="Candara"/>
                <w:sz w:val="22"/>
                <w:szCs w:val="22"/>
                <w:lang w:val="en-US"/>
              </w:rPr>
            </w:pPr>
            <w:r w:rsidRPr="00F55A3F">
              <w:rPr>
                <w:rFonts w:ascii="Candara" w:hAnsi="Candara"/>
                <w:sz w:val="22"/>
                <w:szCs w:val="22"/>
                <w:lang w:val="en-US"/>
              </w:rPr>
              <w:t xml:space="preserve">          </w:t>
            </w:r>
            <w:r w:rsidR="00966E08" w:rsidRPr="00F55A3F">
              <w:rPr>
                <w:rFonts w:ascii="Candara" w:hAnsi="Candara"/>
                <w:sz w:val="22"/>
                <w:szCs w:val="22"/>
                <w:lang w:val="en-US"/>
              </w:rPr>
              <w:t xml:space="preserve"> </w:t>
            </w:r>
            <w:r w:rsidRPr="00F55A3F">
              <w:rPr>
                <w:rFonts w:ascii="Candara" w:hAnsi="Candara"/>
                <w:sz w:val="22"/>
                <w:szCs w:val="22"/>
                <w:lang w:val="en-US"/>
              </w:rPr>
              <w:t>- Gustave Flaubert</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Madame Bovary</w:t>
            </w:r>
            <w:r w:rsidRPr="00F55A3F">
              <w:rPr>
                <w:rFonts w:ascii="Candara" w:hAnsi="Candara"/>
                <w:sz w:val="22"/>
                <w:szCs w:val="22"/>
                <w:lang w:val="en-US"/>
              </w:rPr>
              <w:t xml:space="preserve"> </w:t>
            </w:r>
          </w:p>
          <w:p w:rsidR="007739CE" w:rsidRPr="00F55A3F" w:rsidRDefault="007739CE" w:rsidP="007739CE">
            <w:pPr>
              <w:jc w:val="both"/>
              <w:rPr>
                <w:rFonts w:ascii="Candara" w:hAnsi="Candara"/>
                <w:b/>
                <w:bCs/>
                <w:sz w:val="22"/>
                <w:szCs w:val="22"/>
                <w:lang w:val="en-US"/>
              </w:rPr>
            </w:pPr>
            <w:r w:rsidRPr="00F55A3F">
              <w:rPr>
                <w:rFonts w:ascii="Candara" w:hAnsi="Candara"/>
                <w:sz w:val="22"/>
                <w:szCs w:val="22"/>
                <w:lang w:val="en-US"/>
              </w:rPr>
              <w:t xml:space="preserve">           - Dostoïevski</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L</w:t>
            </w:r>
            <w:r w:rsidR="00F600AC" w:rsidRPr="00F55A3F">
              <w:rPr>
                <w:rFonts w:ascii="Candara" w:hAnsi="Candara"/>
                <w:i/>
                <w:iCs/>
                <w:sz w:val="22"/>
                <w:szCs w:val="22"/>
                <w:lang w:val="en-US"/>
              </w:rPr>
              <w:t>’</w:t>
            </w:r>
            <w:r w:rsidRPr="00F55A3F">
              <w:rPr>
                <w:rFonts w:ascii="Candara" w:hAnsi="Candara"/>
                <w:i/>
                <w:iCs/>
                <w:sz w:val="22"/>
                <w:szCs w:val="22"/>
                <w:lang w:val="en-US"/>
              </w:rPr>
              <w:t>Idiot</w:t>
            </w:r>
          </w:p>
          <w:p w:rsidR="007739CE" w:rsidRPr="00F55A3F" w:rsidRDefault="007739CE" w:rsidP="007739CE">
            <w:pPr>
              <w:jc w:val="both"/>
              <w:rPr>
                <w:rFonts w:ascii="Candara" w:hAnsi="Candara"/>
                <w:b/>
                <w:bCs/>
                <w:sz w:val="22"/>
                <w:szCs w:val="22"/>
                <w:lang w:val="en-US"/>
              </w:rPr>
            </w:pPr>
            <w:r w:rsidRPr="00F55A3F">
              <w:rPr>
                <w:rFonts w:ascii="Candara" w:hAnsi="Candara"/>
                <w:b/>
                <w:bCs/>
                <w:sz w:val="22"/>
                <w:szCs w:val="22"/>
                <w:lang w:val="en-US"/>
              </w:rPr>
              <w:t>Semaine 11</w:t>
            </w:r>
            <w:r w:rsidR="00F600AC" w:rsidRPr="00F55A3F">
              <w:rPr>
                <w:rFonts w:ascii="Candara" w:hAnsi="Candara"/>
                <w:b/>
                <w:bCs/>
                <w:sz w:val="22"/>
                <w:szCs w:val="22"/>
                <w:lang w:val="en-US"/>
              </w:rPr>
              <w:t> </w:t>
            </w:r>
            <w:r w:rsidRPr="00F55A3F">
              <w:rPr>
                <w:rFonts w:ascii="Candara" w:hAnsi="Candara"/>
                <w:b/>
                <w:bCs/>
                <w:sz w:val="22"/>
                <w:szCs w:val="22"/>
                <w:lang w:val="en-US"/>
              </w:rPr>
              <w:t>: Faust</w:t>
            </w:r>
          </w:p>
          <w:p w:rsidR="007739CE" w:rsidRPr="00F55A3F" w:rsidRDefault="007739CE" w:rsidP="007739CE">
            <w:pPr>
              <w:jc w:val="both"/>
              <w:rPr>
                <w:rFonts w:ascii="Candara" w:hAnsi="Candara"/>
                <w:sz w:val="22"/>
                <w:szCs w:val="22"/>
                <w:lang w:val="en-US"/>
              </w:rPr>
            </w:pPr>
            <w:r w:rsidRPr="00F55A3F">
              <w:rPr>
                <w:rFonts w:ascii="Candara" w:hAnsi="Candara"/>
                <w:b/>
                <w:bCs/>
                <w:sz w:val="22"/>
                <w:szCs w:val="22"/>
                <w:lang w:val="en-US"/>
              </w:rPr>
              <w:t xml:space="preserve">          - </w:t>
            </w:r>
            <w:r w:rsidRPr="00F55A3F">
              <w:rPr>
                <w:rFonts w:ascii="Candara" w:hAnsi="Candara"/>
                <w:sz w:val="22"/>
                <w:szCs w:val="22"/>
                <w:lang w:val="en-US"/>
              </w:rPr>
              <w:t xml:space="preserve">Johann Wolfgang </w:t>
            </w:r>
            <w:r w:rsidR="00665450" w:rsidRPr="00F55A3F">
              <w:rPr>
                <w:rFonts w:ascii="Candara" w:hAnsi="Candara"/>
                <w:sz w:val="22"/>
                <w:szCs w:val="22"/>
                <w:lang w:val="en-US"/>
              </w:rPr>
              <w:t>Von</w:t>
            </w:r>
            <w:r w:rsidRPr="00F55A3F">
              <w:rPr>
                <w:rFonts w:ascii="Candara" w:hAnsi="Candara"/>
                <w:sz w:val="22"/>
                <w:szCs w:val="22"/>
                <w:lang w:val="en-US"/>
              </w:rPr>
              <w:t xml:space="preserve"> Goethe</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Faust I</w:t>
            </w:r>
            <w:r w:rsidRPr="00F55A3F">
              <w:rPr>
                <w:rFonts w:ascii="Candara" w:hAnsi="Candara"/>
                <w:sz w:val="22"/>
                <w:szCs w:val="22"/>
                <w:lang w:val="en-US"/>
              </w:rPr>
              <w:t xml:space="preserve">, </w:t>
            </w:r>
            <w:r w:rsidRPr="00F55A3F">
              <w:rPr>
                <w:rFonts w:ascii="Candara" w:hAnsi="Candara"/>
                <w:i/>
                <w:iCs/>
                <w:sz w:val="22"/>
                <w:szCs w:val="22"/>
                <w:lang w:val="en-US"/>
              </w:rPr>
              <w:t>II</w:t>
            </w:r>
            <w:r w:rsidRPr="00F55A3F">
              <w:rPr>
                <w:rFonts w:ascii="Candara" w:hAnsi="Candara"/>
                <w:sz w:val="22"/>
                <w:szCs w:val="22"/>
                <w:lang w:val="en-US"/>
              </w:rPr>
              <w:t xml:space="preserve"> </w:t>
            </w:r>
          </w:p>
          <w:p w:rsidR="007739CE" w:rsidRPr="004A6F05" w:rsidRDefault="007739CE" w:rsidP="007739CE">
            <w:pPr>
              <w:jc w:val="both"/>
              <w:rPr>
                <w:rFonts w:ascii="Candara" w:hAnsi="Candara"/>
                <w:sz w:val="22"/>
                <w:szCs w:val="22"/>
              </w:rPr>
            </w:pPr>
            <w:r w:rsidRPr="00F55A3F">
              <w:rPr>
                <w:rFonts w:ascii="Candara" w:hAnsi="Candara"/>
                <w:sz w:val="22"/>
                <w:szCs w:val="22"/>
                <w:lang w:val="en-US"/>
              </w:rPr>
              <w:t xml:space="preserve">          </w:t>
            </w:r>
            <w:r w:rsidRPr="004A6F05">
              <w:rPr>
                <w:rFonts w:ascii="Candara" w:hAnsi="Candara"/>
                <w:sz w:val="22"/>
                <w:szCs w:val="22"/>
              </w:rPr>
              <w:t>- Thomas Mann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Docteur Faustus</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Faust au village</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12</w:t>
            </w:r>
            <w:r w:rsidR="00F600AC">
              <w:rPr>
                <w:rFonts w:ascii="Candara" w:hAnsi="Candara"/>
                <w:b/>
                <w:bCs/>
                <w:sz w:val="22"/>
                <w:szCs w:val="22"/>
              </w:rPr>
              <w:t> </w:t>
            </w:r>
            <w:r w:rsidRPr="004A6F05">
              <w:rPr>
                <w:rFonts w:ascii="Candara" w:hAnsi="Candara"/>
                <w:b/>
                <w:bCs/>
                <w:sz w:val="22"/>
                <w:szCs w:val="22"/>
              </w:rPr>
              <w:t>: Don Juan</w:t>
            </w:r>
          </w:p>
          <w:p w:rsidR="007739CE" w:rsidRPr="004A6F05" w:rsidRDefault="007739CE" w:rsidP="007739CE">
            <w:pPr>
              <w:jc w:val="both"/>
              <w:rPr>
                <w:rFonts w:ascii="Candara" w:hAnsi="Candara"/>
                <w:i/>
                <w:iCs/>
                <w:color w:val="000000"/>
                <w:sz w:val="22"/>
                <w:szCs w:val="22"/>
              </w:rPr>
            </w:pPr>
            <w:r w:rsidRPr="004A6F05">
              <w:rPr>
                <w:rFonts w:ascii="Candara" w:hAnsi="Candara"/>
                <w:b/>
                <w:bCs/>
                <w:sz w:val="22"/>
                <w:szCs w:val="22"/>
              </w:rPr>
              <w:t xml:space="preserve">          - </w:t>
            </w:r>
            <w:hyperlink r:id="rId17" w:tgtFrame="_blank" w:history="1">
              <w:r w:rsidRPr="004A6F05">
                <w:rPr>
                  <w:rFonts w:ascii="Candara" w:hAnsi="Candara"/>
                  <w:sz w:val="22"/>
                  <w:szCs w:val="22"/>
                </w:rPr>
                <w:t>Molière</w:t>
              </w:r>
              <w:r w:rsidR="00F600AC">
                <w:rPr>
                  <w:rFonts w:ascii="Candara" w:hAnsi="Candara"/>
                  <w:sz w:val="22"/>
                  <w:szCs w:val="22"/>
                </w:rPr>
                <w:t> </w:t>
              </w:r>
              <w:r w:rsidRPr="004A6F05">
                <w:rPr>
                  <w:rFonts w:ascii="Candara" w:hAnsi="Candara"/>
                  <w:sz w:val="22"/>
                  <w:szCs w:val="22"/>
                </w:rPr>
                <w:t xml:space="preserve">: </w:t>
              </w:r>
            </w:hyperlink>
            <w:r w:rsidRPr="004A6F05">
              <w:rPr>
                <w:rFonts w:ascii="Candara" w:hAnsi="Candara"/>
                <w:i/>
                <w:iCs/>
                <w:sz w:val="22"/>
                <w:szCs w:val="22"/>
              </w:rPr>
              <w:t>Dom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Honoré de Balzac</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L’Elixir de longue vie</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Théophile Gautier</w:t>
            </w:r>
            <w:r w:rsidR="00F600AC">
              <w:rPr>
                <w:rFonts w:ascii="Candara" w:hAnsi="Candara"/>
                <w:color w:val="000000"/>
                <w:sz w:val="22"/>
                <w:szCs w:val="22"/>
              </w:rPr>
              <w:t> </w:t>
            </w:r>
            <w:r w:rsidRPr="004A6F05">
              <w:rPr>
                <w:rFonts w:ascii="Candara" w:hAnsi="Candara"/>
                <w:i/>
                <w:iCs/>
                <w:color w:val="000000"/>
                <w:sz w:val="22"/>
                <w:szCs w:val="22"/>
              </w:rPr>
              <w:t>: La Comédie de la mort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Charles Baudelaire</w:t>
            </w:r>
            <w:r w:rsidR="00F600AC">
              <w:rPr>
                <w:rFonts w:ascii="Candara" w:hAnsi="Candara"/>
                <w:color w:val="000000"/>
                <w:sz w:val="22"/>
                <w:szCs w:val="22"/>
              </w:rPr>
              <w:t> </w:t>
            </w:r>
            <w:r w:rsidRPr="004A6F05">
              <w:rPr>
                <w:rFonts w:ascii="Candara" w:hAnsi="Candara"/>
                <w:color w:val="000000"/>
                <w:sz w:val="22"/>
                <w:szCs w:val="22"/>
              </w:rPr>
              <w:t>: « Don Juan aux enfers » (</w:t>
            </w:r>
            <w:r w:rsidRPr="004A6F05">
              <w:rPr>
                <w:rFonts w:ascii="Candara" w:hAnsi="Candara"/>
                <w:i/>
                <w:iCs/>
                <w:color w:val="000000"/>
                <w:sz w:val="22"/>
                <w:szCs w:val="22"/>
              </w:rPr>
              <w:t>in Les Fleurs du mal</w:t>
            </w:r>
            <w:r w:rsidRPr="004A6F05">
              <w:rPr>
                <w:rFonts w:ascii="Candara" w:hAnsi="Candara"/>
                <w:color w:val="000000"/>
                <w:sz w:val="22"/>
                <w:szCs w:val="22"/>
              </w:rPr>
              <w: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Alexis Tolstoï</w:t>
            </w:r>
            <w:r w:rsidR="00F600AC">
              <w:rPr>
                <w:rFonts w:ascii="Candara" w:hAnsi="Candara"/>
                <w:color w:val="000000"/>
                <w:sz w:val="22"/>
                <w:szCs w:val="22"/>
              </w:rPr>
              <w:t> </w:t>
            </w:r>
            <w:r w:rsidRPr="004A6F05">
              <w:rPr>
                <w:rFonts w:ascii="Candara" w:hAnsi="Candara"/>
                <w:color w:val="000000"/>
                <w:sz w:val="22"/>
                <w:szCs w:val="22"/>
              </w:rPr>
              <w:t>:</w:t>
            </w:r>
            <w:r w:rsidRPr="004A6F05">
              <w:rPr>
                <w:rFonts w:ascii="Candara" w:hAnsi="Candara"/>
                <w:i/>
                <w:iCs/>
                <w:color w:val="000000"/>
                <w:sz w:val="22"/>
                <w:szCs w:val="22"/>
              </w:rPr>
              <w:t xml:space="preserve"> Don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Pierre-Jean Remy</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Don Juan</w:t>
            </w:r>
          </w:p>
          <w:p w:rsidR="007739CE" w:rsidRPr="004A6F05" w:rsidRDefault="00966E08" w:rsidP="007739CE">
            <w:pPr>
              <w:jc w:val="both"/>
              <w:rPr>
                <w:rFonts w:ascii="Candara" w:hAnsi="Candara"/>
                <w:b/>
                <w:bCs/>
                <w:sz w:val="22"/>
                <w:szCs w:val="22"/>
              </w:rPr>
            </w:pPr>
            <w:r>
              <w:rPr>
                <w:rFonts w:ascii="Candara" w:hAnsi="Candara"/>
                <w:color w:val="000000"/>
                <w:sz w:val="22"/>
                <w:szCs w:val="22"/>
              </w:rPr>
              <w:t xml:space="preserve">          </w:t>
            </w:r>
            <w:r w:rsidR="007739CE" w:rsidRPr="004A6F05">
              <w:rPr>
                <w:rFonts w:ascii="Candara" w:hAnsi="Candara"/>
                <w:color w:val="000000"/>
                <w:sz w:val="22"/>
                <w:szCs w:val="22"/>
              </w:rPr>
              <w:t>- Eric-Emmanuel Schmitt</w:t>
            </w:r>
            <w:r w:rsidR="00F600AC">
              <w:rPr>
                <w:rFonts w:ascii="Candara" w:hAnsi="Candara"/>
                <w:color w:val="000000"/>
                <w:sz w:val="22"/>
                <w:szCs w:val="22"/>
              </w:rPr>
              <w:t> </w:t>
            </w:r>
            <w:r w:rsidR="007739CE" w:rsidRPr="004A6F05">
              <w:rPr>
                <w:rFonts w:ascii="Candara" w:hAnsi="Candara"/>
                <w:color w:val="000000"/>
                <w:sz w:val="22"/>
                <w:szCs w:val="22"/>
              </w:rPr>
              <w:t xml:space="preserve">: </w:t>
            </w:r>
            <w:r w:rsidR="007739CE" w:rsidRPr="004A6F05">
              <w:rPr>
                <w:rFonts w:ascii="Candara" w:hAnsi="Candara"/>
                <w:i/>
                <w:iCs/>
                <w:color w:val="000000"/>
                <w:sz w:val="22"/>
                <w:szCs w:val="22"/>
              </w:rPr>
              <w:t>La Nuit de Valognes</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13</w:t>
            </w:r>
            <w:r w:rsidR="00F600AC">
              <w:rPr>
                <w:rFonts w:ascii="Candara" w:hAnsi="Candara"/>
                <w:b/>
                <w:bCs/>
                <w:sz w:val="22"/>
                <w:szCs w:val="22"/>
              </w:rPr>
              <w:t> </w:t>
            </w:r>
            <w:r w:rsidRPr="004A6F05">
              <w:rPr>
                <w:rFonts w:ascii="Candara" w:hAnsi="Candara"/>
                <w:b/>
                <w:bCs/>
                <w:sz w:val="22"/>
                <w:szCs w:val="22"/>
              </w:rPr>
              <w:t>: Robinson Crusoé</w:t>
            </w:r>
          </w:p>
          <w:p w:rsidR="007739CE" w:rsidRPr="004A6F05" w:rsidRDefault="007739CE" w:rsidP="007739CE">
            <w:pPr>
              <w:jc w:val="both"/>
              <w:rPr>
                <w:rFonts w:ascii="Candara" w:hAnsi="Candara"/>
                <w:sz w:val="22"/>
                <w:szCs w:val="22"/>
              </w:rPr>
            </w:pPr>
            <w:r w:rsidRPr="004A6F05">
              <w:rPr>
                <w:rFonts w:ascii="Candara" w:hAnsi="Candara"/>
                <w:b/>
                <w:bCs/>
                <w:sz w:val="22"/>
                <w:szCs w:val="22"/>
              </w:rPr>
              <w:t xml:space="preserve">            - </w:t>
            </w:r>
            <w:r w:rsidRPr="004A6F05">
              <w:rPr>
                <w:rFonts w:ascii="Candara" w:hAnsi="Candara"/>
                <w:sz w:val="22"/>
                <w:szCs w:val="22"/>
              </w:rPr>
              <w:t>Daniel Defoe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 Crusoé</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au trésor</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Jules Verne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mystérieuse</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Giraudoux</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Suzanne et le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Jules Supervielle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les limbes du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la Vie sauvage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J.M.G. Le Clézio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Chercheur d</w:t>
            </w:r>
            <w:r w:rsidR="00F600AC">
              <w:rPr>
                <w:rFonts w:ascii="Candara" w:hAnsi="Candara"/>
                <w:i/>
                <w:iCs/>
                <w:sz w:val="22"/>
                <w:szCs w:val="22"/>
              </w:rPr>
              <w:t>’</w:t>
            </w:r>
            <w:r w:rsidRPr="004A6F05">
              <w:rPr>
                <w:rFonts w:ascii="Candara" w:hAnsi="Candara"/>
                <w:i/>
                <w:iCs/>
                <w:sz w:val="22"/>
                <w:szCs w:val="22"/>
              </w:rPr>
              <w:t>or</w:t>
            </w:r>
          </w:p>
          <w:p w:rsidR="007739CE" w:rsidRPr="004A6F05" w:rsidRDefault="007739CE" w:rsidP="007739CE">
            <w:pPr>
              <w:jc w:val="both"/>
              <w:rPr>
                <w:rFonts w:ascii="Candara" w:hAnsi="Candara"/>
                <w:b/>
                <w:bCs/>
                <w:sz w:val="22"/>
                <w:szCs w:val="22"/>
              </w:rPr>
            </w:pPr>
            <w:r w:rsidRPr="004A6F05">
              <w:rPr>
                <w:rFonts w:ascii="Candara" w:hAnsi="Candara"/>
                <w:b/>
                <w:bCs/>
                <w:sz w:val="22"/>
                <w:szCs w:val="22"/>
              </w:rPr>
              <w:t>Semaine 14</w:t>
            </w:r>
            <w:r w:rsidR="00F600AC">
              <w:rPr>
                <w:rFonts w:ascii="Candara" w:hAnsi="Candara"/>
                <w:b/>
                <w:bCs/>
                <w:sz w:val="22"/>
                <w:szCs w:val="22"/>
              </w:rPr>
              <w:t> </w:t>
            </w:r>
            <w:r w:rsidRPr="004A6F05">
              <w:rPr>
                <w:rFonts w:ascii="Candara" w:hAnsi="Candara"/>
                <w:b/>
                <w:bCs/>
                <w:sz w:val="22"/>
                <w:szCs w:val="22"/>
              </w:rPr>
              <w:t>:</w:t>
            </w:r>
            <w:r w:rsidRPr="004A6F05">
              <w:rPr>
                <w:rFonts w:ascii="Candara" w:hAnsi="Candara"/>
                <w:b/>
                <w:bCs/>
                <w:sz w:val="22"/>
                <w:szCs w:val="22"/>
                <w:u w:val="single"/>
              </w:rPr>
              <w:t xml:space="preserve"> </w:t>
            </w:r>
            <w:r w:rsidRPr="004A6F05">
              <w:rPr>
                <w:rFonts w:ascii="Candara" w:hAnsi="Candara"/>
                <w:b/>
                <w:bCs/>
                <w:sz w:val="22"/>
                <w:szCs w:val="22"/>
              </w:rPr>
              <w:t>Le monstre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Notre-Dame de Paris</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Homme qui rit</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étrange cas de Dr Jekyll et Mr Hyde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Guy de Maupassant</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Horla</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Emile Zola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Bête humaine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Oscar Wilde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Portrait de Dorian Gray</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Franz Kafka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Métamorphose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xml:space="preserve">- </w:t>
            </w:r>
            <w:hyperlink r:id="rId18" w:tgtFrame="_blank" w:history="1">
              <w:r w:rsidRPr="004A6F05">
                <w:rPr>
                  <w:rFonts w:ascii="Candara" w:hAnsi="Candara"/>
                  <w:sz w:val="22"/>
                  <w:szCs w:val="22"/>
                </w:rPr>
                <w:t>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Un Roi sans divertissement</w:t>
              </w:r>
            </w:hyperlink>
          </w:p>
          <w:p w:rsidR="007D55C9" w:rsidRPr="004A6F05" w:rsidRDefault="007D55C9" w:rsidP="007739CE">
            <w:pPr>
              <w:ind w:left="709"/>
              <w:jc w:val="both"/>
              <w:rPr>
                <w:rFonts w:ascii="Candara" w:hAnsi="Candara"/>
                <w:sz w:val="22"/>
                <w:szCs w:val="22"/>
              </w:rPr>
            </w:pPr>
          </w:p>
          <w:p w:rsidR="007D55C9" w:rsidRPr="004A6F05" w:rsidRDefault="007D55C9" w:rsidP="00966E08">
            <w:pPr>
              <w:jc w:val="both"/>
              <w:rPr>
                <w:rFonts w:ascii="Candara" w:hAnsi="Candara"/>
                <w:b/>
                <w:bCs/>
                <w:sz w:val="22"/>
                <w:szCs w:val="22"/>
              </w:rPr>
            </w:pPr>
            <w:r w:rsidRPr="004A6F05">
              <w:rPr>
                <w:rFonts w:ascii="Candara" w:hAnsi="Candara"/>
                <w:b/>
                <w:bCs/>
                <w:sz w:val="22"/>
                <w:szCs w:val="22"/>
              </w:rPr>
              <w:t>Bibliographie sélective</w:t>
            </w:r>
            <w:r w:rsidR="00F600AC">
              <w:rPr>
                <w:rFonts w:ascii="Candara" w:hAnsi="Candara"/>
                <w:b/>
                <w:bCs/>
                <w:sz w:val="22"/>
                <w:szCs w:val="22"/>
              </w:rPr>
              <w:t> </w:t>
            </w:r>
            <w:r w:rsidRPr="004A6F05">
              <w:rPr>
                <w:rFonts w:ascii="Candara" w:hAnsi="Candara"/>
                <w:b/>
                <w:bCs/>
                <w:sz w:val="22"/>
                <w:szCs w:val="22"/>
              </w:rPr>
              <w:t>:</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Albouy, P. </w:t>
            </w:r>
            <w:r w:rsidRPr="004A6F05">
              <w:rPr>
                <w:rFonts w:ascii="Candara" w:hAnsi="Candara" w:cs="Times New Roman"/>
                <w:b w:val="0"/>
                <w:bCs w:val="0"/>
                <w:i/>
                <w:iCs/>
                <w:sz w:val="22"/>
                <w:szCs w:val="22"/>
              </w:rPr>
              <w:t>Mythes et mythologie dans la littérature française</w:t>
            </w:r>
            <w:r w:rsidRPr="004A6F05">
              <w:rPr>
                <w:rFonts w:ascii="Candara" w:hAnsi="Candara" w:cs="Times New Roman"/>
                <w:b w:val="0"/>
                <w:bCs w:val="0"/>
                <w:sz w:val="22"/>
                <w:szCs w:val="22"/>
              </w:rPr>
              <w:t>, A. Colin, 1969.</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Caillois, R. </w:t>
            </w:r>
            <w:r w:rsidRPr="004A6F05">
              <w:rPr>
                <w:rFonts w:ascii="Candara" w:hAnsi="Candara" w:cs="Times New Roman"/>
                <w:b w:val="0"/>
                <w:bCs w:val="0"/>
                <w:i/>
                <w:iCs/>
                <w:sz w:val="22"/>
                <w:szCs w:val="22"/>
              </w:rPr>
              <w:t>Le mythe et l’homme</w:t>
            </w:r>
            <w:r w:rsidRPr="004A6F05">
              <w:rPr>
                <w:rFonts w:ascii="Candara" w:hAnsi="Candara" w:cs="Times New Roman"/>
                <w:b w:val="0"/>
                <w:bCs w:val="0"/>
                <w:sz w:val="22"/>
                <w:szCs w:val="22"/>
              </w:rPr>
              <w:t>, Gallimard, 1938.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Chevalier, J.et Gheerbrant, A., </w:t>
            </w:r>
            <w:r w:rsidRPr="004A6F05">
              <w:rPr>
                <w:rFonts w:ascii="Candara" w:hAnsi="Candara" w:cs="Times New Roman"/>
                <w:b w:val="0"/>
                <w:bCs w:val="0"/>
                <w:i/>
                <w:iCs/>
                <w:sz w:val="22"/>
                <w:szCs w:val="22"/>
              </w:rPr>
              <w:t>Dictionnaire des Symboles</w:t>
            </w:r>
            <w:r w:rsidRPr="004A6F05">
              <w:rPr>
                <w:rFonts w:ascii="Candara" w:hAnsi="Candara" w:cs="Times New Roman"/>
                <w:b w:val="0"/>
                <w:bCs w:val="0"/>
                <w:sz w:val="22"/>
                <w:szCs w:val="22"/>
              </w:rPr>
              <w:t>, Robert Laffont, 1982.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Demerson, G., </w:t>
            </w:r>
            <w:r w:rsidRPr="004A6F05">
              <w:rPr>
                <w:rFonts w:ascii="Candara" w:hAnsi="Candara" w:cs="Times New Roman"/>
                <w:b w:val="0"/>
                <w:bCs w:val="0"/>
                <w:i/>
                <w:iCs/>
                <w:sz w:val="22"/>
                <w:szCs w:val="22"/>
              </w:rPr>
              <w:t>La mythologie classique dans l’œuvre lyrique de la Pléiade</w:t>
            </w:r>
            <w:r w:rsidRPr="004A6F05">
              <w:rPr>
                <w:rFonts w:ascii="Candara" w:hAnsi="Candara" w:cs="Times New Roman"/>
                <w:b w:val="0"/>
                <w:bCs w:val="0"/>
                <w:sz w:val="22"/>
                <w:szCs w:val="22"/>
              </w:rPr>
              <w:t>, Droz, 1972.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L’imagination symbolique</w:t>
            </w:r>
            <w:r w:rsidRPr="004A6F05">
              <w:rPr>
                <w:rFonts w:ascii="Candara" w:hAnsi="Candara" w:cs="Times New Roman"/>
                <w:b w:val="0"/>
                <w:bCs w:val="0"/>
                <w:sz w:val="22"/>
                <w:szCs w:val="22"/>
              </w:rPr>
              <w:t>, PUF, 1968.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Les structures anthropologiques de l’imaginaire</w:t>
            </w:r>
            <w:r w:rsidRPr="004A6F05">
              <w:rPr>
                <w:rFonts w:ascii="Candara" w:hAnsi="Candara" w:cs="Times New Roman"/>
                <w:b w:val="0"/>
                <w:bCs w:val="0"/>
                <w:sz w:val="22"/>
                <w:szCs w:val="22"/>
              </w:rPr>
              <w:t>, Dunod, 1992.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Ovide</w:t>
            </w:r>
            <w:r w:rsidRPr="004A6F05">
              <w:rPr>
                <w:rFonts w:ascii="Candara" w:hAnsi="Candara" w:cs="Times New Roman"/>
                <w:b w:val="0"/>
                <w:bCs w:val="0"/>
                <w:i/>
                <w:iCs/>
                <w:sz w:val="22"/>
                <w:szCs w:val="22"/>
              </w:rPr>
              <w:t>, Les Métamorphoses</w:t>
            </w:r>
            <w:r w:rsidRPr="004A6F05">
              <w:rPr>
                <w:rFonts w:ascii="Candara" w:hAnsi="Candara" w:cs="Times New Roman"/>
                <w:b w:val="0"/>
                <w:bCs w:val="0"/>
                <w:sz w:val="22"/>
                <w:szCs w:val="22"/>
              </w:rPr>
              <w:t>, Livre de Poche.</w:t>
            </w:r>
          </w:p>
          <w:p w:rsidR="00B945EB" w:rsidRPr="0002018B" w:rsidRDefault="00B945EB" w:rsidP="007D55C9">
            <w:pPr>
              <w:pStyle w:val="Corpsdetexte2"/>
              <w:ind w:left="390"/>
              <w:jc w:val="both"/>
              <w:rPr>
                <w:rFonts w:ascii="Candara" w:hAnsi="Candara" w:cs="Times New Roman"/>
                <w:b w:val="0"/>
                <w:bCs w:val="0"/>
              </w:rPr>
            </w:pPr>
            <w:r w:rsidRPr="004A6F05">
              <w:rPr>
                <w:rFonts w:ascii="Candara" w:hAnsi="Candara" w:cs="Times New Roman"/>
                <w:b w:val="0"/>
                <w:bCs w:val="0"/>
                <w:sz w:val="22"/>
                <w:szCs w:val="22"/>
              </w:rPr>
              <w:t xml:space="preserve">Pepin, J. </w:t>
            </w:r>
            <w:r w:rsidRPr="004A6F05">
              <w:rPr>
                <w:rFonts w:ascii="Candara" w:hAnsi="Candara" w:cs="Times New Roman"/>
                <w:b w:val="0"/>
                <w:bCs w:val="0"/>
                <w:i/>
                <w:iCs/>
                <w:sz w:val="22"/>
                <w:szCs w:val="22"/>
              </w:rPr>
              <w:t>Mythes et allégorie</w:t>
            </w:r>
            <w:r w:rsidRPr="004A6F05">
              <w:rPr>
                <w:rFonts w:ascii="Candara" w:hAnsi="Candara" w:cs="Times New Roman"/>
                <w:b w:val="0"/>
                <w:bCs w:val="0"/>
                <w:sz w:val="22"/>
                <w:szCs w:val="22"/>
              </w:rPr>
              <w:t>, Ed. Montaigne, 1958.</w:t>
            </w:r>
            <w:r w:rsidRPr="0002018B">
              <w:rPr>
                <w:rFonts w:ascii="Candara" w:hAnsi="Candara" w:cs="Times New Roman"/>
                <w:b w:val="0"/>
                <w:bCs w:val="0"/>
                <w:i/>
                <w:iCs/>
              </w:rPr>
              <w:t> </w:t>
            </w:r>
          </w:p>
          <w:p w:rsidR="001A5BD6" w:rsidRPr="00A369E3" w:rsidRDefault="001A5BD6" w:rsidP="00230799">
            <w:pPr>
              <w:pStyle w:val="Corpsdetexte"/>
              <w:rPr>
                <w:rFonts w:ascii="Candara" w:hAnsi="Candara"/>
                <w:sz w:val="20"/>
                <w:szCs w:val="20"/>
                <w:lang w:val="fr-FR"/>
              </w:rPr>
            </w:pPr>
          </w:p>
        </w:tc>
      </w:tr>
    </w:tbl>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5</w:t>
      </w:r>
      <w:r w:rsidR="001A5BD6" w:rsidRPr="00DE4E3A">
        <w:rPr>
          <w:rFonts w:ascii="Candara" w:hAnsi="Candara" w:cs="Times New (W1)"/>
          <w:b/>
          <w:bCs/>
          <w:smallCaps/>
          <w:color w:val="17365D"/>
          <w:lang w:eastAsia="fr-CA"/>
        </w:rPr>
        <w:t>. modalités d’organisation des activités pratiques </w:t>
      </w:r>
      <w:r w:rsidR="00600127" w:rsidRPr="001476E2">
        <w:rPr>
          <w:rFonts w:ascii="Candara" w:hAnsi="Candara" w:cs="Times New (W1)"/>
          <w:b/>
          <w:bCs/>
          <w:smallCaps/>
          <w:sz w:val="20"/>
          <w:szCs w:val="20"/>
          <w:lang w:eastAsia="fr-CA"/>
        </w:rPr>
        <w:t>(cette case est remplie en cas d’existence des activités pratiques) </w:t>
      </w:r>
      <w:r w:rsidR="00600127"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600127">
        <w:trPr>
          <w:trHeight w:val="994"/>
        </w:trPr>
        <w:tc>
          <w:tcPr>
            <w:tcW w:w="5000" w:type="pct"/>
          </w:tcPr>
          <w:p w:rsidR="002028B4" w:rsidRPr="00A369E3" w:rsidRDefault="002028B4" w:rsidP="00230799">
            <w:pPr>
              <w:pStyle w:val="Corpsdetexte"/>
              <w:rPr>
                <w:rFonts w:ascii="Candara" w:hAnsi="Candara"/>
                <w:sz w:val="20"/>
                <w:szCs w:val="20"/>
                <w:lang w:val="fr-FR"/>
              </w:rPr>
            </w:pPr>
          </w:p>
        </w:tc>
      </w:tr>
    </w:tbl>
    <w:p w:rsidR="00600127" w:rsidRDefault="00600127" w:rsidP="00600127">
      <w:pPr>
        <w:spacing w:after="120" w:line="240" w:lineRule="exact"/>
        <w:rPr>
          <w:rFonts w:ascii="Candara" w:hAnsi="Candara" w:cs="Times New (W1)"/>
          <w:b/>
          <w:bCs/>
          <w:smallCaps/>
          <w:color w:val="17365D"/>
          <w:lang w:eastAsia="fr-CA"/>
        </w:rPr>
      </w:pPr>
    </w:p>
    <w:p w:rsidR="00600127" w:rsidRDefault="00600127" w:rsidP="00600127">
      <w:pPr>
        <w:spacing w:after="120" w:line="240" w:lineRule="exact"/>
        <w:rPr>
          <w:rFonts w:ascii="Candara" w:hAnsi="Candara" w:cs="Times New (W1)"/>
          <w:b/>
          <w:bCs/>
          <w:smallCaps/>
          <w:color w:val="17365D"/>
          <w:lang w:eastAsia="fr-CA"/>
        </w:rPr>
      </w:pPr>
    </w:p>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6</w:t>
      </w:r>
      <w:r w:rsidR="001A5BD6"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9E27D9" w:rsidRPr="0069628E" w:rsidRDefault="009E27D9" w:rsidP="009E27D9">
            <w:pPr>
              <w:pStyle w:val="Corpsdetexte"/>
              <w:rPr>
                <w:rFonts w:ascii="Candara" w:hAnsi="Candara"/>
                <w:sz w:val="20"/>
                <w:szCs w:val="20"/>
              </w:rPr>
            </w:pPr>
            <w:r w:rsidRPr="00C93C3D">
              <w:rPr>
                <w:rFonts w:ascii="Candara" w:hAnsi="Candara"/>
              </w:rPr>
              <w:t>Exposés, Etudes de textes</w:t>
            </w:r>
          </w:p>
          <w:p w:rsidR="001A5BD6" w:rsidRPr="00A369E3" w:rsidRDefault="001A5BD6" w:rsidP="00230799">
            <w:pPr>
              <w:pStyle w:val="Corpsdetexte"/>
              <w:rPr>
                <w:rFonts w:ascii="Candara" w:hAnsi="Candara"/>
                <w:sz w:val="20"/>
                <w:szCs w:val="20"/>
                <w:lang w:val="fr-FR"/>
              </w:rPr>
            </w:pPr>
          </w:p>
        </w:tc>
      </w:tr>
    </w:tbl>
    <w:p w:rsidR="002028B4" w:rsidRPr="00C41829" w:rsidRDefault="002028B4">
      <w:pPr>
        <w:rPr>
          <w:rFonts w:ascii="Candara" w:hAnsi="Candara"/>
        </w:rPr>
      </w:pPr>
    </w:p>
    <w:p w:rsidR="002028B4" w:rsidRPr="00DE4E3A" w:rsidRDefault="003F1CB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2</w:t>
      </w:r>
      <w:r w:rsidR="002028B4" w:rsidRPr="00DE4E3A">
        <w:rPr>
          <w:rFonts w:ascii="Candara" w:hAnsi="Candara" w:cs="Times New (W1)"/>
          <w:b/>
          <w:bCs/>
          <w:smallCaps/>
          <w:color w:val="17365D"/>
          <w:sz w:val="26"/>
          <w:szCs w:val="26"/>
          <w:lang w:eastAsia="fr-CA"/>
        </w:rPr>
        <w:t xml:space="preserve">. </w:t>
      </w:r>
      <w:r w:rsidR="0028192F">
        <w:rPr>
          <w:rFonts w:ascii="Candara" w:hAnsi="Candara" w:cs="Times New (W1)"/>
          <w:b/>
          <w:bCs/>
          <w:smallCaps/>
          <w:color w:val="17365D"/>
          <w:sz w:val="26"/>
          <w:szCs w:val="26"/>
          <w:lang w:eastAsia="fr-CA"/>
        </w:rPr>
        <w:t>PROCEDURES D’EVALUATION</w:t>
      </w:r>
    </w:p>
    <w:p w:rsidR="002028B4" w:rsidRPr="00C41829" w:rsidRDefault="003F1CB2" w:rsidP="001B238A">
      <w:pPr>
        <w:spacing w:after="120" w:line="240" w:lineRule="exact"/>
        <w:jc w:val="lowKashida"/>
        <w:outlineLvl w:val="0"/>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C002DA" w:rsidRDefault="00C002DA" w:rsidP="00F80094">
            <w:pPr>
              <w:pStyle w:val="Corpsdetexte"/>
              <w:rPr>
                <w:rFonts w:ascii="Candara" w:hAnsi="Candara"/>
                <w:b/>
                <w:bCs w:val="0"/>
                <w:sz w:val="22"/>
                <w:szCs w:val="22"/>
                <w:lang w:val="fr-FR"/>
              </w:rPr>
            </w:pPr>
          </w:p>
          <w:p w:rsidR="00F80094" w:rsidRPr="004F58F3" w:rsidRDefault="00600127" w:rsidP="00F80094">
            <w:pPr>
              <w:pStyle w:val="Corpsdetexte"/>
              <w:rPr>
                <w:rFonts w:ascii="Candara" w:hAnsi="Candara"/>
                <w:b/>
                <w:bCs w:val="0"/>
                <w:sz w:val="22"/>
                <w:szCs w:val="22"/>
              </w:rPr>
            </w:pPr>
            <w:r>
              <w:rPr>
                <w:rFonts w:ascii="Candara" w:hAnsi="Candara"/>
                <w:b/>
                <w:bCs w:val="0"/>
                <w:sz w:val="22"/>
                <w:szCs w:val="22"/>
                <w:lang w:val="fr-FR"/>
              </w:rPr>
              <w:t xml:space="preserve">       </w:t>
            </w:r>
            <w:r w:rsidR="00F80094">
              <w:rPr>
                <w:rFonts w:ascii="Candara" w:hAnsi="Candara"/>
                <w:b/>
                <w:bCs w:val="0"/>
                <w:sz w:val="22"/>
                <w:szCs w:val="22"/>
              </w:rPr>
              <w:sym w:font="Wingdings" w:char="F078"/>
            </w:r>
            <w:r w:rsidR="00F80094">
              <w:rPr>
                <w:rFonts w:ascii="Candara" w:hAnsi="Candara"/>
                <w:b/>
                <w:bCs w:val="0"/>
                <w:sz w:val="22"/>
                <w:szCs w:val="22"/>
              </w:rPr>
              <w:t xml:space="preserve">   </w:t>
            </w:r>
            <w:r w:rsidR="00F80094" w:rsidRPr="004878D0">
              <w:rPr>
                <w:rFonts w:ascii="Candara" w:hAnsi="Candara"/>
                <w:b/>
                <w:bCs w:val="0"/>
                <w:sz w:val="22"/>
                <w:szCs w:val="22"/>
              </w:rPr>
              <w:t>Examen de fin de semestre</w:t>
            </w:r>
            <w:r w:rsidR="00F80094">
              <w:rPr>
                <w:rFonts w:ascii="Candara" w:hAnsi="Candara"/>
                <w:b/>
                <w:bCs w:val="0"/>
                <w:sz w:val="22"/>
                <w:szCs w:val="22"/>
              </w:rPr>
              <w:t> : examen écrit</w:t>
            </w:r>
          </w:p>
          <w:p w:rsidR="00F80094" w:rsidRPr="00C41829" w:rsidRDefault="00F80094" w:rsidP="00F80094">
            <w:pPr>
              <w:pStyle w:val="Corpsdetexte"/>
              <w:rPr>
                <w:rFonts w:ascii="Candara" w:hAnsi="Candara"/>
              </w:rPr>
            </w:pPr>
          </w:p>
          <w:p w:rsidR="00F80094" w:rsidRPr="006D574A" w:rsidRDefault="00F80094" w:rsidP="00F80094">
            <w:pPr>
              <w:pStyle w:val="Corpsdetexte"/>
              <w:rPr>
                <w:rFonts w:ascii="Candara" w:hAnsi="Candara"/>
                <w:sz w:val="22"/>
                <w:szCs w:val="22"/>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2028B4" w:rsidRPr="00A369E3" w:rsidRDefault="002028B4" w:rsidP="00230799">
            <w:pPr>
              <w:pStyle w:val="Corpsdetexte"/>
              <w:rPr>
                <w:rFonts w:ascii="Candara" w:hAnsi="Candara"/>
                <w:sz w:val="20"/>
                <w:szCs w:val="20"/>
                <w:lang w:val="fr-FR"/>
              </w:rPr>
            </w:pPr>
          </w:p>
        </w:tc>
      </w:tr>
    </w:tbl>
    <w:p w:rsidR="002028B4"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028B4" w:rsidRPr="004878D0">
        <w:rPr>
          <w:rFonts w:ascii="Candara" w:hAnsi="Candara"/>
          <w:b/>
          <w:bCs/>
          <w:sz w:val="22"/>
          <w:szCs w:val="22"/>
        </w:rPr>
        <w:t xml:space="preserve">Note du module </w:t>
      </w:r>
    </w:p>
    <w:p w:rsidR="002028B4" w:rsidRPr="004878D0" w:rsidRDefault="008735AD" w:rsidP="006D574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028B4" w:rsidRPr="00C41829" w:rsidRDefault="002028B4" w:rsidP="002028B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F80094" w:rsidRPr="00C41829" w:rsidRDefault="00F80094" w:rsidP="00F80094">
            <w:pPr>
              <w:pStyle w:val="Corpsdetexte"/>
              <w:rPr>
                <w:rFonts w:ascii="Candara" w:hAnsi="Candara"/>
                <w:sz w:val="20"/>
                <w:szCs w:val="20"/>
              </w:rPr>
            </w:pPr>
          </w:p>
          <w:p w:rsidR="00F80094" w:rsidRPr="00C93C3D" w:rsidRDefault="00F80094" w:rsidP="00F80094">
            <w:pPr>
              <w:pStyle w:val="Corpsdetexte"/>
              <w:rPr>
                <w:rFonts w:ascii="Candara" w:hAnsi="Candara"/>
              </w:rPr>
            </w:pPr>
            <w:r w:rsidRPr="00C93C3D">
              <w:rPr>
                <w:rFonts w:ascii="Candara" w:hAnsi="Candara"/>
              </w:rPr>
              <w:t>Contrôle continu : 50%</w:t>
            </w:r>
          </w:p>
          <w:p w:rsidR="00F80094" w:rsidRPr="00C93C3D" w:rsidRDefault="00F80094" w:rsidP="00F80094">
            <w:pPr>
              <w:pStyle w:val="Corpsdetexte"/>
              <w:rPr>
                <w:rFonts w:ascii="Candara" w:hAnsi="Candara"/>
              </w:rPr>
            </w:pPr>
            <w:r w:rsidRPr="00C93C3D">
              <w:rPr>
                <w:rFonts w:ascii="Candara" w:hAnsi="Candara"/>
              </w:rPr>
              <w:t>Contrôle final : 50%</w:t>
            </w:r>
          </w:p>
          <w:p w:rsidR="002028B4" w:rsidRPr="00A369E3" w:rsidRDefault="002028B4" w:rsidP="00230799">
            <w:pPr>
              <w:pStyle w:val="Corpsdetexte"/>
              <w:rPr>
                <w:rFonts w:ascii="Candara" w:hAnsi="Candara"/>
                <w:sz w:val="20"/>
                <w:szCs w:val="20"/>
                <w:lang w:val="fr-FR"/>
              </w:rPr>
            </w:pPr>
          </w:p>
          <w:p w:rsidR="002028B4" w:rsidRPr="00A369E3" w:rsidRDefault="002028B4" w:rsidP="00230799">
            <w:pPr>
              <w:pStyle w:val="Corpsdetexte"/>
              <w:rPr>
                <w:rFonts w:ascii="Candara" w:hAnsi="Candara"/>
                <w:sz w:val="20"/>
                <w:szCs w:val="20"/>
                <w:lang w:val="fr-FR"/>
              </w:rPr>
            </w:pPr>
          </w:p>
        </w:tc>
      </w:tr>
    </w:tbl>
    <w:p w:rsidR="00D75648" w:rsidRPr="00C41829" w:rsidRDefault="00D75648" w:rsidP="00D75648">
      <w:pPr>
        <w:rPr>
          <w:rFonts w:ascii="Candara" w:hAnsi="Candara"/>
          <w:b/>
          <w:sz w:val="20"/>
          <w:szCs w:val="20"/>
          <w:lang w:eastAsia="fr-CA"/>
        </w:rPr>
      </w:pPr>
    </w:p>
    <w:p w:rsidR="00D75648"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75648"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75648" w:rsidRPr="00C41829" w:rsidTr="00FD594B">
        <w:tc>
          <w:tcPr>
            <w:tcW w:w="5000" w:type="pct"/>
          </w:tcPr>
          <w:p w:rsidR="00D75648" w:rsidRPr="00A369E3" w:rsidRDefault="00D75648" w:rsidP="00230799">
            <w:pPr>
              <w:pStyle w:val="Corpsdetexte"/>
              <w:rPr>
                <w:rFonts w:ascii="Candara" w:hAnsi="Candara"/>
                <w:sz w:val="20"/>
                <w:szCs w:val="20"/>
                <w:lang w:val="fr-FR"/>
              </w:rPr>
            </w:pPr>
          </w:p>
          <w:p w:rsidR="00D75648" w:rsidRPr="00A369E3" w:rsidRDefault="00D75648" w:rsidP="00230799">
            <w:pPr>
              <w:pStyle w:val="Corpsdetexte"/>
              <w:rPr>
                <w:rFonts w:ascii="Candara" w:hAnsi="Candara"/>
                <w:sz w:val="20"/>
                <w:szCs w:val="20"/>
                <w:lang w:val="fr-FR"/>
              </w:rPr>
            </w:pPr>
          </w:p>
          <w:p w:rsidR="00D75648" w:rsidRPr="00A369E3" w:rsidRDefault="00D75648" w:rsidP="00230799">
            <w:pPr>
              <w:pStyle w:val="Corpsdetexte"/>
              <w:rPr>
                <w:rFonts w:ascii="Candara" w:hAnsi="Candara"/>
                <w:sz w:val="20"/>
                <w:szCs w:val="20"/>
                <w:lang w:val="fr-FR"/>
              </w:rPr>
            </w:pPr>
          </w:p>
          <w:p w:rsidR="00D75648" w:rsidRPr="00A369E3" w:rsidRDefault="00D75648" w:rsidP="00230799">
            <w:pPr>
              <w:pStyle w:val="Corpsdetexte"/>
              <w:rPr>
                <w:rFonts w:ascii="Candara" w:hAnsi="Candara"/>
                <w:sz w:val="20"/>
                <w:szCs w:val="20"/>
                <w:lang w:val="fr-FR"/>
              </w:rPr>
            </w:pPr>
          </w:p>
        </w:tc>
      </w:tr>
    </w:tbl>
    <w:p w:rsidR="00D75648" w:rsidRPr="00C41829" w:rsidRDefault="00D75648" w:rsidP="00D75648">
      <w:pPr>
        <w:rPr>
          <w:rFonts w:ascii="Candara" w:hAnsi="Candara"/>
          <w:b/>
          <w:sz w:val="20"/>
          <w:szCs w:val="20"/>
          <w:lang w:eastAsia="fr-CA"/>
        </w:rPr>
      </w:pPr>
    </w:p>
    <w:p w:rsidR="004D60F2" w:rsidRPr="00A33E3C" w:rsidRDefault="00600127" w:rsidP="004D60F2">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028B4" w:rsidRPr="00DE4E3A">
        <w:rPr>
          <w:rFonts w:ascii="Candara" w:hAnsi="Candara" w:cs="Times New (W1)"/>
          <w:b/>
          <w:bCs/>
          <w:smallCaps/>
          <w:color w:val="17365D"/>
          <w:sz w:val="26"/>
          <w:szCs w:val="26"/>
          <w:lang w:eastAsia="fr-CA"/>
        </w:rPr>
        <w:t>Coordonnateur et équipe pédagogique du module</w:t>
      </w:r>
      <w:r w:rsidR="004D60F2">
        <w:rPr>
          <w:rFonts w:ascii="Candara" w:hAnsi="Candara" w:cs="Times New (W1)"/>
          <w:b/>
          <w:bCs/>
          <w:smallCaps/>
          <w:color w:val="17365D"/>
          <w:sz w:val="26"/>
          <w:szCs w:val="26"/>
          <w:lang w:eastAsia="fr-CA"/>
        </w:rPr>
        <w:t xml:space="preserve"> </w:t>
      </w:r>
      <w:r w:rsidR="004D60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2427B1" w:rsidRPr="00C41829" w:rsidTr="00FB59F6">
        <w:tc>
          <w:tcPr>
            <w:tcW w:w="1062" w:type="pct"/>
          </w:tcPr>
          <w:p w:rsidR="002427B1" w:rsidRPr="00C41829" w:rsidRDefault="002427B1" w:rsidP="00230799">
            <w:pPr>
              <w:spacing w:line="276" w:lineRule="auto"/>
              <w:rPr>
                <w:rFonts w:ascii="Candara" w:hAnsi="Candara"/>
                <w:bCs/>
                <w:i/>
                <w:iCs/>
                <w:sz w:val="20"/>
                <w:szCs w:val="20"/>
              </w:rPr>
            </w:pPr>
          </w:p>
        </w:tc>
        <w:tc>
          <w:tcPr>
            <w:tcW w:w="503"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25ED2" w:rsidRPr="00C41829" w:rsidTr="00FB59F6">
        <w:tc>
          <w:tcPr>
            <w:tcW w:w="1062" w:type="pct"/>
          </w:tcPr>
          <w:p w:rsidR="00F25ED2" w:rsidRPr="00C41829" w:rsidRDefault="00F25ED2" w:rsidP="00BF47BA">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25ED2" w:rsidRPr="00C41829" w:rsidRDefault="00F25ED2" w:rsidP="00BF47BA">
            <w:pPr>
              <w:spacing w:line="360" w:lineRule="auto"/>
              <w:rPr>
                <w:rFonts w:ascii="Candara" w:hAnsi="Candara"/>
                <w:bCs/>
                <w:i/>
                <w:iCs/>
                <w:sz w:val="20"/>
                <w:szCs w:val="20"/>
              </w:rPr>
            </w:pPr>
          </w:p>
        </w:tc>
        <w:tc>
          <w:tcPr>
            <w:tcW w:w="503" w:type="pct"/>
          </w:tcPr>
          <w:p w:rsidR="00F25ED2" w:rsidRPr="00A64F4B" w:rsidRDefault="00F25ED2" w:rsidP="00BC32F8">
            <w:pPr>
              <w:spacing w:line="360" w:lineRule="auto"/>
              <w:rPr>
                <w:rFonts w:ascii="Candara" w:hAnsi="Candara"/>
                <w:sz w:val="20"/>
                <w:szCs w:val="20"/>
              </w:rPr>
            </w:pPr>
          </w:p>
        </w:tc>
        <w:tc>
          <w:tcPr>
            <w:tcW w:w="882" w:type="pct"/>
          </w:tcPr>
          <w:p w:rsidR="00F25ED2" w:rsidRPr="00A64F4B" w:rsidRDefault="00F25ED2" w:rsidP="00BC32F8">
            <w:pPr>
              <w:spacing w:line="360" w:lineRule="auto"/>
              <w:rPr>
                <w:rFonts w:ascii="Candara" w:hAnsi="Candara"/>
                <w:sz w:val="20"/>
                <w:szCs w:val="20"/>
              </w:rPr>
            </w:pPr>
          </w:p>
        </w:tc>
        <w:tc>
          <w:tcPr>
            <w:tcW w:w="1191" w:type="pct"/>
          </w:tcPr>
          <w:p w:rsidR="00F25ED2" w:rsidRPr="00A64F4B" w:rsidRDefault="00F25ED2" w:rsidP="00BC32F8">
            <w:pPr>
              <w:spacing w:line="360" w:lineRule="auto"/>
              <w:rPr>
                <w:rFonts w:ascii="Candara" w:hAnsi="Candara"/>
                <w:sz w:val="20"/>
                <w:szCs w:val="20"/>
              </w:rPr>
            </w:pPr>
          </w:p>
        </w:tc>
        <w:tc>
          <w:tcPr>
            <w:tcW w:w="1362" w:type="pct"/>
          </w:tcPr>
          <w:p w:rsidR="00F25ED2" w:rsidRPr="00A64F4B" w:rsidRDefault="00F25ED2" w:rsidP="00BC32F8">
            <w:pPr>
              <w:spacing w:line="360" w:lineRule="auto"/>
              <w:rPr>
                <w:rFonts w:ascii="Candara" w:hAnsi="Candara"/>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25ED2" w:rsidRPr="00C41829" w:rsidRDefault="00F25ED2" w:rsidP="00230799">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bl>
    <w:p w:rsidR="00450693" w:rsidRPr="00DE4E3A" w:rsidRDefault="00450693" w:rsidP="00450693">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4. Autres </w:t>
      </w:r>
      <w:r w:rsidR="004275A4" w:rsidRPr="00DE4E3A">
        <w:rPr>
          <w:rFonts w:ascii="Candara" w:hAnsi="Candara" w:cs="Times New (W1)"/>
          <w:b/>
          <w:bCs/>
          <w:smallCaps/>
          <w:color w:val="17365D"/>
          <w:sz w:val="26"/>
          <w:szCs w:val="26"/>
          <w:lang w:eastAsia="fr-CA"/>
        </w:rPr>
        <w:t>Eléments</w:t>
      </w:r>
      <w:r w:rsidRPr="00DE4E3A">
        <w:rPr>
          <w:rFonts w:ascii="Candara" w:hAnsi="Candara" w:cs="Times New (W1)"/>
          <w:b/>
          <w:bCs/>
          <w:smallCaps/>
          <w:color w:val="17365D"/>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50693" w:rsidRPr="00C41829" w:rsidTr="00FD594B">
        <w:tc>
          <w:tcPr>
            <w:tcW w:w="5000" w:type="pct"/>
          </w:tcPr>
          <w:p w:rsidR="00450693" w:rsidRPr="00A369E3" w:rsidRDefault="00450693" w:rsidP="00230799">
            <w:pPr>
              <w:pStyle w:val="Corpsdetexte"/>
              <w:rPr>
                <w:rFonts w:ascii="Candara" w:hAnsi="Candara"/>
                <w:sz w:val="20"/>
                <w:szCs w:val="20"/>
                <w:lang w:val="fr-FR"/>
              </w:rPr>
            </w:pPr>
          </w:p>
          <w:p w:rsidR="00450693" w:rsidRPr="00A369E3" w:rsidRDefault="00450693" w:rsidP="00230799">
            <w:pPr>
              <w:pStyle w:val="Corpsdetexte"/>
              <w:rPr>
                <w:rFonts w:ascii="Candara" w:hAnsi="Candara"/>
                <w:sz w:val="20"/>
                <w:szCs w:val="20"/>
                <w:lang w:val="fr-FR"/>
              </w:rPr>
            </w:pPr>
          </w:p>
          <w:p w:rsidR="00450693" w:rsidRPr="00A369E3" w:rsidRDefault="00450693" w:rsidP="00230799">
            <w:pPr>
              <w:pStyle w:val="Corpsdetexte"/>
              <w:rPr>
                <w:rFonts w:ascii="Candara" w:hAnsi="Candara"/>
                <w:sz w:val="20"/>
                <w:szCs w:val="20"/>
                <w:lang w:val="fr-FR"/>
              </w:rPr>
            </w:pPr>
          </w:p>
        </w:tc>
      </w:tr>
    </w:tbl>
    <w:p w:rsidR="007C6D53" w:rsidRDefault="007C6D53" w:rsidP="007C6D53">
      <w:pPr>
        <w:rPr>
          <w:rFonts w:ascii="Candara" w:hAnsi="Candara"/>
        </w:rPr>
      </w:pPr>
    </w:p>
    <w:p w:rsidR="00C41829" w:rsidRDefault="00C41829" w:rsidP="00C41829">
      <w:pPr>
        <w:rPr>
          <w:rFonts w:ascii="Candara" w:hAnsi="Candara"/>
        </w:rPr>
      </w:pPr>
    </w:p>
    <w:p w:rsidR="00C41829" w:rsidRPr="00C41829" w:rsidRDefault="00C41829" w:rsidP="00C41829">
      <w:pPr>
        <w:rPr>
          <w:rFonts w:ascii="Candara" w:hAnsi="Candara"/>
        </w:rPr>
      </w:pPr>
    </w:p>
    <w:p w:rsidR="007C6D53" w:rsidRPr="00C41829" w:rsidRDefault="007C6D53" w:rsidP="007C6D53">
      <w:pPr>
        <w:rPr>
          <w:rFonts w:ascii="Candara" w:hAnsi="Candar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Pr="00C41829" w:rsidRDefault="00966E08"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957ED" w:rsidRPr="00C41829" w:rsidTr="00DE4E3A">
        <w:trPr>
          <w:trHeight w:val="1667"/>
          <w:jc w:val="center"/>
        </w:trPr>
        <w:tc>
          <w:tcPr>
            <w:tcW w:w="5000" w:type="pct"/>
            <w:shd w:val="clear" w:color="auto" w:fill="FFFFFF"/>
          </w:tcPr>
          <w:p w:rsidR="00F957ED" w:rsidRPr="00DE4E3A" w:rsidRDefault="00F957ED" w:rsidP="00F957ED">
            <w:pPr>
              <w:spacing w:line="240" w:lineRule="exact"/>
              <w:jc w:val="center"/>
              <w:rPr>
                <w:rFonts w:ascii="Candara" w:hAnsi="Candara"/>
                <w:color w:val="17365D"/>
                <w:sz w:val="20"/>
                <w:szCs w:val="20"/>
              </w:rPr>
            </w:pPr>
          </w:p>
          <w:p w:rsidR="00F957ED" w:rsidRPr="00DE4E3A" w:rsidRDefault="00F957ED" w:rsidP="00F957ED">
            <w:pPr>
              <w:jc w:val="center"/>
              <w:rPr>
                <w:rFonts w:ascii="Candara" w:hAnsi="Candara"/>
                <w:b/>
                <w:color w:val="17365D"/>
                <w:sz w:val="20"/>
                <w:szCs w:val="20"/>
                <w:lang w:eastAsia="fr-CA"/>
              </w:rPr>
            </w:pPr>
          </w:p>
          <w:p w:rsidR="0002018B" w:rsidRDefault="00F957ED" w:rsidP="00F957ED">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F957ED" w:rsidRPr="00DE4E3A" w:rsidRDefault="0002018B" w:rsidP="0002018B">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F957ED" w:rsidRPr="00DE4E3A">
              <w:rPr>
                <w:rFonts w:ascii="Candara" w:hAnsi="Candara"/>
                <w:b/>
                <w:color w:val="17365D"/>
                <w:sz w:val="44"/>
                <w:szCs w:val="44"/>
                <w:lang w:eastAsia="fr-CA"/>
              </w:rPr>
              <w:t>7</w:t>
            </w:r>
          </w:p>
          <w:p w:rsidR="00F957ED" w:rsidRPr="00DE4E3A" w:rsidRDefault="00F957ED" w:rsidP="00F957ED">
            <w:pPr>
              <w:jc w:val="center"/>
              <w:rPr>
                <w:rFonts w:ascii="Candara" w:hAnsi="Candara"/>
                <w:b/>
                <w:bCs/>
                <w:color w:val="17365D"/>
                <w:sz w:val="20"/>
                <w:szCs w:val="20"/>
              </w:rPr>
            </w:pPr>
          </w:p>
          <w:p w:rsidR="00F957ED" w:rsidRPr="00DE4E3A" w:rsidRDefault="00F957ED" w:rsidP="00F957ED">
            <w:pPr>
              <w:spacing w:line="240" w:lineRule="exact"/>
              <w:jc w:val="center"/>
              <w:rPr>
                <w:rFonts w:ascii="Candara" w:hAnsi="Candara"/>
                <w:color w:val="17365D"/>
                <w:sz w:val="20"/>
                <w:szCs w:val="20"/>
              </w:rPr>
            </w:pPr>
          </w:p>
        </w:tc>
      </w:tr>
    </w:tbl>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957ED" w:rsidRPr="00C41829" w:rsidTr="00F957ED">
        <w:trPr>
          <w:trHeight w:val="828"/>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N° d’ordre du module</w:t>
            </w:r>
          </w:p>
        </w:tc>
        <w:tc>
          <w:tcPr>
            <w:tcW w:w="5528" w:type="dxa"/>
          </w:tcPr>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M7</w:t>
            </w:r>
          </w:p>
        </w:tc>
      </w:tr>
      <w:tr w:rsidR="00F957ED" w:rsidRPr="00C41829" w:rsidTr="00F957ED">
        <w:trPr>
          <w:trHeight w:val="827"/>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Intitulé du module</w:t>
            </w:r>
          </w:p>
        </w:tc>
        <w:tc>
          <w:tcPr>
            <w:tcW w:w="5528" w:type="dxa"/>
          </w:tcPr>
          <w:p w:rsidR="00F957ED" w:rsidRPr="004A6F05" w:rsidRDefault="00D332FA" w:rsidP="004A6F05">
            <w:pPr>
              <w:spacing w:line="360" w:lineRule="auto"/>
              <w:rPr>
                <w:rFonts w:ascii="Candara" w:hAnsi="Candara"/>
                <w:b/>
                <w:bCs/>
                <w:caps/>
                <w:sz w:val="20"/>
                <w:szCs w:val="20"/>
                <w:lang w:eastAsia="fr-CA"/>
              </w:rPr>
            </w:pPr>
            <w:r w:rsidRPr="004A6F05">
              <w:rPr>
                <w:rFonts w:ascii="Candara" w:hAnsi="Candara"/>
                <w:b/>
                <w:bCs/>
              </w:rPr>
              <w:t>TIC et enseignement du Français 1</w:t>
            </w:r>
          </w:p>
        </w:tc>
      </w:tr>
      <w:tr w:rsidR="00F957ED" w:rsidRPr="00C41829" w:rsidTr="00F957ED">
        <w:trPr>
          <w:trHeight w:val="981"/>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 xml:space="preserve">Nature du module </w:t>
            </w:r>
          </w:p>
          <w:p w:rsidR="00F957ED" w:rsidRPr="00C41829" w:rsidRDefault="00F957ED" w:rsidP="00F957E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957ED" w:rsidRPr="004A6F05" w:rsidRDefault="004A6F05" w:rsidP="004A6F05">
            <w:pPr>
              <w:spacing w:line="360" w:lineRule="auto"/>
              <w:rPr>
                <w:rFonts w:ascii="Candara" w:hAnsi="Candara"/>
                <w:b/>
                <w:lang w:eastAsia="fr-CA"/>
              </w:rPr>
            </w:pPr>
            <w:r>
              <w:rPr>
                <w:rFonts w:ascii="Candara" w:hAnsi="Candara"/>
                <w:b/>
                <w:lang w:eastAsia="fr-CA"/>
              </w:rPr>
              <w:t>M</w:t>
            </w:r>
            <w:r w:rsidR="00134696" w:rsidRPr="004A6F05">
              <w:rPr>
                <w:rFonts w:ascii="Candara" w:hAnsi="Candara"/>
                <w:b/>
                <w:lang w:eastAsia="fr-CA"/>
              </w:rPr>
              <w:t>odule métier</w:t>
            </w:r>
          </w:p>
        </w:tc>
      </w:tr>
      <w:tr w:rsidR="00F957ED" w:rsidRPr="00C41829" w:rsidTr="00F957ED">
        <w:trPr>
          <w:trHeight w:val="967"/>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Semestre d’appartenance du module</w:t>
            </w:r>
          </w:p>
        </w:tc>
        <w:tc>
          <w:tcPr>
            <w:tcW w:w="5528" w:type="dxa"/>
          </w:tcPr>
          <w:p w:rsidR="0024188C" w:rsidRDefault="0024188C" w:rsidP="004A6F05">
            <w:pPr>
              <w:spacing w:line="360" w:lineRule="auto"/>
              <w:rPr>
                <w:rFonts w:ascii="Candara" w:hAnsi="Candara"/>
                <w:b/>
                <w:caps/>
                <w:sz w:val="20"/>
                <w:szCs w:val="20"/>
                <w:lang w:eastAsia="fr-CA"/>
              </w:rPr>
            </w:pPr>
          </w:p>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1</w:t>
            </w:r>
          </w:p>
        </w:tc>
      </w:tr>
      <w:tr w:rsidR="00F957ED" w:rsidRPr="00C41829" w:rsidTr="00F957ED">
        <w:trPr>
          <w:trHeight w:val="557"/>
        </w:trPr>
        <w:tc>
          <w:tcPr>
            <w:tcW w:w="4361" w:type="dxa"/>
            <w:vAlign w:val="center"/>
          </w:tcPr>
          <w:p w:rsidR="00F957ED" w:rsidRPr="00C41829" w:rsidRDefault="00F957ED" w:rsidP="00F957E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F957ED" w:rsidRPr="00C41829" w:rsidRDefault="00F957ED" w:rsidP="00F957ED">
            <w:pPr>
              <w:spacing w:line="360" w:lineRule="auto"/>
              <w:rPr>
                <w:rFonts w:ascii="Candara" w:hAnsi="Candara"/>
                <w:b/>
                <w:caps/>
                <w:sz w:val="20"/>
                <w:szCs w:val="20"/>
                <w:lang w:eastAsia="fr-CA"/>
              </w:rPr>
            </w:pPr>
          </w:p>
        </w:tc>
      </w:tr>
    </w:tbl>
    <w:p w:rsidR="00F957ED" w:rsidRPr="00C41829" w:rsidRDefault="00F957ED"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ind w:left="-360"/>
        <w:rPr>
          <w:rFonts w:ascii="Candara" w:hAnsi="Candara"/>
          <w:b/>
          <w:lang w:eastAsia="fr-CA"/>
        </w:rPr>
      </w:pPr>
    </w:p>
    <w:p w:rsidR="00F957ED" w:rsidRPr="00C41829" w:rsidRDefault="00F957ED" w:rsidP="00F957ED">
      <w:pPr>
        <w:rPr>
          <w:rFonts w:ascii="Candara" w:hAnsi="Candara"/>
          <w:b/>
          <w:sz w:val="20"/>
          <w:szCs w:val="20"/>
          <w:lang w:eastAsia="fr-CA"/>
        </w:rPr>
        <w:sectPr w:rsidR="00F957ED" w:rsidRPr="00C41829" w:rsidSect="00C51C2B">
          <w:pgSz w:w="11907" w:h="16840"/>
          <w:pgMar w:top="851" w:right="1134" w:bottom="851" w:left="1134" w:header="720" w:footer="720" w:gutter="0"/>
          <w:cols w:space="720"/>
          <w:titlePg/>
        </w:sect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957ED" w:rsidRPr="00DE4E3A" w:rsidRDefault="00B866D0" w:rsidP="00D36C16">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F957ED"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F957ED" w:rsidRPr="00B02D76" w:rsidTr="00F957ED">
        <w:trPr>
          <w:trHeight w:val="4433"/>
        </w:trPr>
        <w:tc>
          <w:tcPr>
            <w:tcW w:w="10630" w:type="dxa"/>
            <w:tcBorders>
              <w:top w:val="single" w:sz="12" w:space="0" w:color="auto"/>
              <w:left w:val="single" w:sz="12" w:space="0" w:color="auto"/>
              <w:bottom w:val="single" w:sz="12" w:space="0" w:color="auto"/>
              <w:right w:val="single" w:sz="12" w:space="0" w:color="auto"/>
            </w:tcBorders>
          </w:tcPr>
          <w:p w:rsidR="00F957ED" w:rsidRPr="004A6F05" w:rsidRDefault="00491B14" w:rsidP="00D36C16">
            <w:pPr>
              <w:pStyle w:val="Tramecouleur-Accent31"/>
              <w:spacing w:line="360" w:lineRule="auto"/>
              <w:ind w:left="11"/>
              <w:contextualSpacing w:val="0"/>
              <w:jc w:val="both"/>
              <w:rPr>
                <w:rFonts w:ascii="Candara" w:hAnsi="Candara" w:cs="Calibri"/>
                <w:sz w:val="22"/>
                <w:szCs w:val="22"/>
              </w:rPr>
            </w:pPr>
            <w:r w:rsidRPr="004A6F05">
              <w:rPr>
                <w:rFonts w:ascii="Candara" w:hAnsi="Candara" w:cs="Calibri"/>
                <w:sz w:val="22"/>
                <w:szCs w:val="22"/>
              </w:rPr>
              <w:t>Permettre aux étudiants</w:t>
            </w:r>
            <w:r w:rsidR="00D36C16">
              <w:rPr>
                <w:rFonts w:ascii="Candara" w:hAnsi="Candara" w:cs="Calibri"/>
                <w:sz w:val="22"/>
                <w:szCs w:val="22"/>
              </w:rPr>
              <w:t xml:space="preserve"> d’être capable de produire un document Multimédia et un document de calcul, en mobilisant les </w:t>
            </w:r>
            <w:r w:rsidR="00D36C16" w:rsidRPr="004A6F05">
              <w:rPr>
                <w:rFonts w:ascii="Candara" w:hAnsi="Candara" w:cs="Calibri"/>
                <w:sz w:val="22"/>
                <w:szCs w:val="22"/>
              </w:rPr>
              <w:t xml:space="preserve">notions </w:t>
            </w:r>
            <w:r w:rsidR="00D36C16">
              <w:rPr>
                <w:rFonts w:ascii="Candara" w:hAnsi="Candara" w:cs="Calibri"/>
                <w:sz w:val="22"/>
                <w:szCs w:val="22"/>
              </w:rPr>
              <w:t>de base en informatique et les acquis relatifs aux</w:t>
            </w:r>
            <w:r w:rsidR="00D36C16" w:rsidRPr="004A6F05">
              <w:rPr>
                <w:rFonts w:ascii="Candara" w:hAnsi="Candara" w:cs="Calibri"/>
                <w:sz w:val="22"/>
                <w:szCs w:val="22"/>
              </w:rPr>
              <w:t xml:space="preserve"> programmes de productivité et </w:t>
            </w:r>
            <w:r w:rsidR="00D36C16">
              <w:rPr>
                <w:rFonts w:ascii="Candara" w:hAnsi="Candara" w:cs="Calibri"/>
                <w:sz w:val="22"/>
                <w:szCs w:val="22"/>
              </w:rPr>
              <w:t>aux</w:t>
            </w:r>
            <w:r w:rsidR="00D36C16" w:rsidRPr="004A6F05">
              <w:rPr>
                <w:rFonts w:ascii="Candara" w:hAnsi="Candara" w:cs="Calibri"/>
                <w:sz w:val="22"/>
                <w:szCs w:val="22"/>
              </w:rPr>
              <w:t xml:space="preserve"> technologies de base </w:t>
            </w:r>
            <w:r w:rsidR="00D36C16">
              <w:rPr>
                <w:rFonts w:ascii="Candara" w:hAnsi="Candara" w:cs="Calibri"/>
                <w:sz w:val="22"/>
                <w:szCs w:val="22"/>
              </w:rPr>
              <w:t>liées</w:t>
            </w:r>
            <w:r w:rsidR="00D36C16" w:rsidRPr="004A6F05">
              <w:rPr>
                <w:rFonts w:ascii="Candara" w:hAnsi="Candara" w:cs="Calibri"/>
                <w:sz w:val="22"/>
                <w:szCs w:val="22"/>
              </w:rPr>
              <w:t xml:space="preserve"> au fonctionnement d’un système informatique</w:t>
            </w:r>
            <w:r w:rsidR="00F600AC">
              <w:rPr>
                <w:rFonts w:ascii="Candara" w:hAnsi="Candara" w:cs="Calibri"/>
                <w:sz w:val="22"/>
                <w:szCs w:val="22"/>
              </w:rPr>
              <w:t> </w:t>
            </w:r>
            <w:r w:rsidRPr="004A6F05">
              <w:rPr>
                <w:rFonts w:ascii="Candara" w:hAnsi="Candara" w:cs="Calibri"/>
                <w:sz w:val="22"/>
                <w:szCs w:val="22"/>
              </w:rPr>
              <w:t>:</w:t>
            </w:r>
          </w:p>
          <w:p w:rsidR="00491B14"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notions de base</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 xml:space="preserve"> d’a</w:t>
            </w:r>
            <w:r w:rsidR="00F957ED" w:rsidRPr="004A6F05">
              <w:rPr>
                <w:rFonts w:ascii="Candara" w:hAnsi="Candara" w:cs="Calibri"/>
                <w:sz w:val="22"/>
                <w:szCs w:val="22"/>
              </w:rPr>
              <w:t>cquérir les notions de base en informatique, les composants d</w:t>
            </w:r>
            <w:r w:rsidR="00F600AC">
              <w:rPr>
                <w:rFonts w:ascii="Candara" w:hAnsi="Candara" w:cs="Calibri"/>
                <w:sz w:val="22"/>
                <w:szCs w:val="22"/>
              </w:rPr>
              <w:t>’</w:t>
            </w:r>
            <w:r w:rsidR="00F957ED" w:rsidRPr="004A6F05">
              <w:rPr>
                <w:rFonts w:ascii="Candara" w:hAnsi="Candara" w:cs="Calibri"/>
                <w:sz w:val="22"/>
                <w:szCs w:val="22"/>
              </w:rPr>
              <w:t>un ordinateur, les notions fondamentales du système d</w:t>
            </w:r>
            <w:r w:rsidR="00F600AC">
              <w:rPr>
                <w:rFonts w:ascii="Candara" w:hAnsi="Candara" w:cs="Calibri"/>
                <w:sz w:val="22"/>
                <w:szCs w:val="22"/>
              </w:rPr>
              <w:t>’</w:t>
            </w:r>
            <w:r w:rsidR="00F957ED" w:rsidRPr="004A6F05">
              <w:rPr>
                <w:rFonts w:ascii="Candara" w:hAnsi="Candara" w:cs="Calibri"/>
                <w:sz w:val="22"/>
                <w:szCs w:val="22"/>
              </w:rPr>
              <w:t>exploitation.</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w:t>
            </w:r>
            <w:r w:rsidR="00F957ED" w:rsidRPr="004A6F05">
              <w:rPr>
                <w:rFonts w:ascii="Candara" w:hAnsi="Candara" w:cs="Calibri"/>
                <w:sz w:val="22"/>
                <w:szCs w:val="22"/>
              </w:rPr>
              <w:t>e connecter à Internet, parcourir des pages Web, naviguer sur des sites Web et utiliser des moteurs de recherche</w:t>
            </w:r>
            <w:r w:rsidRPr="004A6F05">
              <w:rPr>
                <w:rFonts w:ascii="Candara" w:hAnsi="Candara" w:cs="Calibri"/>
                <w:sz w:val="22"/>
                <w:szCs w:val="22"/>
              </w:rPr>
              <w:t xml:space="preserve"> et </w:t>
            </w:r>
            <w:r w:rsidR="00F957ED" w:rsidRPr="004A6F05">
              <w:rPr>
                <w:rFonts w:ascii="Candara" w:hAnsi="Candara" w:cs="Calibri"/>
                <w:sz w:val="22"/>
                <w:szCs w:val="22"/>
              </w:rPr>
              <w:t>un courrier électronique.</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de base dans les traitements de texte, les tableurs, les programmes de présentation et les bases de données.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p</w:t>
            </w:r>
            <w:r w:rsidR="00F957ED" w:rsidRPr="004A6F05">
              <w:rPr>
                <w:rFonts w:ascii="Candara" w:hAnsi="Candara" w:cs="Calibri"/>
                <w:sz w:val="22"/>
                <w:szCs w:val="22"/>
              </w:rPr>
              <w:t>révenir les risques et les menaces qui pèsent sur la sécurité et la confidentialité informatiques.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s’i</w:t>
            </w:r>
            <w:r w:rsidR="00F957ED" w:rsidRPr="004A6F05">
              <w:rPr>
                <w:rFonts w:ascii="Candara" w:hAnsi="Candara" w:cs="Calibri"/>
                <w:sz w:val="22"/>
                <w:szCs w:val="22"/>
              </w:rPr>
              <w:t>nitier aux nouvelles technologies numériques, notamment l</w:t>
            </w:r>
            <w:r w:rsidR="00F600AC">
              <w:rPr>
                <w:rFonts w:ascii="Candara" w:hAnsi="Candara" w:cs="Calibri"/>
                <w:sz w:val="22"/>
                <w:szCs w:val="22"/>
              </w:rPr>
              <w:t>’</w:t>
            </w:r>
            <w:r w:rsidRPr="004A6F05">
              <w:rPr>
                <w:rFonts w:ascii="Candara" w:hAnsi="Candara" w:cs="Calibri"/>
                <w:sz w:val="22"/>
                <w:szCs w:val="22"/>
              </w:rPr>
              <w:t xml:space="preserve">audio numérique, la vidéo </w:t>
            </w:r>
            <w:r w:rsidR="00F957ED" w:rsidRPr="004A6F05">
              <w:rPr>
                <w:rFonts w:ascii="Candara" w:hAnsi="Candara" w:cs="Calibri"/>
                <w:sz w:val="22"/>
                <w:szCs w:val="22"/>
              </w:rPr>
              <w:t>numérique, la photographie numérique et les médias numériques.</w:t>
            </w:r>
          </w:p>
          <w:p w:rsidR="00F957ED"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p</w:t>
            </w:r>
            <w:r w:rsidR="00F957ED" w:rsidRPr="004A6F05">
              <w:rPr>
                <w:rFonts w:ascii="Candara" w:hAnsi="Candara" w:cs="Calibri"/>
                <w:b/>
                <w:bCs/>
                <w:sz w:val="22"/>
                <w:szCs w:val="22"/>
              </w:rPr>
              <w:t>rogrammes de productivité</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approfondies en traitement de textes.</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d’utiliser</w:t>
            </w:r>
            <w:r w:rsidR="00F957ED" w:rsidRPr="004A6F05">
              <w:rPr>
                <w:rFonts w:ascii="Candara" w:hAnsi="Candara" w:cs="Calibri"/>
                <w:sz w:val="22"/>
                <w:szCs w:val="22"/>
              </w:rPr>
              <w:t xml:space="preserve"> </w:t>
            </w:r>
            <w:r w:rsidRPr="004A6F05">
              <w:rPr>
                <w:rFonts w:ascii="Candara" w:hAnsi="Candara" w:cs="Calibri"/>
                <w:sz w:val="22"/>
                <w:szCs w:val="22"/>
              </w:rPr>
              <w:t>les tableurs</w:t>
            </w:r>
            <w:r w:rsidR="00F600AC">
              <w:rPr>
                <w:rFonts w:ascii="Candara" w:hAnsi="Candara" w:cs="Calibri"/>
                <w:sz w:val="22"/>
                <w:szCs w:val="22"/>
              </w:rPr>
              <w:t> </w:t>
            </w:r>
            <w:r w:rsidRPr="004A6F05">
              <w:rPr>
                <w:rFonts w:ascii="Candara" w:hAnsi="Candara" w:cs="Calibri"/>
                <w:sz w:val="22"/>
                <w:szCs w:val="22"/>
              </w:rPr>
              <w:t>;</w:t>
            </w:r>
          </w:p>
          <w:p w:rsidR="00F957ED" w:rsidRPr="004A6F05" w:rsidRDefault="00491B14" w:rsidP="0048487E">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w:t>
            </w:r>
            <w:r w:rsidR="0048487E" w:rsidRPr="004A6F05">
              <w:rPr>
                <w:rFonts w:ascii="Candara" w:hAnsi="Candara" w:cs="Calibri"/>
                <w:sz w:val="22"/>
                <w:szCs w:val="22"/>
              </w:rPr>
              <w:t>e maîtriser</w:t>
            </w:r>
            <w:r w:rsidR="00F957ED" w:rsidRPr="004A6F05">
              <w:rPr>
                <w:rFonts w:ascii="Candara" w:hAnsi="Candara" w:cs="Calibri"/>
                <w:sz w:val="22"/>
                <w:szCs w:val="22"/>
              </w:rPr>
              <w:t xml:space="preserve"> les fonctions avancées pour</w:t>
            </w:r>
            <w:r w:rsidRPr="004A6F05">
              <w:rPr>
                <w:rFonts w:ascii="Candara" w:hAnsi="Candara" w:cs="Calibri"/>
                <w:sz w:val="22"/>
                <w:szCs w:val="22"/>
              </w:rPr>
              <w:t xml:space="preserve"> élaborer des présentations</w:t>
            </w:r>
            <w:r w:rsidR="00F600AC">
              <w:rPr>
                <w:rFonts w:ascii="Candara" w:hAnsi="Candara" w:cs="Calibri"/>
                <w:sz w:val="22"/>
                <w:szCs w:val="22"/>
              </w:rPr>
              <w:t> </w:t>
            </w:r>
            <w:r w:rsidRPr="004A6F05">
              <w:rPr>
                <w:rFonts w:ascii="Candara" w:hAnsi="Candara" w:cs="Calibri"/>
                <w:sz w:val="22"/>
                <w:szCs w:val="22"/>
              </w:rPr>
              <w:t>;</w:t>
            </w:r>
          </w:p>
          <w:p w:rsidR="00B21E68" w:rsidRPr="00DE4E3A" w:rsidRDefault="00491B14" w:rsidP="00FD7E3F">
            <w:pPr>
              <w:pStyle w:val="Tramecouleur-Accent31"/>
              <w:numPr>
                <w:ilvl w:val="0"/>
                <w:numId w:val="10"/>
              </w:numPr>
              <w:spacing w:line="259" w:lineRule="auto"/>
              <w:ind w:left="714" w:hanging="357"/>
              <w:rPr>
                <w:rFonts w:ascii="Calibri" w:hAnsi="Calibri" w:cs="Calibri"/>
                <w:color w:val="000000"/>
              </w:rPr>
            </w:pPr>
            <w:r w:rsidRPr="00FD7E3F">
              <w:rPr>
                <w:rFonts w:ascii="Candara" w:hAnsi="Candara" w:cs="Calibri"/>
                <w:sz w:val="22"/>
                <w:szCs w:val="22"/>
              </w:rPr>
              <w:t>d’e</w:t>
            </w:r>
            <w:r w:rsidR="00F957ED" w:rsidRPr="00FD7E3F">
              <w:rPr>
                <w:rFonts w:ascii="Candara" w:hAnsi="Candara" w:cs="Calibri"/>
                <w:sz w:val="22"/>
                <w:szCs w:val="22"/>
              </w:rPr>
              <w:t>xploiter un bloc-notes numérique pour capturer, organiser et partager des données.</w:t>
            </w:r>
          </w:p>
        </w:tc>
      </w:tr>
    </w:tbl>
    <w:p w:rsidR="00F957ED" w:rsidRDefault="00F957ED" w:rsidP="00D36C16">
      <w:pPr>
        <w:spacing w:after="120"/>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36C1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36C16" w:rsidRPr="00A40973" w:rsidRDefault="00D36C16" w:rsidP="00D36C1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p w:rsidR="00D36C16" w:rsidRPr="00A40973" w:rsidRDefault="00D36C16" w:rsidP="00D36C1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36C16" w:rsidRPr="00A40973" w:rsidTr="00117B89">
        <w:trPr>
          <w:trHeight w:val="321"/>
        </w:trPr>
        <w:tc>
          <w:tcPr>
            <w:tcW w:w="5000" w:type="pct"/>
          </w:tcPr>
          <w:p w:rsidR="00D36C16" w:rsidRPr="00A40973" w:rsidRDefault="00D36C16" w:rsidP="007C7558">
            <w:pPr>
              <w:rPr>
                <w:rFonts w:ascii="Candara" w:hAnsi="Candara"/>
                <w:b/>
                <w:sz w:val="20"/>
                <w:szCs w:val="20"/>
                <w:lang w:val="en-US" w:eastAsia="fr-CA"/>
              </w:rPr>
            </w:pPr>
          </w:p>
        </w:tc>
      </w:tr>
    </w:tbl>
    <w:p w:rsidR="00117B89" w:rsidRPr="00117B89" w:rsidRDefault="00F957ED" w:rsidP="00117B89">
      <w:pPr>
        <w:spacing w:after="120"/>
        <w:rPr>
          <w:rFonts w:ascii="Candara" w:eastAsia="Batang" w:hAnsi="Candara" w:cs="Calibri"/>
          <w:i/>
          <w:iCs/>
        </w:rPr>
      </w:pPr>
      <w:r w:rsidRPr="00DE4E3A">
        <w:rPr>
          <w:rFonts w:ascii="Candara" w:hAnsi="Candara" w:cs="Times New (W1)"/>
          <w:b/>
          <w:bCs/>
          <w:smallCaps/>
          <w:color w:val="17365D"/>
          <w:lang w:eastAsia="fr-CA"/>
        </w:rPr>
        <w:t>1.</w:t>
      </w:r>
      <w:r w:rsidR="00117B89">
        <w:rPr>
          <w:rFonts w:ascii="Candara" w:hAnsi="Candara" w:cs="Times New (W1)"/>
          <w:b/>
          <w:bCs/>
          <w:smallCaps/>
          <w:color w:val="17365D"/>
          <w:lang w:eastAsia="fr-CA"/>
        </w:rPr>
        <w:t>3</w:t>
      </w:r>
      <w:r w:rsidRPr="00DE4E3A">
        <w:rPr>
          <w:rFonts w:ascii="Candara" w:hAnsi="Candara" w:cs="Times New (W1)"/>
          <w:b/>
          <w:bCs/>
          <w:smallCaps/>
          <w:color w:val="17365D"/>
          <w:lang w:eastAsia="fr-CA"/>
        </w:rPr>
        <w:t>. volume horaire</w:t>
      </w:r>
      <w:r w:rsidR="00117B89">
        <w:rPr>
          <w:rFonts w:ascii="Candara" w:hAnsi="Candara" w:cs="Times New (W1)"/>
          <w:b/>
          <w:bCs/>
          <w:smallCaps/>
          <w:color w:val="17365D"/>
          <w:lang w:eastAsia="fr-CA"/>
        </w:rPr>
        <w:t xml:space="preserve"> </w:t>
      </w:r>
      <w:r w:rsidR="00117B89" w:rsidRPr="00C559DF">
        <w:rPr>
          <w:rFonts w:ascii="Candara" w:hAnsi="Candara" w:cs="Times New (W1)"/>
          <w:b/>
          <w:bCs/>
          <w:smallCaps/>
          <w:lang w:eastAsia="fr-CA"/>
        </w:rPr>
        <w:t>(</w:t>
      </w:r>
      <w:r w:rsidR="00117B89" w:rsidRPr="00C559DF">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17B89" w:rsidRPr="00C559DF">
        <w:rPr>
          <w:rFonts w:ascii="Candara" w:hAnsi="Candara" w:cs="Times New (W1)"/>
          <w:b/>
          <w:bCs/>
          <w:smallCaps/>
          <w:lang w:eastAsia="fr-CA"/>
        </w:rPr>
        <w:t>)</w:t>
      </w:r>
      <w:r w:rsidR="00117B89" w:rsidRPr="00117B89">
        <w:rPr>
          <w:rFonts w:ascii="Candara" w:eastAsia="Batang" w:hAnsi="Candara" w:cs="Calibri"/>
          <w:i/>
          <w:iCs/>
        </w:rPr>
        <w:t>.</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1134"/>
        <w:gridCol w:w="709"/>
        <w:gridCol w:w="992"/>
        <w:gridCol w:w="1134"/>
        <w:gridCol w:w="1134"/>
        <w:gridCol w:w="1843"/>
        <w:gridCol w:w="850"/>
        <w:gridCol w:w="284"/>
      </w:tblGrid>
      <w:tr w:rsidR="00F957ED" w:rsidRPr="00B02D76" w:rsidTr="00DA3CFB">
        <w:trPr>
          <w:gridAfter w:val="1"/>
          <w:wAfter w:w="284" w:type="dxa"/>
        </w:trPr>
        <w:tc>
          <w:tcPr>
            <w:tcW w:w="1843" w:type="dxa"/>
            <w:vMerge w:val="restart"/>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r w:rsidRPr="00BA32B2">
              <w:rPr>
                <w:rFonts w:cs="Calibri"/>
                <w:b/>
                <w:bCs/>
                <w:sz w:val="22"/>
                <w:szCs w:val="22"/>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Volume horaire (VH)</w:t>
            </w:r>
          </w:p>
        </w:tc>
      </w:tr>
      <w:tr w:rsidR="00F957ED" w:rsidRPr="00B02D76" w:rsidTr="00BA32B2">
        <w:trPr>
          <w:gridAfter w:val="1"/>
          <w:wAfter w:w="284" w:type="dxa"/>
          <w:trHeight w:val="813"/>
        </w:trPr>
        <w:tc>
          <w:tcPr>
            <w:tcW w:w="1843" w:type="dxa"/>
            <w:vMerge/>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TD</w:t>
            </w:r>
          </w:p>
        </w:tc>
        <w:tc>
          <w:tcPr>
            <w:tcW w:w="992"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117B89">
            <w:pPr>
              <w:jc w:val="center"/>
              <w:rPr>
                <w:rFonts w:cs="Calibri"/>
                <w:b/>
                <w:bCs/>
                <w:color w:val="000000"/>
                <w:sz w:val="22"/>
                <w:szCs w:val="22"/>
                <w:lang w:eastAsia="fr-CA"/>
              </w:rPr>
            </w:pPr>
            <w:r w:rsidRPr="00BA32B2">
              <w:rPr>
                <w:rFonts w:cs="Calibri"/>
                <w:b/>
                <w:bCs/>
                <w:color w:val="000000"/>
                <w:sz w:val="22"/>
                <w:szCs w:val="22"/>
              </w:rPr>
              <w:t xml:space="preserve">Activités Pratiques </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117B89" w:rsidP="00F957ED">
            <w:pPr>
              <w:jc w:val="center"/>
              <w:rPr>
                <w:rFonts w:cs="Calibri"/>
                <w:b/>
                <w:bCs/>
                <w:color w:val="000000"/>
                <w:sz w:val="22"/>
                <w:szCs w:val="22"/>
              </w:rPr>
            </w:pPr>
            <w:r w:rsidRPr="00BA32B2">
              <w:rPr>
                <w:rFonts w:ascii="Candara" w:hAnsi="Candara" w:cs="Calibri"/>
                <w:b/>
                <w:bCs/>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VH global</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Notions de base en informatique</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20</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Programmes de productivité</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30</w:t>
            </w:r>
          </w:p>
        </w:tc>
      </w:tr>
      <w:tr w:rsidR="00F957ED" w:rsidRPr="00B02D76" w:rsidTr="00BA32B2">
        <w:trPr>
          <w:gridAfter w:val="1"/>
          <w:wAfter w:w="284" w:type="dxa"/>
        </w:trPr>
        <w:tc>
          <w:tcPr>
            <w:tcW w:w="1843" w:type="dxa"/>
            <w:tcBorders>
              <w:top w:val="single" w:sz="6" w:space="0" w:color="auto"/>
              <w:left w:val="single" w:sz="12" w:space="0" w:color="auto"/>
              <w:bottom w:val="single" w:sz="4" w:space="0" w:color="auto"/>
              <w:right w:val="single" w:sz="6" w:space="0" w:color="auto"/>
            </w:tcBorders>
            <w:hideMark/>
          </w:tcPr>
          <w:p w:rsidR="00F957ED" w:rsidRPr="00DE4E3A" w:rsidRDefault="00F957ED" w:rsidP="00F957ED">
            <w:pPr>
              <w:jc w:val="center"/>
              <w:rPr>
                <w:rFonts w:cs="Calibri"/>
              </w:rPr>
            </w:pPr>
            <w:r w:rsidRPr="00DE4E3A">
              <w:rPr>
                <w:rFonts w:cs="Calibri"/>
              </w:rPr>
              <w:t>% VH</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40%</w:t>
            </w:r>
          </w:p>
        </w:tc>
        <w:tc>
          <w:tcPr>
            <w:tcW w:w="709"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60%</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850" w:type="dxa"/>
            <w:tcBorders>
              <w:top w:val="single" w:sz="6" w:space="0" w:color="auto"/>
              <w:left w:val="single" w:sz="6" w:space="0" w:color="auto"/>
              <w:bottom w:val="single" w:sz="4" w:space="0" w:color="auto"/>
              <w:right w:val="single" w:sz="12" w:space="0" w:color="auto"/>
            </w:tcBorders>
            <w:hideMark/>
          </w:tcPr>
          <w:p w:rsidR="00F957ED" w:rsidRPr="00DE4E3A" w:rsidRDefault="00F957ED" w:rsidP="00F957ED">
            <w:pPr>
              <w:jc w:val="center"/>
              <w:rPr>
                <w:rFonts w:cs="Calibri"/>
                <w:b/>
                <w:bCs/>
              </w:rPr>
            </w:pPr>
            <w:r w:rsidRPr="00DE4E3A">
              <w:rPr>
                <w:rFonts w:cs="Calibri"/>
                <w:b/>
                <w:bCs/>
              </w:rPr>
              <w:t>100%</w:t>
            </w:r>
          </w:p>
        </w:tc>
      </w:tr>
      <w:tr w:rsidR="00F957ED" w:rsidRPr="00B02D76" w:rsidTr="00DA3CFB">
        <w:tc>
          <w:tcPr>
            <w:tcW w:w="9923" w:type="dxa"/>
            <w:gridSpan w:val="9"/>
            <w:tcBorders>
              <w:top w:val="nil"/>
              <w:left w:val="nil"/>
              <w:bottom w:val="single" w:sz="4" w:space="0" w:color="auto"/>
              <w:right w:val="nil"/>
            </w:tcBorders>
            <w:hideMark/>
          </w:tcPr>
          <w:p w:rsidR="00F957ED" w:rsidRDefault="00F957ED" w:rsidP="00213D4B">
            <w:pPr>
              <w:keepNext/>
              <w:rPr>
                <w:rFonts w:ascii="Candara" w:hAnsi="Candara" w:cs="Calibri"/>
                <w:b/>
                <w:bCs/>
                <w:smallCaps/>
                <w:color w:val="1F497D"/>
                <w:lang w:eastAsia="fr-CA"/>
              </w:rPr>
            </w:pPr>
            <w:r w:rsidRPr="00DE4E3A">
              <w:rPr>
                <w:rFonts w:ascii="Candara" w:hAnsi="Candara" w:cs="Calibri"/>
                <w:b/>
                <w:bCs/>
                <w:smallCaps/>
                <w:color w:val="1F497D"/>
                <w:lang w:eastAsia="fr-CA"/>
              </w:rPr>
              <w:t>1.4. Description du contenu du module</w:t>
            </w:r>
          </w:p>
          <w:p w:rsidR="00FD7E3F" w:rsidRPr="00FD7E3F" w:rsidRDefault="00FD7E3F" w:rsidP="00FD7E3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FD7E3F">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FD7E3F" w:rsidRPr="00FD7E3F" w:rsidRDefault="00FD7E3F" w:rsidP="00FD7E3F">
            <w:pPr>
              <w:pStyle w:val="Paragraphedeliste"/>
              <w:numPr>
                <w:ilvl w:val="0"/>
                <w:numId w:val="6"/>
              </w:numPr>
              <w:bidi w:val="0"/>
              <w:spacing w:line="276" w:lineRule="auto"/>
              <w:jc w:val="both"/>
              <w:rPr>
                <w:rFonts w:ascii="Candara" w:hAnsi="Candara"/>
                <w:i/>
                <w:iCs/>
                <w:sz w:val="20"/>
                <w:szCs w:val="20"/>
              </w:rPr>
            </w:pPr>
            <w:r w:rsidRPr="00FD7E3F">
              <w:rPr>
                <w:rFonts w:ascii="Candara" w:eastAsia="Batang" w:hAnsi="Candara" w:cs="Gautami"/>
                <w:b/>
                <w:bCs/>
                <w:i/>
                <w:iCs/>
                <w:color w:val="323E4F"/>
                <w:sz w:val="20"/>
                <w:szCs w:val="20"/>
                <w:lang w:eastAsia="fr-FR"/>
              </w:rPr>
              <w:t xml:space="preserve">Pour le cas des Licences d’Education, se conformer au contenu des filières types nationales. </w:t>
            </w:r>
          </w:p>
        </w:tc>
      </w:tr>
      <w:tr w:rsidR="0024188C" w:rsidRPr="00B02D76" w:rsidTr="00DA3CFB">
        <w:tc>
          <w:tcPr>
            <w:tcW w:w="9923" w:type="dxa"/>
            <w:gridSpan w:val="9"/>
            <w:tcBorders>
              <w:top w:val="single" w:sz="4" w:space="0" w:color="auto"/>
              <w:left w:val="single" w:sz="4" w:space="0" w:color="auto"/>
              <w:bottom w:val="single" w:sz="4" w:space="0" w:color="auto"/>
              <w:right w:val="single" w:sz="4" w:space="0" w:color="auto"/>
            </w:tcBorders>
          </w:tcPr>
          <w:p w:rsidR="0024188C" w:rsidRPr="004A6F05" w:rsidRDefault="0024188C" w:rsidP="001C0158">
            <w:pPr>
              <w:pStyle w:val="Tramecouleur-Accent31"/>
              <w:keepNext/>
              <w:numPr>
                <w:ilvl w:val="0"/>
                <w:numId w:val="15"/>
              </w:numPr>
              <w:pBdr>
                <w:top w:val="single" w:sz="4" w:space="1" w:color="auto"/>
              </w:pBdr>
              <w:ind w:left="284" w:hanging="284"/>
              <w:rPr>
                <w:rFonts w:ascii="Candara" w:hAnsi="Candara" w:cs="Calibri"/>
                <w:b/>
                <w:bCs/>
                <w:color w:val="000000"/>
                <w:sz w:val="22"/>
                <w:szCs w:val="22"/>
              </w:rPr>
            </w:pPr>
            <w:r w:rsidRPr="004A6F05">
              <w:rPr>
                <w:rFonts w:ascii="Candara" w:hAnsi="Candara" w:cs="Calibri"/>
                <w:b/>
                <w:bCs/>
                <w:color w:val="000000"/>
                <w:sz w:val="22"/>
                <w:szCs w:val="22"/>
              </w:rPr>
              <w:t>Notions de base en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Notions de base de l</w:t>
            </w:r>
            <w:r w:rsidR="00F600AC">
              <w:rPr>
                <w:rFonts w:ascii="Candara" w:hAnsi="Candara" w:cs="Calibri"/>
                <w:color w:val="000000"/>
                <w:sz w:val="22"/>
                <w:szCs w:val="22"/>
              </w:rPr>
              <w:t>’</w:t>
            </w:r>
            <w:r w:rsidRPr="004A6F05">
              <w:rPr>
                <w:rFonts w:ascii="Candara" w:hAnsi="Candara" w:cs="Calibri"/>
                <w:color w:val="000000"/>
                <w:sz w:val="22"/>
                <w:szCs w:val="22"/>
              </w:rPr>
              <w:t xml:space="preserve">informatique </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Terminologie informatique courante</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Fonctionnalités des différents constituants d</w:t>
            </w:r>
            <w:r w:rsidR="00F600AC">
              <w:rPr>
                <w:rFonts w:ascii="Candara" w:hAnsi="Candara" w:cs="Calibri"/>
                <w:color w:val="000000"/>
                <w:sz w:val="22"/>
                <w:szCs w:val="22"/>
              </w:rPr>
              <w:t>’</w:t>
            </w:r>
            <w:r w:rsidRPr="004A6F05">
              <w:rPr>
                <w:rFonts w:ascii="Candara" w:hAnsi="Candara" w:cs="Calibri"/>
                <w:color w:val="000000"/>
                <w:sz w:val="22"/>
                <w:szCs w:val="22"/>
              </w:rPr>
              <w:t>un ordinateur</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Systèmes d</w:t>
            </w:r>
            <w:r w:rsidR="00F600AC">
              <w:rPr>
                <w:rFonts w:ascii="Candara" w:hAnsi="Candara" w:cs="Calibri"/>
                <w:color w:val="000000"/>
                <w:sz w:val="22"/>
                <w:szCs w:val="22"/>
              </w:rPr>
              <w:t>’</w:t>
            </w:r>
            <w:r w:rsidRPr="004A6F05">
              <w:rPr>
                <w:rFonts w:ascii="Candara" w:hAnsi="Candara" w:cs="Calibri"/>
                <w:color w:val="000000"/>
                <w:sz w:val="22"/>
                <w:szCs w:val="22"/>
              </w:rPr>
              <w:t>exploitation des ordinateurs</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Interface utilisateur (fenêtres, icô</w:t>
            </w:r>
            <w:r w:rsidR="00707ABA">
              <w:rPr>
                <w:rFonts w:ascii="Candara" w:hAnsi="Candara" w:cs="Calibri"/>
                <w:color w:val="000000"/>
                <w:sz w:val="22"/>
                <w:szCs w:val="22"/>
              </w:rPr>
              <w:t>nes, menus, fichiers, dossiers</w:t>
            </w:r>
            <w:r w:rsidR="00F600AC">
              <w:rPr>
                <w:rFonts w:ascii="Candara" w:hAnsi="Candara" w:cs="Calibri"/>
                <w:color w:val="000000"/>
                <w:sz w:val="22"/>
                <w:szCs w:val="22"/>
              </w:rPr>
              <w:t>…</w:t>
            </w:r>
            <w:r w:rsidRPr="004A6F05">
              <w:rPr>
                <w:rFonts w:ascii="Candara" w:hAnsi="Candara" w:cs="Calibri"/>
                <w:color w:val="000000"/>
                <w:sz w:val="22"/>
                <w:szCs w:val="22"/>
              </w:rPr>
              <w:t>)</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Création d</w:t>
            </w:r>
            <w:r w:rsidR="00F600AC">
              <w:rPr>
                <w:rFonts w:ascii="Candara" w:hAnsi="Candara" w:cs="Calibri"/>
                <w:color w:val="000000"/>
                <w:sz w:val="22"/>
                <w:szCs w:val="22"/>
              </w:rPr>
              <w:t>’</w:t>
            </w:r>
            <w:r w:rsidRPr="004A6F05">
              <w:rPr>
                <w:rFonts w:ascii="Candara" w:hAnsi="Candara" w:cs="Calibri"/>
                <w:color w:val="000000"/>
                <w:sz w:val="22"/>
                <w:szCs w:val="22"/>
              </w:rPr>
              <w:t>un fichier texte, un fichier dessin/image, un fichier son</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 xml:space="preserve">Gestion des dossiers et des fichiers  </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Internet Cloud services et le World Wide Web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Internet</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World Wide Web</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 xml:space="preserve">Courrier électronique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Communications sur Internet et réseaux sociaux</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Outils collaboratifs</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Sécurité et confidentialité informatiques </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Vue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ensemble de la sécurité et de la confidentialité informatiques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ordinateur et de vos données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famille et de vous-même contre les menaces de sécurité</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Maintenir votre ordinateur à jour et sécurisé</w:t>
            </w:r>
          </w:p>
          <w:p w:rsidR="0024188C" w:rsidRPr="004A6F05" w:rsidRDefault="0024188C" w:rsidP="001C0158">
            <w:pPr>
              <w:numPr>
                <w:ilvl w:val="0"/>
                <w:numId w:val="14"/>
              </w:numPr>
              <w:ind w:left="1216"/>
              <w:rPr>
                <w:rFonts w:ascii="Candara" w:hAnsi="Candara" w:cs="Calibri"/>
                <w:color w:val="000000"/>
                <w:sz w:val="22"/>
                <w:szCs w:val="22"/>
              </w:rPr>
            </w:pPr>
            <w:r w:rsidRPr="004A6F05">
              <w:rPr>
                <w:rFonts w:ascii="Candara" w:hAnsi="Candara" w:cs="Calibri"/>
                <w:color w:val="000000"/>
                <w:sz w:val="22"/>
                <w:szCs w:val="22"/>
              </w:rPr>
              <w:t>Éthique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Modes de vie numériques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expérience numérique moderne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Audio numérique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Vidéo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Photographie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Introduction à la télévision numérique et aux médias numériques sur votre ordinateur</w:t>
            </w:r>
          </w:p>
          <w:p w:rsidR="0024188C" w:rsidRPr="004A6F05" w:rsidRDefault="0024188C" w:rsidP="001C0158">
            <w:pPr>
              <w:pStyle w:val="Tramecouleur-Accent31"/>
              <w:keepNext/>
              <w:numPr>
                <w:ilvl w:val="0"/>
                <w:numId w:val="15"/>
              </w:numPr>
              <w:ind w:left="284" w:hanging="284"/>
              <w:rPr>
                <w:rFonts w:ascii="Candara" w:hAnsi="Candara" w:cs="Calibri"/>
                <w:b/>
                <w:bCs/>
                <w:color w:val="000000"/>
                <w:sz w:val="22"/>
                <w:szCs w:val="22"/>
              </w:rPr>
            </w:pPr>
            <w:r w:rsidRPr="004A6F05">
              <w:rPr>
                <w:rFonts w:ascii="Candara" w:hAnsi="Candara" w:cs="Calibri"/>
                <w:b/>
                <w:bCs/>
                <w:color w:val="000000"/>
                <w:sz w:val="22"/>
                <w:szCs w:val="22"/>
              </w:rPr>
              <w:t>Programmes de productivité</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Traitement de textes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Gestion d’un document de traitement de textes (Création, enregistrement, ouverture et fermeture)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Saisie d’un texte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Outils de correction linguistique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 xml:space="preserve">objets de différentes natures (Tableaux, images, graphes, symboles, formules mathématiques, liens hypertextes,…) dans un même document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forme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page et impression</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Produire un document de calcul</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Opérer sur une ou plusieurs cellules</w:t>
            </w:r>
          </w:p>
          <w:p w:rsidR="0024188C" w:rsidRPr="004A6F05" w:rsidRDefault="0024188C" w:rsidP="001C0158">
            <w:pPr>
              <w:pStyle w:val="BodyText"/>
              <w:keepNext/>
              <w:keepLines/>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Saisir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Recopier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Formater une cellule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Insérer quelques fonctions courantes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Différencier une adresse relative d’une adresse absolue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graphe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tableau croisé dynamique</w:t>
            </w:r>
          </w:p>
          <w:p w:rsidR="0024188C" w:rsidRPr="004A6F05" w:rsidRDefault="0024188C" w:rsidP="0024188C">
            <w:pPr>
              <w:keepNext/>
              <w:rPr>
                <w:rFonts w:ascii="Candara" w:hAnsi="Candara" w:cs="Calibri"/>
                <w:b/>
                <w:bCs/>
                <w:smallCaps/>
                <w:color w:val="1F497D"/>
                <w:sz w:val="22"/>
                <w:szCs w:val="22"/>
                <w:lang w:eastAsia="fr-CA"/>
              </w:rPr>
            </w:pPr>
            <w:r w:rsidRPr="004A6F05">
              <w:rPr>
                <w:rFonts w:ascii="Candara" w:hAnsi="Candara" w:cs="Calibri"/>
                <w:color w:val="000000"/>
                <w:sz w:val="22"/>
                <w:szCs w:val="22"/>
              </w:rPr>
              <w:t>Mise en forme et impression d</w:t>
            </w:r>
            <w:r w:rsidR="00F600AC">
              <w:rPr>
                <w:rFonts w:ascii="Candara" w:hAnsi="Candara" w:cs="Calibri"/>
                <w:color w:val="000000"/>
                <w:sz w:val="22"/>
                <w:szCs w:val="22"/>
              </w:rPr>
              <w:t>’</w:t>
            </w:r>
            <w:r w:rsidRPr="004A6F05">
              <w:rPr>
                <w:rFonts w:ascii="Candara" w:hAnsi="Candara" w:cs="Calibri"/>
                <w:color w:val="000000"/>
                <w:sz w:val="22"/>
                <w:szCs w:val="22"/>
              </w:rPr>
              <w:t>un tableau</w:t>
            </w:r>
          </w:p>
        </w:tc>
      </w:tr>
      <w:tr w:rsidR="00F957ED" w:rsidRPr="00B02D76" w:rsidTr="00DA3CFB">
        <w:tblPrEx>
          <w:tblCellMar>
            <w:left w:w="70" w:type="dxa"/>
            <w:right w:w="70" w:type="dxa"/>
          </w:tblCellMar>
          <w:tblLook w:val="04A0" w:firstRow="1" w:lastRow="0" w:firstColumn="1" w:lastColumn="0" w:noHBand="0" w:noVBand="1"/>
        </w:tblPrEx>
        <w:trPr>
          <w:trHeight w:val="4583"/>
        </w:trPr>
        <w:tc>
          <w:tcPr>
            <w:tcW w:w="9923" w:type="dxa"/>
            <w:gridSpan w:val="9"/>
            <w:tcBorders>
              <w:top w:val="single" w:sz="4" w:space="0" w:color="auto"/>
              <w:left w:val="single" w:sz="12" w:space="0" w:color="auto"/>
              <w:bottom w:val="single" w:sz="4" w:space="0" w:color="auto"/>
              <w:right w:val="single" w:sz="12" w:space="0" w:color="auto"/>
            </w:tcBorders>
          </w:tcPr>
          <w:p w:rsidR="00F957ED" w:rsidRPr="004A6F05" w:rsidRDefault="00F957ED" w:rsidP="0024188C">
            <w:pPr>
              <w:pStyle w:val="BodyText"/>
              <w:spacing w:before="0" w:after="0"/>
              <w:rPr>
                <w:rFonts w:ascii="Candara" w:hAnsi="Candara" w:cs="Calibri"/>
                <w:color w:val="000000"/>
                <w:sz w:val="22"/>
                <w:szCs w:val="22"/>
                <w:lang w:val="fr-FR"/>
              </w:rPr>
            </w:pPr>
          </w:p>
          <w:p w:rsidR="00F957ED" w:rsidRPr="004A6F05" w:rsidRDefault="00F957ED" w:rsidP="001C0158">
            <w:pPr>
              <w:pStyle w:val="Tramecouleur-Accent31"/>
              <w:keepNext/>
              <w:keepLines/>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Programme de présentation</w:t>
            </w:r>
          </w:p>
          <w:p w:rsidR="00F957ED" w:rsidRPr="004A6F05" w:rsidRDefault="00F957ED" w:rsidP="001C0158">
            <w:pPr>
              <w:pStyle w:val="BodyText"/>
              <w:keepNext/>
              <w:keepLines/>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une diapositive.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Mettre en forme une diapo.</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Masque de diapositives, masque du document, masque des pages de notes.</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objets de différentes natures (tableaux, images, graphes, symboles, formules mathématiques, liens hypertextes, …).</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diaporama.</w:t>
            </w:r>
          </w:p>
          <w:p w:rsidR="00F957ED" w:rsidRPr="004A6F05" w:rsidRDefault="00F957ED"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Présentation de 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interface et de ses différents constituants</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Usage du 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Partage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dossier</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Synchronisation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p w:rsidR="003E6CCB" w:rsidRPr="00966E08" w:rsidRDefault="003E6CCB" w:rsidP="00966E08">
            <w:pPr>
              <w:pStyle w:val="BodyText"/>
              <w:keepNext/>
              <w:spacing w:before="0" w:after="0"/>
              <w:rPr>
                <w:rFonts w:ascii="Candara" w:hAnsi="Candara" w:cs="Calibri"/>
                <w:b/>
                <w:bCs/>
                <w:color w:val="000000"/>
                <w:sz w:val="22"/>
                <w:szCs w:val="22"/>
                <w:lang w:val="fr-FR"/>
              </w:rPr>
            </w:pPr>
            <w:r w:rsidRPr="00966E08">
              <w:rPr>
                <w:rFonts w:ascii="Candara" w:hAnsi="Candara" w:cs="Calibri"/>
                <w:b/>
                <w:bCs/>
                <w:color w:val="000000"/>
                <w:sz w:val="22"/>
                <w:szCs w:val="22"/>
                <w:lang w:val="fr-FR"/>
              </w:rPr>
              <w:t>Bibliographie sélective</w:t>
            </w:r>
            <w:r w:rsidR="00F600AC">
              <w:rPr>
                <w:rFonts w:ascii="Candara" w:hAnsi="Candara" w:cs="Calibri"/>
                <w:b/>
                <w:bCs/>
                <w:color w:val="000000"/>
                <w:sz w:val="22"/>
                <w:szCs w:val="22"/>
                <w:lang w:val="fr-FR"/>
              </w:rPr>
              <w:t> </w:t>
            </w:r>
            <w:r w:rsidRPr="00966E08">
              <w:rPr>
                <w:rFonts w:ascii="Candara" w:hAnsi="Candara" w:cs="Calibri"/>
                <w:b/>
                <w:bCs/>
                <w:color w:val="000000"/>
                <w:sz w:val="22"/>
                <w:szCs w:val="22"/>
                <w:lang w:val="fr-FR"/>
              </w:rPr>
              <w:t>:</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Bayer, V.et Farah J., (1999) </w:t>
            </w:r>
            <w:r w:rsidRPr="004A6F05">
              <w:rPr>
                <w:rFonts w:ascii="Candara" w:hAnsi="Candara"/>
                <w:i/>
                <w:iCs/>
                <w:sz w:val="22"/>
                <w:szCs w:val="22"/>
              </w:rPr>
              <w:t>Apprentissage des langues en Tandem sur Internet</w:t>
            </w:r>
            <w:r w:rsidRPr="004A6F05">
              <w:rPr>
                <w:rFonts w:ascii="Candara" w:hAnsi="Candara"/>
                <w:sz w:val="22"/>
                <w:szCs w:val="22"/>
              </w:rPr>
              <w:t xml:space="preserve">,  ELA, Nº 113, pp.73-78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lang w:val="en-US"/>
              </w:rPr>
              <w:t xml:space="preserve">Belz, J. A., &amp; Thorne, S. L. (eds.) (2006). Internet-Mediated Intercultural Foreign Language Education. </w:t>
            </w:r>
            <w:r w:rsidRPr="004A6F05">
              <w:rPr>
                <w:rFonts w:ascii="Candara" w:hAnsi="Candara"/>
                <w:sz w:val="22"/>
                <w:szCs w:val="22"/>
              </w:rPr>
              <w:t>Boston, MA</w:t>
            </w:r>
            <w:r w:rsidR="00F600AC">
              <w:rPr>
                <w:rFonts w:ascii="Candara" w:hAnsi="Candara"/>
                <w:sz w:val="22"/>
                <w:szCs w:val="22"/>
              </w:rPr>
              <w:t> </w:t>
            </w:r>
            <w:r w:rsidRPr="004A6F05">
              <w:rPr>
                <w:rFonts w:ascii="Candara" w:hAnsi="Candara"/>
                <w:sz w:val="22"/>
                <w:szCs w:val="22"/>
              </w:rPr>
              <w:t xml:space="preserve">: Heinle &amp; Heinle.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Berger, R. (1997)  </w:t>
            </w:r>
            <w:r w:rsidRPr="004A6F05">
              <w:rPr>
                <w:rFonts w:ascii="Candara" w:hAnsi="Candara"/>
                <w:i/>
                <w:iCs/>
                <w:sz w:val="22"/>
                <w:szCs w:val="22"/>
              </w:rPr>
              <w:t>Les Dialogues sur IRC</w:t>
            </w:r>
            <w:r w:rsidR="00F600AC">
              <w:rPr>
                <w:rFonts w:ascii="Candara" w:hAnsi="Candara"/>
                <w:i/>
                <w:iCs/>
                <w:sz w:val="22"/>
                <w:szCs w:val="22"/>
              </w:rPr>
              <w:t> </w:t>
            </w:r>
            <w:r w:rsidRPr="004A6F05">
              <w:rPr>
                <w:rFonts w:ascii="Candara" w:hAnsi="Candara"/>
                <w:i/>
                <w:iCs/>
                <w:sz w:val="22"/>
                <w:szCs w:val="22"/>
              </w:rPr>
              <w:t>: analyse des variations et analyse interactionnelle</w:t>
            </w:r>
            <w:r w:rsidR="00F600AC">
              <w:rPr>
                <w:rFonts w:ascii="Candara" w:hAnsi="Candara"/>
                <w:sz w:val="22"/>
                <w:szCs w:val="22"/>
              </w:rPr>
              <w:t> </w:t>
            </w:r>
            <w:r w:rsidRPr="004A6F05">
              <w:rPr>
                <w:rFonts w:ascii="Candara" w:hAnsi="Candara"/>
                <w:sz w:val="22"/>
                <w:szCs w:val="22"/>
              </w:rPr>
              <w:t xml:space="preserve">; sous la dir. </w:t>
            </w:r>
            <w:r w:rsidR="00F600AC" w:rsidRPr="004A6F05">
              <w:rPr>
                <w:rFonts w:ascii="Candara" w:hAnsi="Candara"/>
                <w:sz w:val="22"/>
                <w:szCs w:val="22"/>
              </w:rPr>
              <w:t>D</w:t>
            </w:r>
            <w:r w:rsidRPr="004A6F05">
              <w:rPr>
                <w:rFonts w:ascii="Candara" w:hAnsi="Candara"/>
                <w:sz w:val="22"/>
                <w:szCs w:val="22"/>
              </w:rPr>
              <w:t xml:space="preserve">e Violaine de Nuchèze. </w:t>
            </w:r>
            <w:r w:rsidR="00F600AC">
              <w:rPr>
                <w:rFonts w:ascii="Candara" w:hAnsi="Candara"/>
                <w:sz w:val="22"/>
                <w:szCs w:val="22"/>
              </w:rPr>
              <w:t>–</w:t>
            </w:r>
            <w:r w:rsidRPr="004A6F05">
              <w:rPr>
                <w:rFonts w:ascii="Candara" w:hAnsi="Candara"/>
                <w:sz w:val="22"/>
                <w:szCs w:val="22"/>
              </w:rPr>
              <w:t xml:space="preserve"> 2 vol. (144 p., non pag.) in Bibliothèque Univ. Stendhal. Grenoble.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Béziat, J.  (Université Paris Decartes)  -   </w:t>
            </w:r>
            <w:hyperlink r:id="rId19" w:history="1">
              <w:r w:rsidRPr="004A6F05">
                <w:rPr>
                  <w:rStyle w:val="Lienhypertexte"/>
                  <w:rFonts w:ascii="Candara" w:hAnsi="Candara"/>
                  <w:sz w:val="22"/>
                  <w:szCs w:val="22"/>
                </w:rPr>
                <w:t>Publications</w:t>
              </w:r>
            </w:hyperlink>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rPr>
              <w:t xml:space="preserve">Bibeau, R. (2005) </w:t>
            </w:r>
            <w:r w:rsidRPr="004A6F05">
              <w:rPr>
                <w:rFonts w:ascii="Candara" w:hAnsi="Candara"/>
                <w:i/>
                <w:iCs/>
                <w:sz w:val="22"/>
                <w:szCs w:val="22"/>
              </w:rPr>
              <w:t>Les TIC à l</w:t>
            </w:r>
            <w:r w:rsidR="00F600AC">
              <w:rPr>
                <w:rFonts w:ascii="Candara" w:hAnsi="Candara"/>
                <w:i/>
                <w:iCs/>
                <w:sz w:val="22"/>
                <w:szCs w:val="22"/>
              </w:rPr>
              <w:t>’</w:t>
            </w:r>
            <w:r w:rsidRPr="004A6F05">
              <w:rPr>
                <w:rFonts w:ascii="Candara" w:hAnsi="Candara"/>
                <w:i/>
                <w:iCs/>
                <w:sz w:val="22"/>
                <w:szCs w:val="22"/>
              </w:rPr>
              <w:t>école</w:t>
            </w:r>
            <w:r w:rsidR="00F600AC">
              <w:rPr>
                <w:rFonts w:ascii="Candara" w:hAnsi="Candara"/>
                <w:i/>
                <w:iCs/>
                <w:sz w:val="22"/>
                <w:szCs w:val="22"/>
              </w:rPr>
              <w:t> </w:t>
            </w:r>
            <w:r w:rsidRPr="004A6F05">
              <w:rPr>
                <w:rFonts w:ascii="Candara" w:hAnsi="Candara"/>
                <w:i/>
                <w:iCs/>
                <w:sz w:val="22"/>
                <w:szCs w:val="22"/>
              </w:rPr>
              <w:t>: proposition de taxonomie et analyse des obstacles à leur intégration</w:t>
            </w:r>
            <w:r w:rsidRPr="004A6F05">
              <w:rPr>
                <w:rFonts w:ascii="Candara" w:hAnsi="Candara"/>
                <w:sz w:val="22"/>
                <w:szCs w:val="22"/>
              </w:rPr>
              <w:t xml:space="preserve">. </w:t>
            </w:r>
            <w:r w:rsidRPr="004A6F05">
              <w:rPr>
                <w:rFonts w:ascii="Candara" w:hAnsi="Candara"/>
                <w:sz w:val="22"/>
                <w:szCs w:val="22"/>
                <w:lang w:val="en-US"/>
              </w:rPr>
              <w:t xml:space="preserve">EPI </w:t>
            </w:r>
            <w:hyperlink r:id="rId20" w:history="1">
              <w:r w:rsidRPr="004A6F05">
                <w:rPr>
                  <w:rStyle w:val="Lienhypertexte"/>
                  <w:rFonts w:ascii="Candara" w:hAnsi="Candara"/>
                  <w:sz w:val="22"/>
                  <w:szCs w:val="22"/>
                  <w:lang w:val="en-US"/>
                </w:rPr>
                <w:t>http://www.epi.asso.fr/revue/articles/a0511a.htm</w:t>
              </w:r>
            </w:hyperlink>
            <w:r w:rsidRPr="004A6F05">
              <w:rPr>
                <w:rFonts w:ascii="Candara" w:hAnsi="Candara"/>
                <w:sz w:val="22"/>
                <w:szCs w:val="22"/>
                <w:lang w:val="en-US"/>
              </w:rPr>
              <w:t xml:space="preserve"> </w:t>
            </w:r>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lang w:val="en-US"/>
              </w:rPr>
              <w:t xml:space="preserve">Blin, F.  (Dublin City University)  - </w:t>
            </w:r>
            <w:hyperlink r:id="rId21" w:history="1">
              <w:r w:rsidRPr="004A6F05">
                <w:rPr>
                  <w:rStyle w:val="Lienhypertexte"/>
                  <w:rFonts w:ascii="Candara" w:hAnsi="Candara"/>
                  <w:sz w:val="22"/>
                  <w:szCs w:val="22"/>
                  <w:lang w:val="en-US"/>
                </w:rPr>
                <w:t>Publications</w:t>
              </w:r>
            </w:hyperlink>
            <w:r w:rsidRPr="004A6F05">
              <w:rPr>
                <w:rFonts w:ascii="Candara" w:hAnsi="Candara"/>
                <w:sz w:val="22"/>
                <w:szCs w:val="22"/>
                <w:lang w:val="en-US"/>
              </w:rPr>
              <w:t xml:space="preserve">   -  </w:t>
            </w:r>
            <w:hyperlink r:id="rId22" w:history="1">
              <w:r w:rsidRPr="004A6F05">
                <w:rPr>
                  <w:rStyle w:val="Lienhypertexte"/>
                  <w:rFonts w:ascii="Candara" w:hAnsi="Candara"/>
                  <w:sz w:val="22"/>
                  <w:szCs w:val="22"/>
                  <w:lang w:val="en-US"/>
                </w:rPr>
                <w:t>Blog</w:t>
              </w:r>
            </w:hyperlink>
            <w:r w:rsidRPr="004A6F05">
              <w:rPr>
                <w:rFonts w:ascii="Candara" w:hAnsi="Candara"/>
                <w:sz w:val="22"/>
                <w:szCs w:val="22"/>
                <w:lang w:val="en-US"/>
              </w:rPr>
              <w:t xml:space="preserve"> </w:t>
            </w:r>
          </w:p>
          <w:p w:rsidR="003E6CCB" w:rsidRPr="00F55A3F" w:rsidRDefault="003E6CCB" w:rsidP="003E6CCB">
            <w:pPr>
              <w:pStyle w:val="NormalWeb"/>
              <w:ind w:left="637" w:hanging="284"/>
              <w:rPr>
                <w:rFonts w:ascii="Candara" w:hAnsi="Candara"/>
                <w:sz w:val="22"/>
                <w:szCs w:val="22"/>
                <w:lang w:val="es-ES"/>
              </w:rPr>
            </w:pPr>
            <w:r w:rsidRPr="004A6F05">
              <w:rPr>
                <w:rFonts w:ascii="Candara" w:hAnsi="Candara"/>
                <w:sz w:val="22"/>
                <w:szCs w:val="22"/>
                <w:lang w:val="en-US"/>
              </w:rPr>
              <w:t xml:space="preserve">Boixareu, M.; Calvet. </w:t>
            </w:r>
            <w:r w:rsidRPr="00F55A3F">
              <w:rPr>
                <w:rFonts w:ascii="Candara" w:hAnsi="Candara"/>
                <w:sz w:val="22"/>
                <w:szCs w:val="22"/>
                <w:lang w:val="es-ES"/>
              </w:rPr>
              <w:t xml:space="preserve">R. y otros (2000). </w:t>
            </w:r>
            <w:r w:rsidRPr="00F55A3F">
              <w:rPr>
                <w:rFonts w:ascii="Candara" w:hAnsi="Candara"/>
                <w:i/>
                <w:iCs/>
                <w:sz w:val="22"/>
                <w:szCs w:val="22"/>
                <w:lang w:val="es-ES"/>
              </w:rPr>
              <w:t>Autoaprendizaje de lenguas extranjeras</w:t>
            </w:r>
            <w:r w:rsidRPr="00F55A3F">
              <w:rPr>
                <w:rFonts w:ascii="Candara" w:hAnsi="Candara"/>
                <w:sz w:val="22"/>
                <w:szCs w:val="22"/>
                <w:lang w:val="es-ES"/>
              </w:rPr>
              <w:t xml:space="preserve">, Actas y Congresos, UNED, Madrid.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Borges, F. (Universitat Oberta de Catalunya) -  </w:t>
            </w:r>
            <w:hyperlink r:id="rId23" w:history="1">
              <w:r w:rsidRPr="004A6F05">
                <w:rPr>
                  <w:rStyle w:val="Lienhypertexte"/>
                  <w:rFonts w:ascii="Candara" w:hAnsi="Candara"/>
                  <w:sz w:val="22"/>
                  <w:szCs w:val="22"/>
                </w:rPr>
                <w:t>Publications</w:t>
              </w:r>
            </w:hyperlink>
            <w:r w:rsidRPr="004A6F05">
              <w:rPr>
                <w:rFonts w:ascii="Candara" w:hAnsi="Candara"/>
                <w:sz w:val="22"/>
                <w:szCs w:val="22"/>
              </w:rPr>
              <w:t xml:space="preserv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Bouchard, R. Mangenot, F. (2001)</w:t>
            </w:r>
            <w:r w:rsidRPr="004A6F05">
              <w:rPr>
                <w:rFonts w:ascii="Candara" w:hAnsi="Candara"/>
                <w:i/>
                <w:iCs/>
                <w:sz w:val="22"/>
                <w:szCs w:val="22"/>
              </w:rPr>
              <w:t xml:space="preserve"> Interactivité, interactions et multimédia</w:t>
            </w:r>
            <w:r w:rsidRPr="004A6F05">
              <w:rPr>
                <w:rFonts w:ascii="Candara" w:hAnsi="Candara"/>
                <w:sz w:val="22"/>
                <w:szCs w:val="22"/>
              </w:rPr>
              <w:t>, NOTIONS ET QUESTIONS, n°5</w:t>
            </w:r>
            <w:r w:rsidR="00F600AC">
              <w:rPr>
                <w:rFonts w:ascii="Candara" w:hAnsi="Candara"/>
                <w:sz w:val="22"/>
                <w:szCs w:val="22"/>
              </w:rPr>
              <w:t> </w:t>
            </w:r>
            <w:r w:rsidRPr="004A6F05">
              <w:rPr>
                <w:rFonts w:ascii="Candara" w:hAnsi="Candara"/>
                <w:sz w:val="22"/>
                <w:szCs w:val="22"/>
              </w:rPr>
              <w:t>: Rencontres en didactique des langues, ENS Editions, Lyon.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tc>
      </w:tr>
    </w:tbl>
    <w:p w:rsidR="00966E08" w:rsidRDefault="00966E08" w:rsidP="00213D4B">
      <w:pPr>
        <w:spacing w:after="120"/>
        <w:rPr>
          <w:rFonts w:ascii="Candara" w:hAnsi="Candara" w:cs="Times New (W1)"/>
          <w:b/>
          <w:bCs/>
          <w:smallCaps/>
          <w:color w:val="17365D"/>
          <w:lang w:eastAsia="fr-CA"/>
        </w:rPr>
      </w:pPr>
    </w:p>
    <w:p w:rsidR="00F957ED" w:rsidRPr="00DE4E3A" w:rsidRDefault="00F957ED" w:rsidP="00BA32B2">
      <w:pPr>
        <w:spacing w:after="120" w:line="240" w:lineRule="exact"/>
        <w:rPr>
          <w:rFonts w:ascii="Candara" w:hAnsi="Candara" w:cs="Times New (W1)"/>
          <w:b/>
          <w:bCs/>
          <w:smallCaps/>
          <w:color w:val="17365D"/>
          <w:rtl/>
          <w:lang w:eastAsia="fr-CA"/>
        </w:rPr>
      </w:pPr>
      <w:r w:rsidRPr="00DE4E3A">
        <w:rPr>
          <w:rFonts w:ascii="Candara" w:hAnsi="Candara" w:cs="Times New (W1)"/>
          <w:b/>
          <w:bCs/>
          <w:smallCaps/>
          <w:color w:val="17365D"/>
          <w:lang w:eastAsia="fr-CA"/>
        </w:rPr>
        <w:t>1.5. modalités d’organisation des activités pratiques</w:t>
      </w:r>
      <w:r w:rsidR="00E70B7F" w:rsidRPr="00E70B7F">
        <w:rPr>
          <w:rFonts w:ascii="Candara" w:hAnsi="Candara" w:cs="Times New (W1)"/>
          <w:b/>
          <w:bCs/>
          <w:smallCaps/>
          <w:color w:val="323E4F"/>
          <w:sz w:val="20"/>
          <w:szCs w:val="20"/>
          <w:lang w:eastAsia="fr-CA"/>
        </w:rPr>
        <w:t xml:space="preserve"> (cette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957ED" w:rsidRPr="00B02D76" w:rsidTr="00DA3CFB">
        <w:tc>
          <w:tcPr>
            <w:tcW w:w="9866" w:type="dxa"/>
            <w:tcBorders>
              <w:top w:val="single" w:sz="12" w:space="0" w:color="auto"/>
              <w:left w:val="single" w:sz="12" w:space="0" w:color="auto"/>
              <w:bottom w:val="single" w:sz="12" w:space="0" w:color="auto"/>
              <w:right w:val="single" w:sz="12" w:space="0" w:color="auto"/>
            </w:tcBorders>
          </w:tcPr>
          <w:p w:rsidR="00F957ED" w:rsidRPr="004A6F05" w:rsidRDefault="00F957ED" w:rsidP="00213D4B">
            <w:pPr>
              <w:ind w:left="357" w:hanging="357"/>
              <w:contextualSpacing/>
              <w:rPr>
                <w:rFonts w:ascii="Candara" w:hAnsi="Candara" w:cs="Calibri"/>
                <w:sz w:val="22"/>
                <w:szCs w:val="22"/>
              </w:rPr>
            </w:pPr>
            <w:r w:rsidRPr="004A6F05">
              <w:rPr>
                <w:rFonts w:ascii="Candara" w:hAnsi="Candara" w:cs="Calibri"/>
                <w:sz w:val="22"/>
                <w:szCs w:val="22"/>
              </w:rPr>
              <w:t>Démarche participative basée sur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cours du professeur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exercices d’application en TD</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travail en groupe</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animation de séminaires.</w:t>
            </w:r>
          </w:p>
          <w:p w:rsidR="00F957ED" w:rsidRDefault="00F957ED" w:rsidP="00213D4B">
            <w:pPr>
              <w:spacing w:before="60"/>
              <w:jc w:val="both"/>
              <w:rPr>
                <w:rFonts w:ascii="Candara" w:hAnsi="Candara" w:cs="Calibri"/>
                <w:sz w:val="22"/>
                <w:szCs w:val="22"/>
              </w:rPr>
            </w:pPr>
            <w:r w:rsidRPr="004A6F05">
              <w:rPr>
                <w:rFonts w:ascii="Candara" w:hAnsi="Candara" w:cs="Calibri"/>
                <w:sz w:val="22"/>
                <w:szCs w:val="22"/>
              </w:rPr>
              <w:t>Suivant la nature des activités proposées, l</w:t>
            </w:r>
            <w:r w:rsidR="00F600AC">
              <w:rPr>
                <w:rFonts w:ascii="Candara" w:hAnsi="Candara" w:cs="Calibri"/>
                <w:sz w:val="22"/>
                <w:szCs w:val="22"/>
              </w:rPr>
              <w:t>’</w:t>
            </w:r>
            <w:r w:rsidRPr="004A6F05">
              <w:rPr>
                <w:rFonts w:ascii="Candara" w:hAnsi="Candara" w:cs="Calibri"/>
                <w:sz w:val="22"/>
                <w:szCs w:val="22"/>
              </w:rPr>
              <w:t>enseignant adoptera la démarche pédagogique adéquate. L’approche par compétences doit être privilégiée en favorisant l’apprentissage actif et l’auto-apprentissage, la résolution de problèmes et la démarche projet.</w:t>
            </w:r>
          </w:p>
          <w:p w:rsidR="004A6F05" w:rsidRPr="00DE4E3A" w:rsidRDefault="004A6F05" w:rsidP="00213D4B">
            <w:pPr>
              <w:spacing w:before="60"/>
              <w:jc w:val="both"/>
              <w:rPr>
                <w:rFonts w:cs="Calibri"/>
                <w:color w:val="000000"/>
                <w:rtl/>
                <w:lang w:bidi="ar-MA"/>
              </w:rPr>
            </w:pPr>
          </w:p>
        </w:tc>
      </w:tr>
    </w:tbl>
    <w:p w:rsidR="00444075" w:rsidRDefault="00444075" w:rsidP="00444075">
      <w:pPr>
        <w:spacing w:after="160" w:line="259" w:lineRule="auto"/>
        <w:jc w:val="right"/>
        <w:rPr>
          <w:rFonts w:ascii="Candara" w:hAnsi="Candara" w:cs="Times New (W1)"/>
          <w:b/>
          <w:bCs/>
          <w:smallCaps/>
          <w:color w:val="17365D"/>
          <w:lang w:eastAsia="fr-CA"/>
        </w:rPr>
      </w:pPr>
    </w:p>
    <w:p w:rsidR="00DA3CFB" w:rsidRDefault="00DA3CFB" w:rsidP="00444075">
      <w:pPr>
        <w:spacing w:after="160" w:line="259" w:lineRule="auto"/>
        <w:jc w:val="right"/>
        <w:rPr>
          <w:rFonts w:ascii="Candara" w:hAnsi="Candara" w:cs="Times New (W1)"/>
          <w:b/>
          <w:bCs/>
          <w:smallCaps/>
          <w:color w:val="17365D"/>
          <w:lang w:eastAsia="fr-CA"/>
        </w:rPr>
      </w:pPr>
    </w:p>
    <w:p w:rsidR="00DA3CFB" w:rsidRPr="00DE4E3A" w:rsidRDefault="00DA3CFB" w:rsidP="00444075">
      <w:pPr>
        <w:spacing w:after="160" w:line="259" w:lineRule="auto"/>
        <w:jc w:val="right"/>
        <w:rPr>
          <w:rFonts w:ascii="Candara" w:hAnsi="Candara" w:cs="Times New (W1)"/>
          <w:b/>
          <w:bCs/>
          <w:smallCaps/>
          <w:color w:val="17365D"/>
          <w:lang w:eastAsia="fr-CA"/>
        </w:rPr>
      </w:pPr>
    </w:p>
    <w:p w:rsidR="00444075" w:rsidRPr="00DE4E3A" w:rsidRDefault="00444075" w:rsidP="001B238A">
      <w:pPr>
        <w:spacing w:after="160" w:line="259"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lang w:val="fr-FR"/>
              </w:rPr>
            </w:pPr>
          </w:p>
          <w:p w:rsidR="00F957ED" w:rsidRPr="00A369E3" w:rsidRDefault="00F957ED" w:rsidP="00F957ED">
            <w:pPr>
              <w:pStyle w:val="Corpsdetexte"/>
              <w:rPr>
                <w:rFonts w:ascii="Candara" w:hAnsi="Candara"/>
                <w:sz w:val="20"/>
                <w:szCs w:val="20"/>
                <w:lang w:val="fr-FR"/>
              </w:rPr>
            </w:pPr>
          </w:p>
        </w:tc>
      </w:tr>
    </w:tbl>
    <w:p w:rsidR="00F957ED" w:rsidRPr="00C41829" w:rsidRDefault="00F957ED" w:rsidP="00F957ED">
      <w:pPr>
        <w:rPr>
          <w:rFonts w:ascii="Candara" w:hAnsi="Candara"/>
        </w:r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957ED" w:rsidRPr="00C41829" w:rsidRDefault="00F957ED"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F957ED" w:rsidRPr="00C41829" w:rsidRDefault="00F957ED" w:rsidP="00F957ED">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lang w:val="fr-FR"/>
              </w:rPr>
            </w:pPr>
          </w:p>
          <w:p w:rsidR="00F957ED" w:rsidRPr="00A369E3" w:rsidRDefault="00F957ED" w:rsidP="001C0158">
            <w:pPr>
              <w:pStyle w:val="Corpsdetexte"/>
              <w:numPr>
                <w:ilvl w:val="0"/>
                <w:numId w:val="7"/>
              </w:numPr>
              <w:rPr>
                <w:rFonts w:ascii="Candara" w:hAnsi="Candara"/>
                <w:b/>
                <w:bCs w:val="0"/>
                <w:sz w:val="22"/>
                <w:szCs w:val="22"/>
                <w:lang w:val="fr-FR"/>
              </w:rPr>
            </w:pPr>
            <w:r w:rsidRPr="00A369E3">
              <w:rPr>
                <w:rFonts w:ascii="Candara" w:hAnsi="Candara"/>
                <w:b/>
                <w:bCs w:val="0"/>
                <w:sz w:val="22"/>
                <w:szCs w:val="22"/>
                <w:lang w:val="fr-FR"/>
              </w:rPr>
              <w:t>Examen de fin de semestre</w:t>
            </w:r>
          </w:p>
          <w:p w:rsidR="00F957ED" w:rsidRPr="00A369E3" w:rsidRDefault="00F957ED" w:rsidP="00F957ED">
            <w:pPr>
              <w:pStyle w:val="Corpsdetexte"/>
              <w:rPr>
                <w:rFonts w:ascii="Candara" w:hAnsi="Candara"/>
                <w:lang w:val="fr-FR"/>
              </w:rPr>
            </w:pPr>
          </w:p>
          <w:p w:rsidR="00F957ED" w:rsidRPr="00A369E3" w:rsidRDefault="00F957ED" w:rsidP="00BA32B2">
            <w:pPr>
              <w:pStyle w:val="Corpsdetexte"/>
              <w:numPr>
                <w:ilvl w:val="0"/>
                <w:numId w:val="7"/>
              </w:numPr>
              <w:rPr>
                <w:rFonts w:ascii="Candara" w:hAnsi="Candara"/>
                <w:sz w:val="22"/>
                <w:szCs w:val="22"/>
                <w:lang w:val="fr-FR"/>
              </w:rPr>
            </w:pPr>
            <w:r w:rsidRPr="00A369E3">
              <w:rPr>
                <w:rFonts w:ascii="Candara" w:hAnsi="Candara"/>
                <w:b/>
                <w:bCs w:val="0"/>
                <w:sz w:val="22"/>
                <w:szCs w:val="22"/>
                <w:lang w:val="fr-FR"/>
              </w:rPr>
              <w:t>Contrôles continus</w:t>
            </w:r>
            <w:r w:rsidR="00F600AC">
              <w:rPr>
                <w:rFonts w:ascii="Candara" w:hAnsi="Candara"/>
                <w:b/>
                <w:bCs w:val="0"/>
                <w:sz w:val="22"/>
                <w:szCs w:val="22"/>
                <w:lang w:val="fr-FR"/>
              </w:rPr>
              <w:t> </w:t>
            </w:r>
            <w:r w:rsidRPr="00A369E3">
              <w:rPr>
                <w:rFonts w:ascii="Candara" w:hAnsi="Candara"/>
                <w:b/>
                <w:bCs w:val="0"/>
                <w:sz w:val="22"/>
                <w:szCs w:val="22"/>
                <w:lang w:val="fr-FR"/>
              </w:rPr>
              <w:t>:</w:t>
            </w:r>
            <w:r w:rsidRPr="00A369E3">
              <w:rPr>
                <w:rFonts w:ascii="Candara" w:hAnsi="Candara"/>
                <w:sz w:val="22"/>
                <w:szCs w:val="22"/>
                <w:lang w:val="fr-FR"/>
              </w:rPr>
              <w:t xml:space="preserve"> préciser (tests, épreuves orales, devoirs, exposés, rapports de stage ou autre moyen de contrôle)</w:t>
            </w:r>
            <w:r w:rsidR="00F600AC">
              <w:rPr>
                <w:rFonts w:ascii="Candara" w:hAnsi="Candara"/>
                <w:sz w:val="22"/>
                <w:szCs w:val="22"/>
                <w:lang w:val="fr-FR"/>
              </w:rPr>
              <w:t> </w:t>
            </w:r>
            <w:r w:rsidRPr="00A369E3">
              <w:rPr>
                <w:rFonts w:ascii="Candara" w:hAnsi="Candara"/>
                <w:sz w:val="22"/>
                <w:szCs w:val="22"/>
                <w:lang w:val="fr-FR"/>
              </w:rPr>
              <w:t>:</w:t>
            </w:r>
          </w:p>
          <w:p w:rsidR="00F957ED" w:rsidRPr="00A369E3" w:rsidRDefault="00F957ED" w:rsidP="00F957ED">
            <w:pPr>
              <w:pStyle w:val="Corpsdetexte"/>
              <w:rPr>
                <w:rFonts w:ascii="Candara" w:hAnsi="Candara"/>
                <w:sz w:val="20"/>
                <w:szCs w:val="20"/>
                <w:lang w:val="fr-FR"/>
              </w:rPr>
            </w:pPr>
          </w:p>
        </w:tc>
      </w:tr>
    </w:tbl>
    <w:p w:rsidR="00F957ED" w:rsidRPr="00C41829" w:rsidRDefault="00F957ED" w:rsidP="00F957ED">
      <w:pPr>
        <w:spacing w:after="120" w:line="240" w:lineRule="exact"/>
        <w:jc w:val="lowKashida"/>
        <w:rPr>
          <w:rFonts w:ascii="Candara" w:hAnsi="Candara"/>
          <w:b/>
          <w:bCs/>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957ED" w:rsidRPr="004878D0">
        <w:rPr>
          <w:rFonts w:ascii="Candara" w:hAnsi="Candara"/>
          <w:b/>
          <w:bCs/>
          <w:sz w:val="22"/>
          <w:szCs w:val="22"/>
        </w:rPr>
        <w:t xml:space="preserve">Note du module </w:t>
      </w:r>
    </w:p>
    <w:p w:rsidR="00F957ED" w:rsidRPr="004878D0" w:rsidRDefault="008735AD" w:rsidP="00F957E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7ED" w:rsidRPr="00C41829" w:rsidRDefault="00F957ED" w:rsidP="00F957E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124B69" w:rsidRPr="00C93C3D" w:rsidRDefault="00124B69" w:rsidP="00124B69">
            <w:pPr>
              <w:pStyle w:val="Corpsdetexte"/>
              <w:rPr>
                <w:rFonts w:ascii="Candara" w:hAnsi="Candara"/>
              </w:rPr>
            </w:pPr>
            <w:r w:rsidRPr="00C93C3D">
              <w:rPr>
                <w:rFonts w:ascii="Candara" w:hAnsi="Candara"/>
              </w:rPr>
              <w:t>Contrôle continu : 50%</w:t>
            </w:r>
          </w:p>
          <w:p w:rsidR="00124B69" w:rsidRPr="00C93C3D" w:rsidRDefault="00124B69" w:rsidP="00124B69">
            <w:pPr>
              <w:pStyle w:val="Corpsdetexte"/>
              <w:rPr>
                <w:rFonts w:ascii="Candara" w:hAnsi="Candara"/>
              </w:rPr>
            </w:pPr>
            <w:r w:rsidRPr="00C93C3D">
              <w:rPr>
                <w:rFonts w:ascii="Candara" w:hAnsi="Candara"/>
              </w:rPr>
              <w:t>Contrôle final : 50%</w:t>
            </w:r>
          </w:p>
          <w:p w:rsidR="00F957ED" w:rsidRPr="00A369E3" w:rsidRDefault="00F957ED" w:rsidP="00F957ED">
            <w:pPr>
              <w:pStyle w:val="Corpsdetexte"/>
              <w:rPr>
                <w:rFonts w:ascii="Candara" w:hAnsi="Candara"/>
                <w:sz w:val="20"/>
                <w:szCs w:val="20"/>
                <w:lang w:val="fr-FR"/>
              </w:rPr>
            </w:pPr>
          </w:p>
          <w:p w:rsidR="00F957ED" w:rsidRPr="00A369E3" w:rsidRDefault="00F957ED" w:rsidP="00F957ED">
            <w:pPr>
              <w:pStyle w:val="Corpsdetexte"/>
              <w:rPr>
                <w:rFonts w:ascii="Candara" w:hAnsi="Candara"/>
                <w:sz w:val="20"/>
                <w:szCs w:val="20"/>
                <w:lang w:val="fr-FR"/>
              </w:rPr>
            </w:pPr>
          </w:p>
        </w:tc>
      </w:tr>
    </w:tbl>
    <w:p w:rsidR="00F957ED" w:rsidRPr="00C41829" w:rsidRDefault="00F957ED" w:rsidP="00F957ED">
      <w:pPr>
        <w:rPr>
          <w:rFonts w:ascii="Candara" w:hAnsi="Candara"/>
          <w:b/>
          <w:sz w:val="20"/>
          <w:szCs w:val="20"/>
          <w:lang w:eastAsia="fr-CA"/>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957ED"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lang w:val="fr-FR"/>
              </w:rPr>
            </w:pPr>
          </w:p>
          <w:p w:rsidR="00F957ED" w:rsidRPr="00A369E3" w:rsidRDefault="00F957ED" w:rsidP="00F957ED">
            <w:pPr>
              <w:pStyle w:val="Corpsdetexte"/>
              <w:rPr>
                <w:rFonts w:ascii="Candara" w:hAnsi="Candara"/>
                <w:sz w:val="20"/>
                <w:szCs w:val="20"/>
                <w:lang w:val="fr-FR"/>
              </w:rPr>
            </w:pPr>
          </w:p>
          <w:p w:rsidR="00124B69" w:rsidRPr="00C93C3D" w:rsidRDefault="00124B69" w:rsidP="00124B69">
            <w:pPr>
              <w:pStyle w:val="Corpsdetexte"/>
              <w:rPr>
                <w:rFonts w:ascii="Candara" w:hAnsi="Candara"/>
              </w:rPr>
            </w:pPr>
            <w:r w:rsidRPr="00C93C3D">
              <w:rPr>
                <w:rFonts w:ascii="Candara" w:hAnsi="Candara"/>
              </w:rPr>
              <w:t>Le module est validé si sa note est égale ou supérieure à 10 sur 20</w:t>
            </w:r>
          </w:p>
          <w:p w:rsidR="00F957ED" w:rsidRPr="00124B69"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lang w:val="fr-FR"/>
              </w:rPr>
            </w:pPr>
          </w:p>
        </w:tc>
      </w:tr>
    </w:tbl>
    <w:p w:rsidR="00F957ED" w:rsidRPr="00C41829" w:rsidRDefault="00F957ED" w:rsidP="00F957ED">
      <w:pPr>
        <w:rPr>
          <w:rFonts w:ascii="Candara" w:hAnsi="Candara"/>
          <w:b/>
          <w:sz w:val="20"/>
          <w:szCs w:val="20"/>
          <w:lang w:eastAsia="fr-CA"/>
        </w:rPr>
      </w:pPr>
    </w:p>
    <w:p w:rsidR="00F957ED" w:rsidRPr="00A33E3C" w:rsidRDefault="00963FD5" w:rsidP="00963FD5">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F957ED" w:rsidRPr="00C41829" w:rsidTr="00F957ED">
        <w:tc>
          <w:tcPr>
            <w:tcW w:w="1062" w:type="pct"/>
          </w:tcPr>
          <w:p w:rsidR="00F957ED" w:rsidRPr="00C41829" w:rsidRDefault="00F957ED" w:rsidP="00F957ED">
            <w:pPr>
              <w:spacing w:line="276" w:lineRule="auto"/>
              <w:rPr>
                <w:rFonts w:ascii="Candara" w:hAnsi="Candara"/>
                <w:bCs/>
                <w:i/>
                <w:iCs/>
                <w:sz w:val="20"/>
                <w:szCs w:val="20"/>
              </w:rPr>
            </w:pPr>
          </w:p>
        </w:tc>
        <w:tc>
          <w:tcPr>
            <w:tcW w:w="503"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0C45A2" w:rsidRPr="00C41829" w:rsidTr="00F957ED">
        <w:tc>
          <w:tcPr>
            <w:tcW w:w="1062" w:type="pct"/>
          </w:tcPr>
          <w:p w:rsidR="000C45A2" w:rsidRPr="00C41829" w:rsidRDefault="000C45A2" w:rsidP="00F957ED">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0C45A2" w:rsidRPr="00C41829" w:rsidRDefault="000C45A2" w:rsidP="00F957ED">
            <w:pPr>
              <w:spacing w:line="360" w:lineRule="auto"/>
              <w:rPr>
                <w:rFonts w:ascii="Candara" w:hAnsi="Candara"/>
                <w:bCs/>
                <w:i/>
                <w:iCs/>
                <w:sz w:val="20"/>
                <w:szCs w:val="20"/>
              </w:rPr>
            </w:pPr>
          </w:p>
        </w:tc>
        <w:tc>
          <w:tcPr>
            <w:tcW w:w="503" w:type="pct"/>
          </w:tcPr>
          <w:p w:rsidR="000C45A2" w:rsidRPr="006449C5" w:rsidRDefault="000C45A2" w:rsidP="00BC32F8">
            <w:pPr>
              <w:spacing w:line="360" w:lineRule="auto"/>
              <w:rPr>
                <w:rFonts w:ascii="Candara" w:hAnsi="Candara"/>
                <w:i/>
                <w:iCs/>
                <w:sz w:val="20"/>
                <w:szCs w:val="20"/>
              </w:rPr>
            </w:pPr>
          </w:p>
        </w:tc>
        <w:tc>
          <w:tcPr>
            <w:tcW w:w="882" w:type="pct"/>
          </w:tcPr>
          <w:p w:rsidR="000C45A2" w:rsidRPr="006449C5" w:rsidRDefault="000C45A2" w:rsidP="00BC32F8">
            <w:pPr>
              <w:spacing w:line="360" w:lineRule="auto"/>
              <w:rPr>
                <w:rFonts w:ascii="Candara" w:hAnsi="Candara"/>
                <w:bCs/>
                <w:sz w:val="20"/>
                <w:szCs w:val="20"/>
                <w:lang w:eastAsia="fr-CA"/>
              </w:rPr>
            </w:pPr>
          </w:p>
        </w:tc>
        <w:tc>
          <w:tcPr>
            <w:tcW w:w="1191" w:type="pct"/>
          </w:tcPr>
          <w:p w:rsidR="000C45A2" w:rsidRPr="006449C5" w:rsidRDefault="000C45A2" w:rsidP="00BC32F8">
            <w:pPr>
              <w:spacing w:line="360" w:lineRule="auto"/>
              <w:rPr>
                <w:rFonts w:ascii="Candara" w:hAnsi="Candara"/>
                <w:bCs/>
                <w:sz w:val="20"/>
                <w:szCs w:val="20"/>
                <w:lang w:eastAsia="fr-CA"/>
              </w:rPr>
            </w:pPr>
          </w:p>
        </w:tc>
        <w:tc>
          <w:tcPr>
            <w:tcW w:w="1362" w:type="pct"/>
          </w:tcPr>
          <w:p w:rsidR="000C45A2" w:rsidRPr="006449C5" w:rsidRDefault="000C45A2" w:rsidP="00BC32F8">
            <w:pPr>
              <w:spacing w:line="360" w:lineRule="auto"/>
              <w:rPr>
                <w:rFonts w:ascii="Candara" w:hAnsi="Candara"/>
                <w:bCs/>
                <w:sz w:val="20"/>
                <w:szCs w:val="20"/>
                <w:lang w:eastAsia="fr-CA"/>
              </w:rPr>
            </w:pPr>
          </w:p>
        </w:tc>
      </w:tr>
      <w:tr w:rsidR="000C45A2" w:rsidRPr="00C41829" w:rsidTr="00F957ED">
        <w:tc>
          <w:tcPr>
            <w:tcW w:w="1062" w:type="pct"/>
          </w:tcPr>
          <w:p w:rsidR="000C45A2" w:rsidRPr="00C41829" w:rsidRDefault="000C45A2" w:rsidP="00F957ED">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0C45A2" w:rsidRPr="00C41829" w:rsidRDefault="000C45A2" w:rsidP="00F957ED">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r w:rsidR="000C45A2" w:rsidRPr="00C41829" w:rsidTr="00F957ED">
        <w:tc>
          <w:tcPr>
            <w:tcW w:w="1062" w:type="pct"/>
          </w:tcPr>
          <w:p w:rsidR="000C45A2" w:rsidRPr="00C41829" w:rsidRDefault="000C45A2" w:rsidP="00F957ED">
            <w:pPr>
              <w:spacing w:line="360" w:lineRule="auto"/>
              <w:rPr>
                <w:rFonts w:ascii="Candara" w:hAnsi="Candara"/>
                <w:bCs/>
                <w:i/>
                <w:iCs/>
                <w:sz w:val="20"/>
                <w:szCs w:val="20"/>
              </w:rPr>
            </w:pP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bl>
    <w:p w:rsidR="00F957ED" w:rsidRPr="00DE4E3A" w:rsidRDefault="00E96AFC" w:rsidP="00E96AFC">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lang w:val="fr-FR"/>
              </w:rPr>
            </w:pPr>
          </w:p>
          <w:p w:rsidR="00F957ED" w:rsidRPr="00A369E3" w:rsidRDefault="00F957ED" w:rsidP="00F957ED">
            <w:pPr>
              <w:pStyle w:val="Corpsdetexte"/>
              <w:rPr>
                <w:rFonts w:ascii="Candara" w:hAnsi="Candara"/>
                <w:sz w:val="20"/>
                <w:szCs w:val="20"/>
                <w:lang w:val="fr-FR"/>
              </w:rPr>
            </w:pPr>
          </w:p>
          <w:p w:rsidR="00F957ED" w:rsidRPr="00A369E3" w:rsidRDefault="00F957ED" w:rsidP="00F957ED">
            <w:pPr>
              <w:pStyle w:val="Corpsdetexte"/>
              <w:rPr>
                <w:rFonts w:ascii="Candara" w:hAnsi="Candara"/>
                <w:sz w:val="20"/>
                <w:szCs w:val="20"/>
                <w:lang w:val="fr-FR"/>
              </w:rPr>
            </w:pPr>
          </w:p>
        </w:tc>
      </w:tr>
    </w:tbl>
    <w:p w:rsidR="00F957ED" w:rsidRDefault="00F957ED" w:rsidP="00F957ED">
      <w:pPr>
        <w:rPr>
          <w:rFonts w:ascii="Candara" w:hAnsi="Candara"/>
        </w:rPr>
      </w:pPr>
    </w:p>
    <w:p w:rsidR="00F957ED" w:rsidRDefault="00F957ED" w:rsidP="00F957ED">
      <w:pPr>
        <w:rPr>
          <w:rFonts w:ascii="Candara" w:hAnsi="Candara"/>
        </w:rPr>
      </w:pPr>
    </w:p>
    <w:p w:rsidR="00F957ED" w:rsidRPr="00C41829" w:rsidRDefault="00F957ED" w:rsidP="00F957ED">
      <w:pPr>
        <w:rPr>
          <w:rFonts w:ascii="Candara" w:hAnsi="Candara"/>
        </w:rPr>
      </w:pPr>
    </w:p>
    <w:p w:rsidR="00444075" w:rsidRDefault="00444075">
      <w:pPr>
        <w:rPr>
          <w:rFonts w:ascii="Candara" w:hAnsi="Candar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p w:rsidR="00D92802" w:rsidRDefault="00D92802" w:rsidP="00D92802">
      <w:pPr>
        <w:rPr>
          <w:rFonts w:ascii="Candara" w:hAnsi="Candara"/>
        </w:rPr>
      </w:pPr>
    </w:p>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3E6CCB" w:rsidRDefault="00661D52" w:rsidP="00661D52">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D92802" w:rsidRPr="00DE4E3A" w:rsidRDefault="003E6CCB" w:rsidP="00661D52">
            <w:pPr>
              <w:jc w:val="center"/>
              <w:rPr>
                <w:rFonts w:ascii="Candara" w:hAnsi="Candara"/>
                <w:b/>
                <w:color w:val="17365D"/>
                <w:sz w:val="44"/>
                <w:szCs w:val="44"/>
                <w:lang w:eastAsia="fr-CA"/>
              </w:rPr>
            </w:pPr>
            <w:r>
              <w:rPr>
                <w:rFonts w:ascii="Candara" w:hAnsi="Candara"/>
                <w:b/>
                <w:color w:val="17365D"/>
                <w:sz w:val="44"/>
                <w:szCs w:val="44"/>
                <w:lang w:eastAsia="fr-CA"/>
              </w:rPr>
              <w:t>M</w:t>
            </w:r>
            <w:r w:rsidR="00661D52">
              <w:rPr>
                <w:rFonts w:ascii="Candara" w:hAnsi="Candara"/>
                <w:b/>
                <w:color w:val="17365D"/>
                <w:sz w:val="44"/>
                <w:szCs w:val="44"/>
                <w:lang w:eastAsia="fr-CA"/>
              </w:rPr>
              <w:t>8</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8</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Grammaire 2</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D92802" w:rsidRPr="00DE4E3A" w:rsidRDefault="00C76025" w:rsidP="00963FD5">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1.1. </w:t>
      </w:r>
      <w:r w:rsidR="00D92802"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79032D" w:rsidRPr="005F345D" w:rsidRDefault="0079032D" w:rsidP="0079032D">
            <w:pPr>
              <w:spacing w:before="100" w:beforeAutospacing="1" w:after="100" w:afterAutospacing="1"/>
              <w:ind w:left="720"/>
              <w:rPr>
                <w:rFonts w:ascii="Candara" w:hAnsi="Candara"/>
                <w:color w:val="333333"/>
                <w:sz w:val="22"/>
                <w:szCs w:val="22"/>
              </w:rPr>
            </w:pPr>
            <w:r w:rsidRPr="005F345D">
              <w:rPr>
                <w:rFonts w:ascii="Candara" w:hAnsi="Candara"/>
                <w:color w:val="333333"/>
                <w:sz w:val="22"/>
                <w:szCs w:val="22"/>
              </w:rPr>
              <w:t>Permettre à l’étudiant de</w:t>
            </w:r>
            <w:r w:rsidR="00F600AC">
              <w:rPr>
                <w:rFonts w:ascii="Candara" w:hAnsi="Candara"/>
                <w:color w:val="333333"/>
                <w:sz w:val="22"/>
                <w:szCs w:val="22"/>
              </w:rPr>
              <w:t> </w:t>
            </w:r>
            <w:r w:rsidRPr="005F345D">
              <w:rPr>
                <w:rFonts w:ascii="Candara" w:hAnsi="Candara"/>
                <w:color w:val="333333"/>
                <w:sz w:val="22"/>
                <w:szCs w:val="22"/>
              </w:rPr>
              <w:t>:</w:t>
            </w:r>
          </w:p>
          <w:p w:rsidR="0050418F" w:rsidRPr="00E61BDC" w:rsidRDefault="003551C1" w:rsidP="00C14C6D">
            <w:pPr>
              <w:numPr>
                <w:ilvl w:val="0"/>
                <w:numId w:val="82"/>
              </w:numPr>
              <w:spacing w:before="100" w:beforeAutospacing="1" w:after="100" w:afterAutospacing="1"/>
              <w:rPr>
                <w:rFonts w:ascii="Candara" w:hAnsi="Candara"/>
                <w:sz w:val="22"/>
                <w:szCs w:val="22"/>
              </w:rPr>
            </w:pPr>
            <w:r>
              <w:rPr>
                <w:rFonts w:ascii="Candara" w:hAnsi="Candara"/>
                <w:sz w:val="22"/>
                <w:szCs w:val="22"/>
              </w:rPr>
              <w:t>m</w:t>
            </w:r>
            <w:r w:rsidR="00C202FD" w:rsidRPr="00E61BDC">
              <w:rPr>
                <w:rFonts w:ascii="Candara" w:hAnsi="Candara"/>
                <w:sz w:val="22"/>
                <w:szCs w:val="22"/>
              </w:rPr>
              <w:t xml:space="preserve">aîtriser </w:t>
            </w:r>
            <w:r w:rsidR="00E236F0" w:rsidRPr="00E61BDC">
              <w:rPr>
                <w:rFonts w:ascii="Candara" w:hAnsi="Candara"/>
                <w:sz w:val="22"/>
                <w:szCs w:val="22"/>
              </w:rPr>
              <w:t>le</w:t>
            </w:r>
            <w:r w:rsidR="00E236F0" w:rsidRPr="00E61BDC">
              <w:rPr>
                <w:rFonts w:ascii="Candara" w:hAnsi="Candara"/>
                <w:bCs/>
                <w:iCs/>
                <w:sz w:val="22"/>
                <w:szCs w:val="22"/>
              </w:rPr>
              <w:t xml:space="preserve"> bon usage du français standard, par l’acquisition du métalangage </w:t>
            </w:r>
            <w:r w:rsidR="00B73EE5" w:rsidRPr="00E61BDC">
              <w:rPr>
                <w:rFonts w:ascii="Candara" w:hAnsi="Candara"/>
                <w:bCs/>
                <w:iCs/>
                <w:sz w:val="22"/>
                <w:szCs w:val="22"/>
              </w:rPr>
              <w:t>adéquat</w:t>
            </w:r>
            <w:r w:rsidR="00E236F0" w:rsidRPr="00E61BDC">
              <w:rPr>
                <w:rFonts w:ascii="Candara" w:hAnsi="Candara"/>
                <w:bCs/>
                <w:iCs/>
                <w:sz w:val="22"/>
                <w:szCs w:val="22"/>
              </w:rPr>
              <w:t xml:space="preserve">, </w:t>
            </w:r>
            <w:r w:rsidR="00B73EE5" w:rsidRPr="00E61BDC">
              <w:rPr>
                <w:rFonts w:ascii="Candara" w:hAnsi="Candara"/>
                <w:bCs/>
                <w:iCs/>
                <w:sz w:val="22"/>
                <w:szCs w:val="22"/>
              </w:rPr>
              <w:t>à travers</w:t>
            </w:r>
            <w:r w:rsidR="00E236F0" w:rsidRPr="00E61BDC">
              <w:rPr>
                <w:rFonts w:ascii="Candara" w:hAnsi="Candara"/>
                <w:bCs/>
                <w:iCs/>
                <w:sz w:val="22"/>
                <w:szCs w:val="22"/>
              </w:rPr>
              <w:t xml:space="preserve"> des exemples et des corpus</w:t>
            </w:r>
            <w:r w:rsidR="00B73EE5" w:rsidRPr="00E61BDC">
              <w:rPr>
                <w:rFonts w:ascii="Candara" w:hAnsi="Candara"/>
                <w:bCs/>
                <w:iCs/>
                <w:sz w:val="22"/>
                <w:szCs w:val="22"/>
              </w:rPr>
              <w:t xml:space="preserve"> écrits </w:t>
            </w:r>
            <w:r w:rsidR="00103344" w:rsidRPr="00E61BDC">
              <w:rPr>
                <w:rFonts w:ascii="Candara" w:hAnsi="Candara"/>
                <w:bCs/>
                <w:iCs/>
                <w:sz w:val="22"/>
                <w:szCs w:val="22"/>
              </w:rPr>
              <w:t>et oraux</w:t>
            </w:r>
            <w:r w:rsidR="00F600AC">
              <w:rPr>
                <w:rFonts w:ascii="Candara" w:hAnsi="Candara"/>
                <w:bCs/>
                <w:iCs/>
                <w:sz w:val="22"/>
                <w:szCs w:val="22"/>
              </w:rPr>
              <w:t> </w:t>
            </w:r>
            <w:r w:rsidR="0050418F" w:rsidRPr="00E61BDC">
              <w:rPr>
                <w:rFonts w:ascii="Candara" w:hAnsi="Candara"/>
                <w:bCs/>
                <w:iCs/>
                <w:sz w:val="22"/>
                <w:szCs w:val="22"/>
              </w:rPr>
              <w:t>;</w:t>
            </w:r>
          </w:p>
          <w:p w:rsidR="00552E75" w:rsidRPr="00963FD5" w:rsidRDefault="003551C1" w:rsidP="00C14C6D">
            <w:pPr>
              <w:numPr>
                <w:ilvl w:val="0"/>
                <w:numId w:val="82"/>
              </w:numPr>
              <w:spacing w:before="100" w:beforeAutospacing="1" w:after="100" w:afterAutospacing="1"/>
              <w:rPr>
                <w:rFonts w:ascii="Candara" w:hAnsi="Candara"/>
                <w:sz w:val="22"/>
                <w:szCs w:val="22"/>
              </w:rPr>
            </w:pPr>
            <w:r>
              <w:rPr>
                <w:rFonts w:ascii="Candara" w:hAnsi="Candara"/>
                <w:bCs/>
                <w:iCs/>
                <w:sz w:val="22"/>
                <w:szCs w:val="22"/>
              </w:rPr>
              <w:t>f</w:t>
            </w:r>
            <w:r w:rsidR="00E236F0" w:rsidRPr="00E61BDC">
              <w:rPr>
                <w:rFonts w:ascii="Candara" w:hAnsi="Candara"/>
                <w:bCs/>
                <w:iCs/>
                <w:sz w:val="22"/>
                <w:szCs w:val="22"/>
              </w:rPr>
              <w:t>ormul</w:t>
            </w:r>
            <w:r w:rsidR="0050418F" w:rsidRPr="00E61BDC">
              <w:rPr>
                <w:rFonts w:ascii="Candara" w:hAnsi="Candara"/>
                <w:bCs/>
                <w:iCs/>
                <w:sz w:val="22"/>
                <w:szCs w:val="22"/>
              </w:rPr>
              <w:t>er</w:t>
            </w:r>
            <w:r w:rsidR="00E61BDC" w:rsidRPr="00E61BDC">
              <w:rPr>
                <w:rFonts w:ascii="Candara" w:hAnsi="Candara"/>
                <w:bCs/>
                <w:iCs/>
                <w:sz w:val="22"/>
                <w:szCs w:val="22"/>
              </w:rPr>
              <w:t>/reformuler/expliquer</w:t>
            </w:r>
            <w:r w:rsidR="00C202FD" w:rsidRPr="00E61BDC">
              <w:rPr>
                <w:rFonts w:ascii="Candara" w:hAnsi="Candara"/>
                <w:bCs/>
                <w:iCs/>
                <w:sz w:val="22"/>
                <w:szCs w:val="22"/>
              </w:rPr>
              <w:t xml:space="preserve">, de manière </w:t>
            </w:r>
            <w:r w:rsidR="00E61BDC" w:rsidRPr="00E61BDC">
              <w:rPr>
                <w:rFonts w:ascii="Candara" w:hAnsi="Candara"/>
                <w:bCs/>
                <w:iCs/>
                <w:sz w:val="22"/>
                <w:szCs w:val="22"/>
              </w:rPr>
              <w:t>claire, pratique et pertinente et à travers des exercices accompagnant systématiquement les cours théoriques</w:t>
            </w:r>
            <w:r w:rsidR="00C202FD" w:rsidRPr="00E61BDC">
              <w:rPr>
                <w:rFonts w:ascii="Candara" w:hAnsi="Candara"/>
                <w:bCs/>
                <w:iCs/>
                <w:sz w:val="22"/>
                <w:szCs w:val="22"/>
              </w:rPr>
              <w:t xml:space="preserve">, </w:t>
            </w:r>
            <w:r w:rsidR="007E2BB3" w:rsidRPr="00E61BDC">
              <w:rPr>
                <w:rFonts w:ascii="Candara" w:hAnsi="Candara"/>
                <w:bCs/>
                <w:iCs/>
                <w:sz w:val="22"/>
                <w:szCs w:val="22"/>
              </w:rPr>
              <w:t>l</w:t>
            </w:r>
            <w:r w:rsidR="00E236F0" w:rsidRPr="00E61BDC">
              <w:rPr>
                <w:rFonts w:ascii="Candara" w:hAnsi="Candara"/>
                <w:bCs/>
                <w:iCs/>
                <w:sz w:val="22"/>
                <w:szCs w:val="22"/>
              </w:rPr>
              <w:t xml:space="preserve">es règles qui président à la </w:t>
            </w:r>
            <w:r w:rsidR="00E236F0" w:rsidRPr="00963FD5">
              <w:rPr>
                <w:rFonts w:ascii="Candara" w:hAnsi="Candara"/>
                <w:sz w:val="22"/>
                <w:szCs w:val="22"/>
              </w:rPr>
              <w:t>bonne formation grammaticale des phrases</w:t>
            </w:r>
            <w:r w:rsidR="00963FD5" w:rsidRPr="00963FD5">
              <w:rPr>
                <w:rFonts w:ascii="Candara" w:hAnsi="Candara"/>
                <w:sz w:val="22"/>
                <w:szCs w:val="22"/>
              </w:rPr>
              <w:t> ;</w:t>
            </w:r>
          </w:p>
          <w:p w:rsidR="00552E75" w:rsidRPr="00A369E3" w:rsidRDefault="00963FD5" w:rsidP="00C14C6D">
            <w:pPr>
              <w:numPr>
                <w:ilvl w:val="0"/>
                <w:numId w:val="82"/>
              </w:numPr>
              <w:spacing w:before="100" w:beforeAutospacing="1" w:after="100" w:afterAutospacing="1"/>
              <w:rPr>
                <w:rFonts w:ascii="Candara" w:hAnsi="Candara"/>
                <w:sz w:val="20"/>
                <w:szCs w:val="20"/>
              </w:rPr>
            </w:pPr>
            <w:r w:rsidRPr="00963FD5">
              <w:rPr>
                <w:rFonts w:ascii="Candara" w:hAnsi="Candara"/>
                <w:sz w:val="22"/>
                <w:szCs w:val="22"/>
              </w:rPr>
              <w:t>être capable de formuler ou de reformuler et d’expliquer les règles grammaticales qui président à la bonne construction syntaxique, morphologique et sémantique de la phrase française isolée et en contexte</w:t>
            </w:r>
            <w:r w:rsidRPr="00963FD5">
              <w:rPr>
                <w:rFonts w:ascii="Candara" w:hAnsi="Candara"/>
                <w:bCs/>
                <w:iCs/>
                <w:sz w:val="20"/>
                <w:szCs w:val="20"/>
              </w:rPr>
              <w:t>.</w:t>
            </w:r>
          </w:p>
        </w:tc>
      </w:tr>
    </w:tbl>
    <w:p w:rsidR="00D92802" w:rsidRPr="00C41829" w:rsidRDefault="00D92802" w:rsidP="00D92802">
      <w:pPr>
        <w:rPr>
          <w:rFonts w:ascii="Candara" w:hAnsi="Candara"/>
          <w:b/>
          <w:sz w:val="20"/>
          <w:szCs w:val="20"/>
          <w:lang w:eastAsia="fr-CA"/>
        </w:rPr>
      </w:pPr>
    </w:p>
    <w:p w:rsidR="00D92802" w:rsidRPr="00DE4E3A" w:rsidRDefault="00D92802" w:rsidP="00963FD5">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7C627B" w:rsidP="00D92802">
            <w:pPr>
              <w:rPr>
                <w:rFonts w:ascii="Candara" w:hAnsi="Candara"/>
                <w:b/>
                <w:sz w:val="20"/>
                <w:szCs w:val="20"/>
                <w:lang w:eastAsia="fr-CA"/>
              </w:rPr>
            </w:pPr>
            <w:r>
              <w:rPr>
                <w:rFonts w:ascii="Candara" w:hAnsi="Candara"/>
                <w:b/>
                <w:sz w:val="20"/>
                <w:szCs w:val="20"/>
                <w:lang w:eastAsia="fr-CA"/>
              </w:rPr>
              <w:t xml:space="preserve">Module 1 </w:t>
            </w:r>
            <w:r w:rsidR="001F123B">
              <w:rPr>
                <w:rFonts w:ascii="Candara" w:hAnsi="Candara"/>
                <w:b/>
                <w:sz w:val="20"/>
                <w:szCs w:val="20"/>
                <w:lang w:eastAsia="fr-CA"/>
              </w:rPr>
              <w:t xml:space="preserve"> (semestre 1)</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963FD5">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992"/>
        <w:gridCol w:w="709"/>
        <w:gridCol w:w="567"/>
        <w:gridCol w:w="1134"/>
        <w:gridCol w:w="1134"/>
        <w:gridCol w:w="1701"/>
        <w:gridCol w:w="992"/>
      </w:tblGrid>
      <w:tr w:rsidR="00BC2232" w:rsidRPr="00C41829" w:rsidTr="00963FD5">
        <w:tc>
          <w:tcPr>
            <w:tcW w:w="2552" w:type="dxa"/>
            <w:vMerge w:val="restart"/>
            <w:vAlign w:val="center"/>
          </w:tcPr>
          <w:p w:rsidR="00BC2232" w:rsidRPr="00C41829" w:rsidRDefault="00BC73F3" w:rsidP="00904827">
            <w:pPr>
              <w:spacing w:line="360" w:lineRule="auto"/>
              <w:rPr>
                <w:rFonts w:ascii="Candara" w:hAnsi="Candara"/>
                <w:b/>
                <w:bCs/>
                <w:sz w:val="18"/>
                <w:szCs w:val="18"/>
              </w:rPr>
            </w:pPr>
            <w:r>
              <w:rPr>
                <w:rFonts w:ascii="Candara" w:hAnsi="Candara"/>
                <w:b/>
                <w:bCs/>
                <w:sz w:val="18"/>
                <w:szCs w:val="18"/>
              </w:rPr>
              <w:t>Composante(s) du</w:t>
            </w:r>
            <w:r w:rsidR="00BC2232" w:rsidRPr="00C41829">
              <w:rPr>
                <w:rFonts w:ascii="Candara" w:hAnsi="Candara"/>
                <w:b/>
                <w:bCs/>
                <w:sz w:val="18"/>
                <w:szCs w:val="18"/>
              </w:rPr>
              <w:t xml:space="preserve"> module </w:t>
            </w:r>
          </w:p>
        </w:tc>
        <w:tc>
          <w:tcPr>
            <w:tcW w:w="7229" w:type="dxa"/>
            <w:gridSpan w:val="7"/>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C2232" w:rsidRPr="00C41829" w:rsidTr="00963FD5">
        <w:tc>
          <w:tcPr>
            <w:tcW w:w="2552" w:type="dxa"/>
            <w:vMerge/>
            <w:vAlign w:val="center"/>
          </w:tcPr>
          <w:p w:rsidR="00BC2232" w:rsidRPr="00C41829" w:rsidRDefault="00BC2232" w:rsidP="00904827">
            <w:pPr>
              <w:spacing w:line="360" w:lineRule="auto"/>
              <w:rPr>
                <w:rFonts w:ascii="Candara" w:hAnsi="Candara"/>
                <w:b/>
                <w:bCs/>
                <w:sz w:val="18"/>
                <w:szCs w:val="18"/>
              </w:rPr>
            </w:pPr>
          </w:p>
        </w:tc>
        <w:tc>
          <w:tcPr>
            <w:tcW w:w="992"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C2232" w:rsidRPr="00C41829" w:rsidRDefault="00BC2232" w:rsidP="00963FD5">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C2232" w:rsidRPr="00C41829" w:rsidRDefault="00BC2232" w:rsidP="00963FD5">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BC2232" w:rsidRPr="00C41829" w:rsidRDefault="00963FD5" w:rsidP="00963FD5">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992" w:type="dxa"/>
            <w:vAlign w:val="center"/>
          </w:tcPr>
          <w:p w:rsidR="00BC2232" w:rsidRPr="00C41829" w:rsidRDefault="00BC2232" w:rsidP="00904827">
            <w:pPr>
              <w:jc w:val="center"/>
              <w:rPr>
                <w:rFonts w:ascii="Candara" w:hAnsi="Candara"/>
                <w:b/>
                <w:bCs/>
                <w:sz w:val="18"/>
                <w:szCs w:val="18"/>
              </w:rPr>
            </w:pPr>
            <w:r w:rsidRPr="00C41829">
              <w:rPr>
                <w:rFonts w:ascii="Candara" w:hAnsi="Candara"/>
                <w:b/>
                <w:bCs/>
                <w:sz w:val="18"/>
                <w:szCs w:val="18"/>
              </w:rPr>
              <w:t>VH global</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r>
              <w:rPr>
                <w:rFonts w:ascii="Candara" w:hAnsi="Candara"/>
                <w:sz w:val="18"/>
                <w:szCs w:val="18"/>
              </w:rPr>
              <w:t>Grammaire 2</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rPr>
                <w:rFonts w:ascii="Candara" w:hAnsi="Candara"/>
                <w:b/>
                <w:bCs/>
                <w:sz w:val="18"/>
                <w:szCs w:val="18"/>
              </w:rPr>
            </w:pP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 VH</w:t>
            </w: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Pr="00C41829" w:rsidRDefault="00D92802" w:rsidP="00D92802">
      <w:pPr>
        <w:spacing w:line="240" w:lineRule="exact"/>
        <w:ind w:left="720"/>
        <w:rPr>
          <w:rFonts w:ascii="Candara" w:hAnsi="Candara"/>
          <w:b/>
          <w:bCs/>
          <w:sz w:val="16"/>
          <w:szCs w:val="16"/>
        </w:rPr>
      </w:pPr>
    </w:p>
    <w:p w:rsidR="00D92802" w:rsidRDefault="00963FD5" w:rsidP="00963FD5">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D92802" w:rsidRPr="00DE4E3A">
        <w:rPr>
          <w:rFonts w:ascii="Candara" w:hAnsi="Candara" w:cs="Times New (W1)"/>
          <w:b/>
          <w:bCs/>
          <w:smallCaps/>
          <w:color w:val="17365D"/>
          <w:lang w:eastAsia="fr-CA"/>
        </w:rPr>
        <w:t>Description du contenu du module</w:t>
      </w:r>
    </w:p>
    <w:p w:rsidR="00963FD5" w:rsidRPr="00963FD5" w:rsidRDefault="00963FD5" w:rsidP="00963FD5">
      <w:pPr>
        <w:pStyle w:val="Paragraphedeliste"/>
        <w:numPr>
          <w:ilvl w:val="0"/>
          <w:numId w:val="6"/>
        </w:numPr>
        <w:bidi w:val="0"/>
        <w:spacing w:line="276" w:lineRule="auto"/>
        <w:jc w:val="both"/>
        <w:rPr>
          <w:rFonts w:ascii="Candara" w:eastAsia="Batang" w:hAnsi="Candara" w:cs="Gautami"/>
          <w:i/>
          <w:iCs/>
          <w:color w:val="17365D"/>
          <w:sz w:val="20"/>
          <w:szCs w:val="20"/>
          <w:lang w:eastAsia="fr-FR"/>
        </w:rPr>
      </w:pPr>
      <w:r w:rsidRPr="00C559DF">
        <w:rPr>
          <w:rFonts w:ascii="Candara" w:eastAsia="Batang" w:hAnsi="Candara" w:cs="Gautami"/>
          <w:i/>
          <w:iCs/>
          <w:sz w:val="20"/>
          <w:szCs w:val="20"/>
          <w:lang w:eastAsia="fr-FR"/>
        </w:rPr>
        <w:t>Fo</w:t>
      </w:r>
      <w:r w:rsidRPr="00963FD5">
        <w:rPr>
          <w:rFonts w:ascii="Candara" w:eastAsia="Batang" w:hAnsi="Candara" w:cs="Gautami"/>
          <w:i/>
          <w:iCs/>
          <w:color w:val="17365D"/>
          <w:sz w:val="20"/>
          <w:szCs w:val="20"/>
          <w:lang w:eastAsia="fr-FR"/>
        </w:rPr>
        <w:t>urnir une description détaillée des enseignements et/ou activités pour le module : Cours, TD, TP (Tavaux du laboratoires, table ronde, séminaires,.. ), Activités Pratiques(Travaux de terrain,  Stages,  ….).</w:t>
      </w:r>
    </w:p>
    <w:p w:rsidR="00963FD5" w:rsidRPr="00963FD5" w:rsidRDefault="00963FD5" w:rsidP="00963FD5">
      <w:pPr>
        <w:numPr>
          <w:ilvl w:val="0"/>
          <w:numId w:val="6"/>
        </w:numPr>
        <w:spacing w:line="276" w:lineRule="auto"/>
        <w:contextualSpacing/>
        <w:jc w:val="both"/>
        <w:rPr>
          <w:rFonts w:ascii="Candara" w:eastAsia="Batang" w:hAnsi="Candara" w:cs="Gautami"/>
          <w:b/>
          <w:bCs/>
          <w:i/>
          <w:iCs/>
          <w:color w:val="17365D"/>
          <w:sz w:val="20"/>
          <w:szCs w:val="20"/>
        </w:rPr>
      </w:pPr>
      <w:r w:rsidRPr="00963FD5">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AF3AD8">
        <w:trPr>
          <w:trHeight w:val="796"/>
        </w:trPr>
        <w:tc>
          <w:tcPr>
            <w:tcW w:w="5000" w:type="pct"/>
          </w:tcPr>
          <w:p w:rsidR="005F345D" w:rsidRPr="004A6F05" w:rsidRDefault="005F345D" w:rsidP="002E0191">
            <w:pPr>
              <w:spacing w:before="120" w:after="120"/>
              <w:jc w:val="both"/>
              <w:rPr>
                <w:rFonts w:ascii="Candara" w:hAnsi="Candara"/>
                <w:bCs/>
                <w:iCs/>
                <w:sz w:val="22"/>
                <w:szCs w:val="22"/>
              </w:rPr>
            </w:pPr>
            <w:r w:rsidRPr="004A6F05">
              <w:rPr>
                <w:rFonts w:ascii="Candara" w:hAnsi="Candara"/>
                <w:bCs/>
                <w:iCs/>
                <w:sz w:val="22"/>
                <w:szCs w:val="22"/>
              </w:rPr>
              <w:t>Le contenu de ce cours est conçu dans la continuité d</w:t>
            </w:r>
            <w:r w:rsidR="00BC73F3">
              <w:rPr>
                <w:rFonts w:ascii="Candara" w:hAnsi="Candara"/>
                <w:bCs/>
                <w:iCs/>
                <w:sz w:val="22"/>
                <w:szCs w:val="22"/>
              </w:rPr>
              <w:t>u module</w:t>
            </w:r>
            <w:r w:rsidRPr="004A6F05">
              <w:rPr>
                <w:rFonts w:ascii="Candara" w:hAnsi="Candara"/>
                <w:bCs/>
                <w:iCs/>
                <w:sz w:val="22"/>
                <w:szCs w:val="22"/>
              </w:rPr>
              <w:t xml:space="preserve"> Grammaire 1 </w:t>
            </w:r>
            <w:r w:rsidR="00BC73F3">
              <w:rPr>
                <w:rFonts w:ascii="Candara" w:hAnsi="Candara"/>
                <w:bCs/>
                <w:iCs/>
                <w:sz w:val="22"/>
                <w:szCs w:val="22"/>
              </w:rPr>
              <w:t xml:space="preserve">(M1 </w:t>
            </w:r>
            <w:r w:rsidRPr="004A6F05">
              <w:rPr>
                <w:rFonts w:ascii="Candara" w:hAnsi="Candara"/>
                <w:bCs/>
                <w:iCs/>
                <w:sz w:val="22"/>
                <w:szCs w:val="22"/>
              </w:rPr>
              <w:t>S1</w:t>
            </w:r>
            <w:r w:rsidR="00BC73F3">
              <w:rPr>
                <w:rFonts w:ascii="Candara" w:hAnsi="Candara"/>
                <w:bCs/>
                <w:iCs/>
                <w:sz w:val="22"/>
                <w:szCs w:val="22"/>
              </w:rPr>
              <w:t>)</w:t>
            </w:r>
            <w:r w:rsidR="002E0191">
              <w:rPr>
                <w:rFonts w:ascii="Candara" w:hAnsi="Candara"/>
                <w:bCs/>
                <w:iCs/>
                <w:sz w:val="22"/>
                <w:szCs w:val="22"/>
              </w:rPr>
              <w:t>. L</w:t>
            </w:r>
            <w:r w:rsidRPr="004A6F05">
              <w:rPr>
                <w:rFonts w:ascii="Candara" w:hAnsi="Candara"/>
                <w:bCs/>
                <w:iCs/>
                <w:sz w:val="22"/>
                <w:szCs w:val="22"/>
              </w:rPr>
              <w:t>’accent sera mis principalement sur la catégorie du verbe, catégorie capitale, qui constitue le noyau prédicatif de la phrase verbale en langue française. Cette catégorie sera abordée sous différents aspects</w:t>
            </w:r>
            <w:r w:rsidR="00F600AC">
              <w:rPr>
                <w:rFonts w:ascii="Candara" w:hAnsi="Candara"/>
                <w:bCs/>
                <w:iCs/>
                <w:sz w:val="22"/>
                <w:szCs w:val="22"/>
              </w:rPr>
              <w:t> </w:t>
            </w:r>
            <w:r w:rsidRPr="004A6F05">
              <w:rPr>
                <w:rFonts w:ascii="Candara" w:hAnsi="Candara"/>
                <w:bCs/>
                <w:iCs/>
                <w:sz w:val="22"/>
                <w:szCs w:val="22"/>
              </w:rPr>
              <w:t>: morphologique, syntaxique et sémantique. L’intérêt</w:t>
            </w:r>
            <w:r w:rsidR="002E0191">
              <w:rPr>
                <w:rFonts w:ascii="Candara" w:hAnsi="Candara"/>
                <w:bCs/>
                <w:iCs/>
                <w:sz w:val="22"/>
                <w:szCs w:val="22"/>
              </w:rPr>
              <w:t>,</w:t>
            </w:r>
            <w:r w:rsidRPr="004A6F05">
              <w:rPr>
                <w:rFonts w:ascii="Candara" w:hAnsi="Candara"/>
                <w:bCs/>
                <w:iCs/>
                <w:sz w:val="22"/>
                <w:szCs w:val="22"/>
              </w:rPr>
              <w:t xml:space="preserve"> dans une première partie</w:t>
            </w:r>
            <w:r w:rsidR="002E0191">
              <w:rPr>
                <w:rFonts w:ascii="Candara" w:hAnsi="Candara"/>
                <w:bCs/>
                <w:iCs/>
                <w:sz w:val="22"/>
                <w:szCs w:val="22"/>
              </w:rPr>
              <w:t>,</w:t>
            </w:r>
            <w:r w:rsidRPr="004A6F05">
              <w:rPr>
                <w:rFonts w:ascii="Candara" w:hAnsi="Candara"/>
                <w:bCs/>
                <w:iCs/>
                <w:sz w:val="22"/>
                <w:szCs w:val="22"/>
              </w:rPr>
              <w:t xml:space="preserve"> portera principalement sur le volet morphologique qui concerne les modes et </w:t>
            </w:r>
            <w:r w:rsidR="002E0191">
              <w:rPr>
                <w:rFonts w:ascii="Candara" w:hAnsi="Candara"/>
                <w:bCs/>
                <w:iCs/>
                <w:sz w:val="22"/>
                <w:szCs w:val="22"/>
              </w:rPr>
              <w:t xml:space="preserve">les </w:t>
            </w:r>
            <w:r w:rsidRPr="004A6F05">
              <w:rPr>
                <w:rFonts w:ascii="Candara" w:hAnsi="Candara"/>
                <w:bCs/>
                <w:iCs/>
                <w:sz w:val="22"/>
                <w:szCs w:val="22"/>
              </w:rPr>
              <w:t>temps</w:t>
            </w:r>
            <w:r w:rsidR="00F600AC">
              <w:rPr>
                <w:rFonts w:ascii="Candara" w:hAnsi="Candara"/>
                <w:bCs/>
                <w:iCs/>
                <w:sz w:val="22"/>
                <w:szCs w:val="22"/>
              </w:rPr>
              <w:t> </w:t>
            </w:r>
            <w:r w:rsidRPr="004A6F05">
              <w:rPr>
                <w:rFonts w:ascii="Candara" w:hAnsi="Candara"/>
                <w:bCs/>
                <w:iCs/>
                <w:sz w:val="22"/>
                <w:szCs w:val="22"/>
              </w:rPr>
              <w:t>; cela permettra à l’étudiant de maitriser les règles morphologiques qui régissent la conjugaison et la flexion verbale.</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Différents exemple</w:t>
            </w:r>
            <w:r w:rsidR="002E0191">
              <w:rPr>
                <w:rFonts w:ascii="Candara" w:hAnsi="Candara"/>
                <w:bCs/>
                <w:iCs/>
                <w:sz w:val="22"/>
                <w:szCs w:val="22"/>
              </w:rPr>
              <w:t>s seront présentés à l’étudiant</w:t>
            </w:r>
            <w:r w:rsidRPr="004A6F05">
              <w:rPr>
                <w:rFonts w:ascii="Candara" w:hAnsi="Candara"/>
                <w:bCs/>
                <w:iCs/>
                <w:sz w:val="22"/>
                <w:szCs w:val="22"/>
              </w:rPr>
              <w:t xml:space="preserve"> afin qu’il puisse tester ses aptitudes à conjuguer, à manipuler les modes, à construire des phrases, à choisir les verbes adéquats pour le sens recherché, à les associer les uns aux autres en vue d’élaborer des phrases complexes…</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 xml:space="preserve">Il sera également question dans ce cours, à la suite de la formation en S1, de motiver l’étudiant à travailler sur des textes, et non sur des verbes isolés, et à réfléchir sur les possibilités de substitution ou de paraphrase </w:t>
            </w:r>
            <w:r w:rsidR="002E0191">
              <w:rPr>
                <w:rFonts w:ascii="Candara" w:hAnsi="Candara"/>
                <w:bCs/>
                <w:iCs/>
                <w:sz w:val="22"/>
                <w:szCs w:val="22"/>
              </w:rPr>
              <w:t xml:space="preserve">en </w:t>
            </w:r>
            <w:r w:rsidRPr="004A6F05">
              <w:rPr>
                <w:rFonts w:ascii="Candara" w:hAnsi="Candara"/>
                <w:bCs/>
                <w:iCs/>
                <w:sz w:val="22"/>
                <w:szCs w:val="22"/>
              </w:rPr>
              <w:t xml:space="preserve">partant de textes littéraires choisis. </w:t>
            </w:r>
          </w:p>
          <w:p w:rsidR="005F345D" w:rsidRDefault="005F345D" w:rsidP="002E0191">
            <w:pPr>
              <w:spacing w:before="120" w:after="120"/>
              <w:jc w:val="both"/>
              <w:rPr>
                <w:rFonts w:ascii="Candara" w:hAnsi="Candara"/>
                <w:bCs/>
                <w:iCs/>
                <w:sz w:val="22"/>
                <w:szCs w:val="22"/>
              </w:rPr>
            </w:pPr>
            <w:r w:rsidRPr="004A6F05">
              <w:rPr>
                <w:rFonts w:ascii="Candara" w:hAnsi="Candara"/>
                <w:bCs/>
                <w:iCs/>
                <w:sz w:val="22"/>
                <w:szCs w:val="22"/>
              </w:rPr>
              <w:t xml:space="preserve">Dans le même sens, il sera demandé à l’étudiant de réfléchir sur sa pratique personnelle des temps verbaux à l’intérieur de phrases puis de textes, et de </w:t>
            </w:r>
            <w:r w:rsidR="002E0191">
              <w:rPr>
                <w:rFonts w:ascii="Candara" w:hAnsi="Candara"/>
                <w:bCs/>
                <w:iCs/>
                <w:sz w:val="22"/>
                <w:szCs w:val="22"/>
              </w:rPr>
              <w:t>penser</w:t>
            </w:r>
            <w:r w:rsidRPr="004A6F05">
              <w:rPr>
                <w:rFonts w:ascii="Candara" w:hAnsi="Candara"/>
                <w:bCs/>
                <w:iCs/>
                <w:sz w:val="22"/>
                <w:szCs w:val="22"/>
              </w:rPr>
              <w:t xml:space="preserve"> aux valeurs temporelles, aspectuelles et modales de ces formes temporelles.</w:t>
            </w:r>
          </w:p>
          <w:p w:rsidR="00970F1B" w:rsidRDefault="00970F1B" w:rsidP="002E0191">
            <w:pPr>
              <w:spacing w:before="120" w:after="120"/>
              <w:jc w:val="both"/>
              <w:rPr>
                <w:rFonts w:ascii="Candara" w:hAnsi="Candara"/>
                <w:bCs/>
                <w:iCs/>
                <w:sz w:val="22"/>
                <w:szCs w:val="22"/>
              </w:rPr>
            </w:pPr>
          </w:p>
          <w:p w:rsidR="002E0191" w:rsidRPr="00970F1B" w:rsidRDefault="00970F1B" w:rsidP="00970F1B">
            <w:pPr>
              <w:ind w:right="-57"/>
              <w:jc w:val="center"/>
              <w:rPr>
                <w:rFonts w:ascii="Candara" w:hAnsi="Candara"/>
                <w:b/>
                <w:bCs/>
                <w:sz w:val="22"/>
                <w:szCs w:val="22"/>
              </w:rPr>
            </w:pPr>
            <w:r w:rsidRPr="00970F1B">
              <w:rPr>
                <w:rFonts w:ascii="Candara" w:hAnsi="Candara"/>
                <w:b/>
                <w:bCs/>
                <w:sz w:val="22"/>
                <w:szCs w:val="22"/>
              </w:rPr>
              <w:t>Semaine 1</w:t>
            </w:r>
          </w:p>
          <w:p w:rsidR="00970F1B" w:rsidRPr="00970F1B" w:rsidRDefault="005F345D" w:rsidP="00970F1B">
            <w:pPr>
              <w:tabs>
                <w:tab w:val="left" w:pos="4204"/>
              </w:tabs>
              <w:jc w:val="both"/>
              <w:rPr>
                <w:rFonts w:ascii="Candara" w:hAnsi="Candara"/>
                <w:b/>
                <w:bCs/>
                <w:i/>
                <w:iCs/>
                <w:sz w:val="22"/>
                <w:szCs w:val="22"/>
              </w:rPr>
            </w:pPr>
            <w:r w:rsidRPr="002E0191">
              <w:rPr>
                <w:rFonts w:ascii="Candara" w:hAnsi="Candara"/>
                <w:b/>
                <w:bCs/>
                <w:i/>
                <w:iCs/>
                <w:sz w:val="22"/>
                <w:szCs w:val="22"/>
              </w:rPr>
              <w:t xml:space="preserve">  Introduction générale</w:t>
            </w:r>
            <w:r w:rsidR="00F600AC">
              <w:rPr>
                <w:rFonts w:ascii="Candara" w:hAnsi="Candara"/>
                <w:b/>
                <w:bCs/>
                <w:i/>
                <w:iCs/>
                <w:sz w:val="22"/>
                <w:szCs w:val="22"/>
              </w:rPr>
              <w:t> </w:t>
            </w:r>
            <w:r w:rsidRPr="002E0191">
              <w:rPr>
                <w:rFonts w:ascii="Candara" w:hAnsi="Candara"/>
                <w:b/>
                <w:bCs/>
                <w:i/>
                <w:iCs/>
                <w:sz w:val="22"/>
                <w:szCs w:val="22"/>
              </w:rPr>
              <w:t>:</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Verbe et prédicat verbal</w:t>
            </w:r>
            <w:r w:rsidR="002E0191">
              <w:rPr>
                <w:rFonts w:ascii="Candara" w:hAnsi="Candara"/>
                <w:sz w:val="22"/>
                <w:szCs w:val="22"/>
              </w:rPr>
              <w:t>.</w:t>
            </w:r>
            <w:r w:rsidRPr="004A6F05" w:rsidDel="00CD5888">
              <w:rPr>
                <w:rFonts w:ascii="Candara" w:hAnsi="Candara"/>
                <w:sz w:val="22"/>
                <w:szCs w:val="22"/>
              </w:rPr>
              <w:t xml:space="preserve"> </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Rappel des caractéristiques morphologiques, syntaxiques et sémantiques de la catégorie du verbe par opposition à la catégorie du nom.</w:t>
            </w:r>
          </w:p>
          <w:p w:rsidR="005F345D" w:rsidRPr="004A6F05" w:rsidRDefault="005F345D" w:rsidP="005F345D">
            <w:pPr>
              <w:ind w:right="-57"/>
              <w:jc w:val="both"/>
              <w:rPr>
                <w:rFonts w:ascii="Candara" w:hAnsi="Candara"/>
                <w:b/>
                <w:bCs/>
                <w:sz w:val="22"/>
                <w:szCs w:val="22"/>
              </w:rPr>
            </w:pPr>
          </w:p>
          <w:p w:rsidR="005F345D" w:rsidRPr="00970F1B" w:rsidRDefault="005F345D" w:rsidP="00C14C6D">
            <w:pPr>
              <w:numPr>
                <w:ilvl w:val="0"/>
                <w:numId w:val="96"/>
              </w:numPr>
              <w:ind w:right="-57"/>
              <w:jc w:val="both"/>
              <w:rPr>
                <w:rFonts w:ascii="Candara" w:hAnsi="Candara"/>
                <w:b/>
                <w:i/>
                <w:iCs/>
                <w:sz w:val="22"/>
                <w:szCs w:val="22"/>
              </w:rPr>
            </w:pPr>
            <w:r w:rsidRPr="00970F1B">
              <w:rPr>
                <w:rFonts w:ascii="Candara" w:hAnsi="Candara"/>
                <w:b/>
                <w:i/>
                <w:iCs/>
                <w:sz w:val="22"/>
                <w:szCs w:val="22"/>
              </w:rPr>
              <w:t>Le verbe</w:t>
            </w:r>
            <w:r w:rsidR="00F600AC">
              <w:rPr>
                <w:rFonts w:ascii="Candara" w:hAnsi="Candara"/>
                <w:b/>
                <w:i/>
                <w:iCs/>
                <w:sz w:val="22"/>
                <w:szCs w:val="22"/>
              </w:rPr>
              <w:t> </w:t>
            </w:r>
            <w:r w:rsidRPr="00970F1B">
              <w:rPr>
                <w:rFonts w:ascii="Candara" w:hAnsi="Candara"/>
                <w:b/>
                <w:i/>
                <w:iCs/>
                <w:sz w:val="22"/>
                <w:szCs w:val="22"/>
              </w:rPr>
              <w:t xml:space="preserve">: approche morphologique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 xml:space="preserve">Radical et terminaison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Auxiliaires</w:t>
            </w:r>
            <w:r w:rsidR="00F600AC">
              <w:rPr>
                <w:rFonts w:ascii="Candara" w:hAnsi="Candara"/>
                <w:bCs/>
                <w:sz w:val="22"/>
                <w:szCs w:val="22"/>
              </w:rPr>
              <w:t> </w:t>
            </w:r>
            <w:r w:rsidRPr="004A6F05">
              <w:rPr>
                <w:rFonts w:ascii="Candara" w:hAnsi="Candara"/>
                <w:bCs/>
                <w:sz w:val="22"/>
                <w:szCs w:val="22"/>
              </w:rPr>
              <w:t>: être et avoir</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Forme pronominale</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Choix de l</w:t>
            </w:r>
            <w:r w:rsidR="00F600AC">
              <w:rPr>
                <w:rFonts w:ascii="Candara" w:hAnsi="Candara"/>
                <w:bCs/>
                <w:sz w:val="22"/>
                <w:szCs w:val="22"/>
              </w:rPr>
              <w:t>’</w:t>
            </w:r>
            <w:r w:rsidRPr="004A6F05">
              <w:rPr>
                <w:rFonts w:ascii="Candara" w:hAnsi="Candara"/>
                <w:bCs/>
                <w:sz w:val="22"/>
                <w:szCs w:val="22"/>
              </w:rPr>
              <w:t>auxiliaire</w:t>
            </w:r>
            <w:r w:rsidR="00F600AC">
              <w:rPr>
                <w:rFonts w:ascii="Candara" w:hAnsi="Candara"/>
                <w:bCs/>
                <w:sz w:val="22"/>
                <w:szCs w:val="22"/>
              </w:rPr>
              <w:t> </w:t>
            </w:r>
            <w:r w:rsidRPr="004A6F05">
              <w:rPr>
                <w:rFonts w:ascii="Candara" w:hAnsi="Candara"/>
                <w:bCs/>
                <w:sz w:val="22"/>
                <w:szCs w:val="22"/>
              </w:rPr>
              <w:t>: formes simples/fromes composées / formes surcomposées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modaux et semi-auxiliaires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défectifs</w:t>
            </w:r>
          </w:p>
          <w:p w:rsidR="005F345D" w:rsidRPr="004A6F05" w:rsidRDefault="005F345D" w:rsidP="00AF3AD8">
            <w:pPr>
              <w:autoSpaceDE w:val="0"/>
              <w:autoSpaceDN w:val="0"/>
              <w:adjustRightInd w:val="0"/>
              <w:ind w:left="1134" w:right="-57" w:hanging="353"/>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b/>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2</w:t>
            </w:r>
          </w:p>
          <w:p w:rsidR="005F345D" w:rsidRPr="004A6F05" w:rsidRDefault="005F345D" w:rsidP="00C14C6D">
            <w:pPr>
              <w:numPr>
                <w:ilvl w:val="0"/>
                <w:numId w:val="97"/>
              </w:numPr>
              <w:ind w:right="-57"/>
              <w:jc w:val="both"/>
              <w:rPr>
                <w:rFonts w:ascii="Candara" w:hAnsi="Candara"/>
                <w:b/>
                <w:bCs/>
                <w:sz w:val="22"/>
                <w:szCs w:val="22"/>
              </w:rPr>
            </w:pPr>
            <w:r w:rsidRPr="004A6F05">
              <w:rPr>
                <w:rFonts w:ascii="Candara" w:hAnsi="Candara"/>
                <w:b/>
                <w:bCs/>
                <w:sz w:val="22"/>
                <w:szCs w:val="22"/>
              </w:rPr>
              <w:t>Modes personnels et modes non personnels</w:t>
            </w:r>
          </w:p>
          <w:p w:rsidR="005F345D" w:rsidRDefault="005F345D" w:rsidP="005F345D">
            <w:pPr>
              <w:ind w:right="-57"/>
              <w:jc w:val="both"/>
              <w:rPr>
                <w:rFonts w:ascii="Candara" w:hAnsi="Candara"/>
                <w:bCs/>
                <w:sz w:val="22"/>
                <w:szCs w:val="22"/>
              </w:rPr>
            </w:pPr>
            <w:r w:rsidRPr="004A6F05">
              <w:rPr>
                <w:rFonts w:ascii="Candara" w:hAnsi="Candara"/>
                <w:bCs/>
                <w:sz w:val="22"/>
                <w:szCs w:val="22"/>
              </w:rPr>
              <w:t>Formation des temps simples non passifs</w:t>
            </w:r>
            <w:r w:rsidR="00970F1B">
              <w:rPr>
                <w:rFonts w:ascii="Candara" w:hAnsi="Candara"/>
                <w:bCs/>
                <w:sz w:val="22"/>
                <w:szCs w:val="22"/>
              </w:rPr>
              <w:t>.</w:t>
            </w:r>
          </w:p>
          <w:p w:rsidR="00970F1B" w:rsidRPr="004A6F05" w:rsidRDefault="00970F1B" w:rsidP="005F345D">
            <w:pPr>
              <w:ind w:right="-57"/>
              <w:jc w:val="both"/>
              <w:rPr>
                <w:rFonts w:ascii="Candara" w:hAnsi="Candara"/>
                <w:bCs/>
                <w:sz w:val="22"/>
                <w:szCs w:val="22"/>
              </w:rPr>
            </w:pPr>
          </w:p>
          <w:p w:rsidR="005F345D" w:rsidRDefault="00970F1B" w:rsidP="005F345D">
            <w:pPr>
              <w:ind w:right="-57"/>
              <w:jc w:val="both"/>
              <w:rPr>
                <w:rFonts w:ascii="Candara" w:hAnsi="Candara"/>
                <w:b/>
                <w:bCs/>
                <w:sz w:val="22"/>
                <w:szCs w:val="22"/>
              </w:rPr>
            </w:pPr>
            <w:r>
              <w:rPr>
                <w:rFonts w:ascii="Candara" w:hAnsi="Candara"/>
                <w:b/>
                <w:bCs/>
                <w:sz w:val="22"/>
                <w:szCs w:val="22"/>
              </w:rPr>
              <w:t xml:space="preserve">A1. </w:t>
            </w:r>
            <w:r w:rsidR="005F345D" w:rsidRPr="004A6F05">
              <w:rPr>
                <w:rFonts w:ascii="Candara" w:hAnsi="Candara"/>
                <w:b/>
                <w:bCs/>
                <w:sz w:val="22"/>
                <w:szCs w:val="22"/>
              </w:rPr>
              <w:t>Modes personnels</w:t>
            </w:r>
            <w:r w:rsidR="00F600AC">
              <w:rPr>
                <w:rFonts w:ascii="Candara" w:hAnsi="Candara"/>
                <w:b/>
                <w:bCs/>
                <w:sz w:val="22"/>
                <w:szCs w:val="22"/>
              </w:rPr>
              <w:t> </w:t>
            </w:r>
            <w:r w:rsidR="005F345D" w:rsidRPr="004A6F05">
              <w:rPr>
                <w:rFonts w:ascii="Candara" w:hAnsi="Candara"/>
                <w:b/>
                <w:bCs/>
                <w:sz w:val="22"/>
                <w:szCs w:val="22"/>
              </w:rPr>
              <w:t>:</w:t>
            </w:r>
          </w:p>
          <w:p w:rsidR="00970F1B" w:rsidRPr="004A6F05" w:rsidRDefault="00970F1B" w:rsidP="005F345D">
            <w:pPr>
              <w:ind w:right="-57"/>
              <w:jc w:val="both"/>
              <w:rPr>
                <w:rFonts w:ascii="Candara" w:hAnsi="Candara"/>
                <w:b/>
                <w:bCs/>
                <w:sz w:val="22"/>
                <w:szCs w:val="22"/>
              </w:rPr>
            </w:pPr>
          </w:p>
          <w:p w:rsidR="005F345D" w:rsidRPr="004A6F05" w:rsidRDefault="005F345D" w:rsidP="00C14C6D">
            <w:pPr>
              <w:numPr>
                <w:ilvl w:val="0"/>
                <w:numId w:val="98"/>
              </w:numPr>
              <w:ind w:right="-57"/>
              <w:jc w:val="both"/>
              <w:rPr>
                <w:rFonts w:ascii="Candara" w:hAnsi="Candara"/>
                <w:b/>
                <w:sz w:val="22"/>
                <w:szCs w:val="22"/>
              </w:rPr>
            </w:pPr>
            <w:r w:rsidRPr="004A6F05">
              <w:rPr>
                <w:rFonts w:ascii="Candara" w:hAnsi="Candara"/>
                <w:b/>
                <w:sz w:val="22"/>
                <w:szCs w:val="22"/>
              </w:rPr>
              <w:t xml:space="preserve">Mode de l’indicatif </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Passé composé</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Plus-que-parfait</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3</w:t>
            </w:r>
          </w:p>
          <w:p w:rsidR="005F345D" w:rsidRPr="004A6F05" w:rsidRDefault="00970F1B" w:rsidP="00C14C6D">
            <w:pPr>
              <w:numPr>
                <w:ilvl w:val="0"/>
                <w:numId w:val="99"/>
              </w:numPr>
              <w:ind w:right="-57"/>
              <w:jc w:val="both"/>
              <w:rPr>
                <w:rFonts w:ascii="Candara" w:hAnsi="Candara"/>
                <w:b/>
                <w:sz w:val="22"/>
                <w:szCs w:val="22"/>
              </w:rPr>
            </w:pPr>
            <w:r>
              <w:rPr>
                <w:rFonts w:ascii="Candara" w:hAnsi="Candara"/>
                <w:b/>
                <w:sz w:val="22"/>
                <w:szCs w:val="22"/>
              </w:rPr>
              <w:t>Mode de l’indicatif</w:t>
            </w:r>
            <w:r w:rsidR="005F345D" w:rsidRPr="004A6F05">
              <w:rPr>
                <w:rFonts w:ascii="Candara" w:hAnsi="Candara"/>
                <w:b/>
                <w:sz w:val="22"/>
                <w:szCs w:val="22"/>
              </w:rPr>
              <w:t xml:space="preserve"> (suite)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simple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antérieur</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Futur simple </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 Futur antérieur</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4</w:t>
            </w:r>
          </w:p>
          <w:p w:rsidR="005F345D" w:rsidRPr="004A6F05" w:rsidRDefault="005F345D" w:rsidP="00C14C6D">
            <w:pPr>
              <w:numPr>
                <w:ilvl w:val="0"/>
                <w:numId w:val="100"/>
              </w:numPr>
              <w:ind w:right="-57"/>
              <w:jc w:val="both"/>
              <w:rPr>
                <w:rFonts w:ascii="Candara" w:hAnsi="Candara"/>
                <w:b/>
                <w:sz w:val="22"/>
                <w:szCs w:val="22"/>
              </w:rPr>
            </w:pPr>
            <w:r w:rsidRPr="004A6F05">
              <w:rPr>
                <w:rFonts w:ascii="Candara" w:hAnsi="Candara"/>
                <w:b/>
                <w:sz w:val="22"/>
                <w:szCs w:val="22"/>
              </w:rPr>
              <w:t xml:space="preserve">Mode du conditionnel </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présent</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passé</w:t>
            </w:r>
          </w:p>
          <w:p w:rsidR="005F345D" w:rsidRPr="004A6F05" w:rsidRDefault="005F345D" w:rsidP="00DC08E9">
            <w:pPr>
              <w:autoSpaceDE w:val="0"/>
              <w:autoSpaceDN w:val="0"/>
              <w:adjustRightInd w:val="0"/>
              <w:ind w:left="781"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4A6F05" w:rsidRDefault="005F345D" w:rsidP="00C14C6D">
            <w:pPr>
              <w:numPr>
                <w:ilvl w:val="0"/>
                <w:numId w:val="101"/>
              </w:numPr>
              <w:ind w:right="-57"/>
              <w:jc w:val="both"/>
              <w:rPr>
                <w:rFonts w:ascii="Candara" w:hAnsi="Candara"/>
                <w:b/>
                <w:sz w:val="22"/>
                <w:szCs w:val="22"/>
              </w:rPr>
            </w:pPr>
            <w:r w:rsidRPr="004A6F05">
              <w:rPr>
                <w:rFonts w:ascii="Candara" w:hAnsi="Candara"/>
                <w:b/>
                <w:sz w:val="22"/>
                <w:szCs w:val="22"/>
              </w:rPr>
              <w:t xml:space="preserve">Mode du Subjonctif </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Plus-que-parfait</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5</w:t>
            </w:r>
          </w:p>
          <w:p w:rsidR="005F345D" w:rsidRPr="004A6F05" w:rsidRDefault="005F345D" w:rsidP="00C14C6D">
            <w:pPr>
              <w:numPr>
                <w:ilvl w:val="0"/>
                <w:numId w:val="102"/>
              </w:numPr>
              <w:ind w:right="-57"/>
              <w:jc w:val="both"/>
              <w:rPr>
                <w:rFonts w:ascii="Candara" w:hAnsi="Candara"/>
                <w:b/>
                <w:sz w:val="22"/>
                <w:szCs w:val="22"/>
              </w:rPr>
            </w:pPr>
            <w:r w:rsidRPr="004A6F05">
              <w:rPr>
                <w:rFonts w:ascii="Candara" w:hAnsi="Candara"/>
                <w:b/>
                <w:sz w:val="22"/>
                <w:szCs w:val="22"/>
              </w:rPr>
              <w:t xml:space="preserve">Mode de l’impératif </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Passé</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Default="00970F1B" w:rsidP="005F345D">
            <w:pPr>
              <w:ind w:right="-57"/>
              <w:jc w:val="both"/>
              <w:rPr>
                <w:rFonts w:ascii="Candara" w:hAnsi="Candara"/>
                <w:b/>
                <w:sz w:val="22"/>
                <w:szCs w:val="22"/>
              </w:rPr>
            </w:pPr>
            <w:r>
              <w:rPr>
                <w:rFonts w:ascii="Candara" w:hAnsi="Candara"/>
                <w:b/>
                <w:sz w:val="22"/>
                <w:szCs w:val="22"/>
              </w:rPr>
              <w:t xml:space="preserve">A2. </w:t>
            </w:r>
            <w:r w:rsidR="005F345D" w:rsidRPr="004A6F05">
              <w:rPr>
                <w:rFonts w:ascii="Candara" w:hAnsi="Candara"/>
                <w:b/>
                <w:sz w:val="22"/>
                <w:szCs w:val="22"/>
              </w:rPr>
              <w:t>Modes non personnels</w:t>
            </w:r>
            <w:r w:rsidR="00F600AC">
              <w:rPr>
                <w:rFonts w:ascii="Candara" w:hAnsi="Candara"/>
                <w:b/>
                <w:sz w:val="22"/>
                <w:szCs w:val="22"/>
              </w:rPr>
              <w:t> </w:t>
            </w:r>
            <w:r w:rsidR="005F345D" w:rsidRPr="004A6F05">
              <w:rPr>
                <w:rFonts w:ascii="Candara" w:hAnsi="Candara"/>
                <w:b/>
                <w:sz w:val="22"/>
                <w:szCs w:val="22"/>
              </w:rPr>
              <w:t>:</w:t>
            </w:r>
          </w:p>
          <w:p w:rsidR="00970F1B" w:rsidRPr="004A6F05" w:rsidRDefault="00970F1B" w:rsidP="005F345D">
            <w:pPr>
              <w:ind w:right="-57"/>
              <w:jc w:val="both"/>
              <w:rPr>
                <w:rFonts w:ascii="Candara" w:hAnsi="Candara"/>
                <w:b/>
                <w:sz w:val="22"/>
                <w:szCs w:val="22"/>
              </w:rPr>
            </w:pPr>
          </w:p>
          <w:p w:rsidR="005F345D" w:rsidRPr="004A6F05" w:rsidRDefault="005F345D" w:rsidP="00C14C6D">
            <w:pPr>
              <w:numPr>
                <w:ilvl w:val="0"/>
                <w:numId w:val="103"/>
              </w:numPr>
              <w:ind w:right="-57"/>
              <w:jc w:val="both"/>
              <w:rPr>
                <w:rFonts w:ascii="Candara" w:hAnsi="Candara"/>
                <w:b/>
                <w:sz w:val="22"/>
                <w:szCs w:val="22"/>
              </w:rPr>
            </w:pPr>
            <w:r w:rsidRPr="004A6F05">
              <w:rPr>
                <w:rFonts w:ascii="Candara" w:hAnsi="Candara"/>
                <w:b/>
                <w:sz w:val="22"/>
                <w:szCs w:val="22"/>
              </w:rPr>
              <w:t xml:space="preserve">Infinitif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104"/>
              </w:numPr>
              <w:ind w:right="-57"/>
              <w:jc w:val="both"/>
              <w:rPr>
                <w:rFonts w:ascii="Candara" w:hAnsi="Candara"/>
                <w:b/>
                <w:sz w:val="22"/>
                <w:szCs w:val="22"/>
              </w:rPr>
            </w:pPr>
            <w:r w:rsidRPr="004A6F05">
              <w:rPr>
                <w:rFonts w:ascii="Candara" w:hAnsi="Candara"/>
                <w:b/>
                <w:sz w:val="22"/>
                <w:szCs w:val="22"/>
              </w:rPr>
              <w:t xml:space="preserve">Participe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présent et gérondif</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passé</w:t>
            </w:r>
          </w:p>
          <w:p w:rsidR="005F345D" w:rsidRPr="004A6F05" w:rsidRDefault="005F345D" w:rsidP="00DC08E9">
            <w:pPr>
              <w:ind w:right="-57" w:firstLine="356"/>
              <w:jc w:val="both"/>
              <w:rPr>
                <w:rFonts w:ascii="Candara" w:hAnsi="Candara"/>
                <w:bCs/>
                <w:iCs/>
                <w:sz w:val="22"/>
                <w:szCs w:val="22"/>
              </w:rPr>
            </w:pPr>
            <w:r w:rsidRPr="004A6F05">
              <w:rPr>
                <w:rFonts w:ascii="Candara" w:hAnsi="Candara"/>
                <w:bCs/>
                <w:iCs/>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6</w:t>
            </w:r>
          </w:p>
          <w:p w:rsidR="005F345D" w:rsidRPr="004A6F05" w:rsidRDefault="005F345D" w:rsidP="005F345D">
            <w:pPr>
              <w:ind w:right="-57"/>
              <w:jc w:val="both"/>
              <w:rPr>
                <w:rFonts w:ascii="Candara" w:hAnsi="Candara"/>
                <w:b/>
                <w:sz w:val="22"/>
                <w:szCs w:val="22"/>
              </w:rPr>
            </w:pPr>
            <w:r w:rsidRPr="004A6F05">
              <w:rPr>
                <w:rFonts w:ascii="Candara" w:hAnsi="Candara"/>
                <w:b/>
                <w:sz w:val="22"/>
                <w:szCs w:val="22"/>
              </w:rPr>
              <w:t>II. Le verbe</w:t>
            </w:r>
            <w:r w:rsidR="00F600AC">
              <w:rPr>
                <w:rFonts w:ascii="Candara" w:hAnsi="Candara"/>
                <w:b/>
                <w:sz w:val="22"/>
                <w:szCs w:val="22"/>
              </w:rPr>
              <w:t> </w:t>
            </w:r>
            <w:r w:rsidRPr="004A6F05">
              <w:rPr>
                <w:rFonts w:ascii="Candara" w:hAnsi="Candara"/>
                <w:b/>
                <w:sz w:val="22"/>
                <w:szCs w:val="22"/>
              </w:rPr>
              <w:t xml:space="preserve">: Approche syntaxique </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1. Les verbes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d’état et verbes attributifs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de mouvement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d’action</w:t>
            </w:r>
          </w:p>
          <w:p w:rsidR="005F345D" w:rsidRPr="00970F1B" w:rsidRDefault="005F345D" w:rsidP="005F345D">
            <w:pPr>
              <w:ind w:right="-57"/>
              <w:jc w:val="both"/>
              <w:rPr>
                <w:rFonts w:ascii="Candara" w:hAnsi="Candara"/>
                <w:b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7</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2. Les verbes 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a. Les verbes transitifs directs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transitifs indirects</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8</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3. Les verbes à la fois transitifs et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a. les verbes pseudo-intransitifs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symétriques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Les constructions factitives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               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p>
          <w:p w:rsidR="005F345D" w:rsidRDefault="005F345D" w:rsidP="00C14C6D">
            <w:pPr>
              <w:numPr>
                <w:ilvl w:val="0"/>
                <w:numId w:val="105"/>
              </w:numPr>
              <w:ind w:right="-57"/>
              <w:jc w:val="both"/>
              <w:rPr>
                <w:rFonts w:ascii="Candara" w:hAnsi="Candara"/>
                <w:b/>
                <w:bCs/>
                <w:i/>
                <w:iCs/>
                <w:sz w:val="22"/>
                <w:szCs w:val="22"/>
              </w:rPr>
            </w:pPr>
            <w:r w:rsidRPr="00970F1B">
              <w:rPr>
                <w:rFonts w:ascii="Candara" w:hAnsi="Candara"/>
                <w:b/>
                <w:bCs/>
                <w:i/>
                <w:iCs/>
                <w:sz w:val="22"/>
                <w:szCs w:val="22"/>
              </w:rPr>
              <w:t>Le verbe pris dans sa relation au sujet et au complément</w:t>
            </w:r>
            <w:r w:rsidR="00F600AC">
              <w:rPr>
                <w:rFonts w:ascii="Candara" w:hAnsi="Candara"/>
                <w:b/>
                <w:bCs/>
                <w:i/>
                <w:iCs/>
                <w:sz w:val="22"/>
                <w:szCs w:val="22"/>
              </w:rPr>
              <w:t> </w:t>
            </w:r>
            <w:r w:rsidRPr="00970F1B">
              <w:rPr>
                <w:rFonts w:ascii="Candara" w:hAnsi="Candara"/>
                <w:b/>
                <w:bCs/>
                <w:i/>
                <w:iCs/>
                <w:sz w:val="22"/>
                <w:szCs w:val="22"/>
              </w:rPr>
              <w:t>: problèmes de diathèse</w:t>
            </w:r>
          </w:p>
          <w:p w:rsidR="00970F1B" w:rsidRPr="00970F1B" w:rsidRDefault="00970F1B" w:rsidP="005F345D">
            <w:pPr>
              <w:ind w:right="-57"/>
              <w:jc w:val="both"/>
              <w:rPr>
                <w:rFonts w:ascii="Candara" w:hAnsi="Candara"/>
                <w:b/>
                <w:bCs/>
                <w:i/>
                <w:i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9</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1. Diathèse active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2. Diathèse passive</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r w:rsidRPr="004A6F05">
              <w:rPr>
                <w:rFonts w:ascii="Candara" w:hAnsi="Candara"/>
                <w:sz w:val="22"/>
                <w:szCs w:val="22"/>
              </w:rPr>
              <w:t>Semaine 10</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3. Diathèse moyenne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Diathèse réfléchie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5. Diathèse réciproque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tabs>
                <w:tab w:val="left" w:pos="3690"/>
              </w:tabs>
              <w:ind w:right="-57"/>
              <w:jc w:val="both"/>
              <w:rPr>
                <w:rFonts w:ascii="Candara" w:hAnsi="Candara"/>
                <w:sz w:val="22"/>
                <w:szCs w:val="22"/>
              </w:rPr>
            </w:pPr>
          </w:p>
          <w:p w:rsidR="005F345D" w:rsidRPr="004A6F05" w:rsidRDefault="005F345D" w:rsidP="005F345D">
            <w:pPr>
              <w:tabs>
                <w:tab w:val="left" w:pos="3690"/>
              </w:tabs>
              <w:ind w:right="-57"/>
              <w:jc w:val="both"/>
              <w:rPr>
                <w:rFonts w:ascii="Candara" w:hAnsi="Candara"/>
                <w:sz w:val="22"/>
                <w:szCs w:val="22"/>
              </w:rPr>
            </w:pPr>
            <w:r w:rsidRPr="004A6F05">
              <w:rPr>
                <w:rFonts w:ascii="Candara" w:hAnsi="Candara"/>
                <w:sz w:val="22"/>
                <w:szCs w:val="22"/>
              </w:rPr>
              <w:tab/>
            </w:r>
          </w:p>
          <w:p w:rsidR="005F345D" w:rsidRPr="00970F1B" w:rsidRDefault="005F345D" w:rsidP="00C14C6D">
            <w:pPr>
              <w:numPr>
                <w:ilvl w:val="0"/>
                <w:numId w:val="106"/>
              </w:numPr>
              <w:ind w:right="-57"/>
              <w:jc w:val="both"/>
              <w:rPr>
                <w:rFonts w:ascii="Candara" w:hAnsi="Candara"/>
                <w:b/>
                <w:i/>
                <w:sz w:val="22"/>
                <w:szCs w:val="22"/>
              </w:rPr>
            </w:pPr>
            <w:r w:rsidRPr="00970F1B">
              <w:rPr>
                <w:rFonts w:ascii="Candara" w:hAnsi="Candara"/>
                <w:b/>
                <w:i/>
                <w:sz w:val="22"/>
                <w:szCs w:val="22"/>
              </w:rPr>
              <w:t>Le verbe</w:t>
            </w:r>
            <w:r w:rsidR="00F600AC">
              <w:rPr>
                <w:rFonts w:ascii="Candara" w:hAnsi="Candara"/>
                <w:b/>
                <w:i/>
                <w:sz w:val="22"/>
                <w:szCs w:val="22"/>
              </w:rPr>
              <w:t> </w:t>
            </w:r>
            <w:r w:rsidRPr="00970F1B">
              <w:rPr>
                <w:rFonts w:ascii="Candara" w:hAnsi="Candara"/>
                <w:b/>
                <w:i/>
                <w:sz w:val="22"/>
                <w:szCs w:val="22"/>
              </w:rPr>
              <w:t xml:space="preserve">: noyau prédicatif d’une proposition </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11</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Le noyau prédicatif d’une phrase simple (ou proposition dite « absolue ») </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l’articulation d’une pluralité de propositions (ou de phrases simples)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iCs/>
                <w:sz w:val="22"/>
                <w:szCs w:val="22"/>
              </w:rPr>
            </w:pPr>
          </w:p>
          <w:p w:rsidR="005F345D" w:rsidRPr="00970F1B" w:rsidRDefault="005F345D" w:rsidP="00970F1B">
            <w:pPr>
              <w:ind w:right="-57"/>
              <w:jc w:val="center"/>
              <w:rPr>
                <w:rFonts w:ascii="Candara" w:hAnsi="Candara"/>
                <w:b/>
                <w:bCs/>
                <w:iCs/>
                <w:sz w:val="22"/>
                <w:szCs w:val="22"/>
              </w:rPr>
            </w:pPr>
            <w:r w:rsidRPr="00970F1B">
              <w:rPr>
                <w:rFonts w:ascii="Candara" w:hAnsi="Candara"/>
                <w:b/>
                <w:bCs/>
                <w:sz w:val="22"/>
                <w:szCs w:val="22"/>
              </w:rPr>
              <w:t>Semaine 12</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 coordination ou l’articulation égalitaire des propositions</w:t>
            </w:r>
          </w:p>
          <w:p w:rsidR="005F345D" w:rsidRPr="00970F1B" w:rsidRDefault="005F345D" w:rsidP="00970F1B">
            <w:pPr>
              <w:ind w:right="-57"/>
              <w:jc w:val="both"/>
              <w:rPr>
                <w:rFonts w:ascii="Candara" w:hAnsi="Candara"/>
                <w:bCs/>
                <w:i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13</w:t>
            </w:r>
          </w:p>
          <w:p w:rsidR="005F345D" w:rsidRPr="004A6F05" w:rsidRDefault="005F345D" w:rsidP="00C14C6D">
            <w:pPr>
              <w:numPr>
                <w:ilvl w:val="1"/>
                <w:numId w:val="47"/>
              </w:numPr>
              <w:tabs>
                <w:tab w:val="clear" w:pos="1440"/>
              </w:tabs>
              <w:ind w:left="639" w:right="-57" w:hanging="283"/>
              <w:jc w:val="both"/>
              <w:rPr>
                <w:rFonts w:ascii="Candara" w:hAnsi="Candara"/>
                <w:bCs/>
                <w:i/>
                <w:iCs/>
                <w:sz w:val="22"/>
                <w:szCs w:val="22"/>
              </w:rPr>
            </w:pPr>
            <w:r w:rsidRPr="004A6F05">
              <w:rPr>
                <w:rFonts w:ascii="Candara" w:hAnsi="Candara"/>
                <w:bCs/>
                <w:iCs/>
                <w:sz w:val="22"/>
                <w:szCs w:val="22"/>
              </w:rPr>
              <w:t>la subordination ou l’articulation hiérarchique des propositions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5F345D">
            <w:pPr>
              <w:ind w:right="-57"/>
              <w:jc w:val="both"/>
              <w:rPr>
                <w:rFonts w:ascii="Candara" w:hAnsi="Candara"/>
                <w:b/>
                <w:bCs/>
                <w:i/>
                <w:iCs/>
                <w:sz w:val="22"/>
                <w:szCs w:val="22"/>
              </w:rPr>
            </w:pPr>
            <w:r w:rsidRPr="00970F1B">
              <w:rPr>
                <w:rFonts w:ascii="Candara" w:hAnsi="Candara"/>
                <w:b/>
                <w:bCs/>
                <w:i/>
                <w:iCs/>
                <w:sz w:val="22"/>
                <w:szCs w:val="22"/>
              </w:rPr>
              <w:t>V.</w:t>
            </w:r>
            <w:r w:rsidRPr="00970F1B">
              <w:rPr>
                <w:rFonts w:ascii="Candara" w:hAnsi="Candara"/>
                <w:i/>
                <w:iCs/>
                <w:sz w:val="22"/>
                <w:szCs w:val="22"/>
              </w:rPr>
              <w:t xml:space="preserve"> </w:t>
            </w:r>
            <w:r w:rsidRPr="00970F1B">
              <w:rPr>
                <w:rFonts w:ascii="Candara" w:hAnsi="Candara"/>
                <w:b/>
                <w:bCs/>
                <w:i/>
                <w:iCs/>
                <w:sz w:val="22"/>
                <w:szCs w:val="22"/>
              </w:rPr>
              <w:t>De la phrase au texte</w:t>
            </w:r>
            <w:r w:rsidR="00F600AC">
              <w:rPr>
                <w:rFonts w:ascii="Candara" w:hAnsi="Candara"/>
                <w:b/>
                <w:bCs/>
                <w:i/>
                <w:iCs/>
                <w:sz w:val="22"/>
                <w:szCs w:val="22"/>
              </w:rPr>
              <w:t> </w:t>
            </w:r>
            <w:r w:rsidRPr="00970F1B">
              <w:rPr>
                <w:rFonts w:ascii="Candara" w:hAnsi="Candara"/>
                <w:b/>
                <w:bCs/>
                <w:i/>
                <w:iCs/>
                <w:sz w:val="22"/>
                <w:szCs w:val="22"/>
              </w:rPr>
              <w:t>:</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14</w:t>
            </w:r>
          </w:p>
          <w:p w:rsidR="00D92802" w:rsidRPr="004A6F05" w:rsidRDefault="005F345D" w:rsidP="005F345D">
            <w:pPr>
              <w:ind w:left="360"/>
              <w:rPr>
                <w:rFonts w:ascii="Candara" w:hAnsi="Candara"/>
                <w:sz w:val="22"/>
                <w:szCs w:val="22"/>
              </w:rPr>
            </w:pPr>
            <w:r w:rsidRPr="004A6F05">
              <w:rPr>
                <w:rFonts w:ascii="Candara" w:hAnsi="Candara"/>
                <w:sz w:val="22"/>
                <w:szCs w:val="22"/>
                <w:lang w:bidi="ar-MA"/>
              </w:rPr>
              <w:t>Cette séance sera meublée d’exercices d’application variés sur des textes littéraires choisis qui illustreront la nécessité d’appréhender le verbe non pas seulement en tant que forme, mais également en tant que relation</w:t>
            </w:r>
            <w:r w:rsidR="00F600AC">
              <w:rPr>
                <w:rFonts w:ascii="Candara" w:hAnsi="Candara"/>
                <w:sz w:val="22"/>
                <w:szCs w:val="22"/>
                <w:lang w:bidi="ar-MA"/>
              </w:rPr>
              <w:t> </w:t>
            </w:r>
            <w:r w:rsidRPr="004A6F05">
              <w:rPr>
                <w:rFonts w:ascii="Candara" w:hAnsi="Candara"/>
                <w:sz w:val="22"/>
                <w:szCs w:val="22"/>
                <w:lang w:bidi="ar-MA"/>
              </w:rPr>
              <w:t>; le choix du mode ou de la forme temporelle, par exemple, ou encore de la construction (transitive/ intransitive…), est dicté par différents paramètres qui se situent à des niveaux différents (morphosyntaxique, sémantique et référentiel). La sémantique du texte littéraire est ainsi tributaire de ce choix et de la visée qui le sous-tend.</w:t>
            </w:r>
          </w:p>
          <w:p w:rsidR="00DC08E9" w:rsidRPr="004A6F05" w:rsidRDefault="00DC08E9" w:rsidP="005F345D">
            <w:pPr>
              <w:ind w:left="360"/>
              <w:rPr>
                <w:rFonts w:ascii="Candara" w:hAnsi="Candara"/>
                <w:sz w:val="22"/>
                <w:szCs w:val="22"/>
              </w:rPr>
            </w:pPr>
          </w:p>
          <w:p w:rsidR="00DC08E9" w:rsidRPr="004A6F05" w:rsidRDefault="00DC08E9" w:rsidP="005F345D">
            <w:pPr>
              <w:ind w:left="360"/>
              <w:rPr>
                <w:rFonts w:ascii="Candara" w:hAnsi="Candara"/>
                <w:b/>
                <w:bCs/>
                <w:sz w:val="22"/>
                <w:szCs w:val="22"/>
              </w:rPr>
            </w:pPr>
            <w:r w:rsidRPr="004A6F05">
              <w:rPr>
                <w:rFonts w:ascii="Candara" w:hAnsi="Candara"/>
                <w:b/>
                <w:bCs/>
                <w:sz w:val="22"/>
                <w:szCs w:val="22"/>
              </w:rPr>
              <w:t>Bibliographie sélective</w:t>
            </w:r>
          </w:p>
          <w:p w:rsidR="00DC08E9" w:rsidRPr="004A6F05" w:rsidRDefault="00DC08E9" w:rsidP="00DC08E9">
            <w:pPr>
              <w:ind w:left="720"/>
              <w:jc w:val="both"/>
              <w:rPr>
                <w:rFonts w:ascii="Candara" w:hAnsi="Candara"/>
                <w:bCs/>
                <w:sz w:val="22"/>
                <w:szCs w:val="22"/>
                <w:lang w:bidi="ar-MA"/>
              </w:rPr>
            </w:pPr>
            <w:r w:rsidRPr="004A6F05">
              <w:rPr>
                <w:rFonts w:ascii="Candara" w:hAnsi="Candara"/>
                <w:sz w:val="22"/>
                <w:szCs w:val="22"/>
              </w:rPr>
              <w:t xml:space="preserve">ARRIVÉ, M., GADET, F., GALMICHE, M., </w:t>
            </w:r>
            <w:r w:rsidRPr="004A6F05">
              <w:rPr>
                <w:rFonts w:ascii="Candara" w:hAnsi="Candara"/>
                <w:i/>
                <w:iCs/>
                <w:sz w:val="22"/>
                <w:szCs w:val="22"/>
              </w:rPr>
              <w:t>La grammaire d’aujourd’hui. Guide alphabétique de linguistique française</w:t>
            </w:r>
            <w:r w:rsidRPr="004A6F05">
              <w:rPr>
                <w:rFonts w:ascii="Candara" w:hAnsi="Candara"/>
                <w:sz w:val="22"/>
                <w:szCs w:val="22"/>
              </w:rPr>
              <w:t>, Librairie Flammarion, Paris, 1986.</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BEAUJEU et al.,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Grammaire. Niveau supérieur II</w:t>
            </w:r>
            <w:r w:rsidRPr="004A6F05">
              <w:rPr>
                <w:rFonts w:ascii="Candara" w:hAnsi="Candara"/>
                <w:bCs/>
                <w:sz w:val="22"/>
                <w:szCs w:val="22"/>
              </w:rPr>
              <w:t>.</w:t>
            </w:r>
            <w:r w:rsidRPr="004A6F05">
              <w:rPr>
                <w:rFonts w:ascii="Candara" w:hAnsi="Candara"/>
                <w:bCs/>
                <w:sz w:val="22"/>
                <w:szCs w:val="22"/>
                <w:lang w:bidi="ar-MA"/>
              </w:rPr>
              <w:t xml:space="preserve">, </w:t>
            </w:r>
            <w:r w:rsidRPr="004A6F05">
              <w:rPr>
                <w:rFonts w:ascii="Candara" w:hAnsi="Candara"/>
                <w:bCs/>
                <w:sz w:val="22"/>
                <w:szCs w:val="22"/>
              </w:rPr>
              <w:t>Paris. Hachette.</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CADIOT-CUEILLERON, J. et al. 1992.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w:t>
            </w:r>
            <w:r w:rsidR="00AE2737">
              <w:rPr>
                <w:rFonts w:ascii="Candara" w:hAnsi="Candara"/>
                <w:bCs/>
                <w:i/>
                <w:sz w:val="22"/>
                <w:szCs w:val="22"/>
              </w:rPr>
              <w:t xml:space="preserve">ammaire. 350 exercices. Niveau </w:t>
            </w:r>
            <w:r w:rsidRPr="004A6F05">
              <w:rPr>
                <w:rFonts w:ascii="Candara" w:hAnsi="Candara"/>
                <w:bCs/>
                <w:i/>
                <w:sz w:val="22"/>
                <w:szCs w:val="22"/>
              </w:rPr>
              <w:t>Supérieur II. Corrigés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Hachette,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 xml:space="preserve">CHARAUDEAU,  P., </w:t>
            </w:r>
            <w:r w:rsidRPr="004A6F05">
              <w:rPr>
                <w:rFonts w:ascii="Candara" w:hAnsi="Candara"/>
                <w:i/>
                <w:iCs/>
                <w:sz w:val="22"/>
                <w:szCs w:val="22"/>
              </w:rPr>
              <w:t>Grammaire du sens et de l’expression</w:t>
            </w:r>
            <w:r w:rsidRPr="004A6F05">
              <w:rPr>
                <w:rFonts w:ascii="Candara" w:hAnsi="Candara"/>
                <w:sz w:val="22"/>
                <w:szCs w:val="22"/>
              </w:rPr>
              <w:t>, Hachette Education, Paris,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COMBETTES, B. « Grammaire de phrase, grammaire de texte</w:t>
            </w:r>
            <w:r w:rsidR="00F600AC">
              <w:rPr>
                <w:rFonts w:ascii="Candara" w:hAnsi="Candara"/>
                <w:sz w:val="22"/>
                <w:szCs w:val="22"/>
              </w:rPr>
              <w:t> </w:t>
            </w:r>
            <w:r w:rsidRPr="004A6F05">
              <w:rPr>
                <w:rFonts w:ascii="Candara" w:hAnsi="Candara"/>
                <w:sz w:val="22"/>
                <w:szCs w:val="22"/>
              </w:rPr>
              <w:t xml:space="preserve">: le cas des progressions thématiques ». </w:t>
            </w:r>
            <w:r w:rsidRPr="004A6F05">
              <w:rPr>
                <w:rFonts w:ascii="Candara" w:hAnsi="Candara"/>
                <w:i/>
                <w:iCs/>
                <w:sz w:val="22"/>
                <w:szCs w:val="22"/>
              </w:rPr>
              <w:t>Pratiques</w:t>
            </w:r>
            <w:r w:rsidRPr="004A6F05">
              <w:rPr>
                <w:rFonts w:ascii="Candara" w:hAnsi="Candara"/>
                <w:sz w:val="22"/>
                <w:szCs w:val="22"/>
              </w:rPr>
              <w:t>, 77, 1993.</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bCs/>
                <w:sz w:val="22"/>
                <w:szCs w:val="22"/>
              </w:rPr>
              <w:t xml:space="preserve">DELATOUR, Y. et al., </w:t>
            </w:r>
            <w:r w:rsidRPr="004A6F05">
              <w:rPr>
                <w:rFonts w:ascii="Candara" w:hAnsi="Candara"/>
                <w:bCs/>
                <w:i/>
                <w:sz w:val="22"/>
                <w:szCs w:val="22"/>
              </w:rPr>
              <w:t>Nouvelle</w:t>
            </w:r>
            <w:r w:rsidRPr="004A6F05">
              <w:rPr>
                <w:rFonts w:ascii="Candara" w:hAnsi="Candara"/>
                <w:bCs/>
                <w:sz w:val="22"/>
                <w:szCs w:val="22"/>
              </w:rPr>
              <w:t xml:space="preserve"> G</w:t>
            </w:r>
            <w:r w:rsidRPr="004A6F05">
              <w:rPr>
                <w:rFonts w:ascii="Candara" w:hAnsi="Candara"/>
                <w:bCs/>
                <w:i/>
                <w:iCs/>
                <w:sz w:val="22"/>
                <w:szCs w:val="22"/>
              </w:rPr>
              <w:t>rammaire du Fran</w:t>
            </w:r>
            <w:r w:rsidRPr="004A6F05">
              <w:rPr>
                <w:rFonts w:ascii="Candara" w:hAnsi="Candara"/>
                <w:bCs/>
                <w:i/>
                <w:sz w:val="22"/>
                <w:szCs w:val="22"/>
                <w:lang w:val="fr-CA"/>
              </w:rPr>
              <w:t>ç</w:t>
            </w:r>
            <w:r w:rsidRPr="004A6F05">
              <w:rPr>
                <w:rFonts w:ascii="Candara" w:hAnsi="Candara"/>
                <w:bCs/>
                <w:i/>
                <w:iCs/>
                <w:sz w:val="22"/>
                <w:szCs w:val="22"/>
              </w:rPr>
              <w:t xml:space="preserve">ais. </w:t>
            </w:r>
            <w:r w:rsidRPr="004A6F05">
              <w:rPr>
                <w:rFonts w:ascii="Candara" w:hAnsi="Candara"/>
                <w:bCs/>
                <w:sz w:val="22"/>
                <w:szCs w:val="22"/>
              </w:rPr>
              <w:t>Paris</w:t>
            </w:r>
            <w:r w:rsidR="00F600AC">
              <w:rPr>
                <w:rFonts w:ascii="Candara" w:hAnsi="Candara"/>
                <w:bCs/>
                <w:sz w:val="22"/>
                <w:szCs w:val="22"/>
              </w:rPr>
              <w:t> </w:t>
            </w:r>
            <w:r w:rsidRPr="004A6F05">
              <w:rPr>
                <w:rFonts w:ascii="Candara" w:hAnsi="Candara"/>
                <w:bCs/>
                <w:sz w:val="22"/>
                <w:szCs w:val="22"/>
              </w:rPr>
              <w:t>: Hachette, 2004</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GREVISSE, </w:t>
            </w:r>
            <w:r w:rsidRPr="004A6F05">
              <w:rPr>
                <w:rFonts w:ascii="Candara" w:hAnsi="Candara"/>
                <w:i/>
                <w:iCs/>
                <w:sz w:val="22"/>
                <w:szCs w:val="22"/>
              </w:rPr>
              <w:t>Le bon usage</w:t>
            </w:r>
            <w:r w:rsidRPr="004A6F05">
              <w:rPr>
                <w:rFonts w:ascii="Candara" w:hAnsi="Candara"/>
                <w:sz w:val="22"/>
                <w:szCs w:val="22"/>
              </w:rPr>
              <w:t>, 12</w:t>
            </w:r>
            <w:r w:rsidRPr="00F600AC">
              <w:rPr>
                <w:rFonts w:ascii="Candara" w:hAnsi="Candara"/>
                <w:sz w:val="22"/>
                <w:szCs w:val="22"/>
                <w:vertAlign w:val="superscript"/>
              </w:rPr>
              <w:t>ème</w:t>
            </w:r>
            <w:r w:rsidRPr="004A6F05">
              <w:rPr>
                <w:rFonts w:ascii="Candara" w:hAnsi="Candara"/>
                <w:sz w:val="22"/>
                <w:szCs w:val="22"/>
              </w:rPr>
              <w:t xml:space="preserve"> éd. </w:t>
            </w:r>
            <w:r w:rsidR="00F600AC" w:rsidRPr="004A6F05">
              <w:rPr>
                <w:rFonts w:ascii="Candara" w:hAnsi="Candara"/>
                <w:sz w:val="22"/>
                <w:szCs w:val="22"/>
              </w:rPr>
              <w:t>R</w:t>
            </w:r>
            <w:r w:rsidRPr="004A6F05">
              <w:rPr>
                <w:rFonts w:ascii="Candara" w:hAnsi="Candara"/>
                <w:sz w:val="22"/>
                <w:szCs w:val="22"/>
              </w:rPr>
              <w:t>efondue par A. Goosse, éd. Duculot, Paris, 1986.</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RIEGEL, M., PELLAT, J.-C., RIOUL, R., </w:t>
            </w:r>
            <w:r w:rsidRPr="004A6F05">
              <w:rPr>
                <w:rFonts w:ascii="Candara" w:hAnsi="Candara"/>
                <w:i/>
                <w:iCs/>
                <w:sz w:val="22"/>
                <w:szCs w:val="22"/>
              </w:rPr>
              <w:t>Grammaire méthodique du français</w:t>
            </w:r>
            <w:r w:rsidRPr="004A6F05">
              <w:rPr>
                <w:rFonts w:ascii="Candara" w:hAnsi="Candara"/>
                <w:sz w:val="22"/>
                <w:szCs w:val="22"/>
              </w:rPr>
              <w:t>, P.U.F., Paris, 1994, et collection « Quadrige », 2001.</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WAGNER, R.L, PINCHON, J., </w:t>
            </w:r>
            <w:r w:rsidRPr="004A6F05">
              <w:rPr>
                <w:rFonts w:ascii="Candara" w:hAnsi="Candara"/>
                <w:i/>
                <w:iCs/>
                <w:sz w:val="22"/>
                <w:szCs w:val="22"/>
              </w:rPr>
              <w:t>Grammaire du français classique et moderne</w:t>
            </w:r>
            <w:r w:rsidRPr="004A6F05">
              <w:rPr>
                <w:rFonts w:ascii="Candara" w:hAnsi="Candara"/>
                <w:sz w:val="22"/>
                <w:szCs w:val="22"/>
              </w:rPr>
              <w:t>, Hachette, Paris, 1962.</w:t>
            </w:r>
          </w:p>
          <w:p w:rsidR="00AE2737" w:rsidRDefault="00AE2737" w:rsidP="00DC08E9">
            <w:pPr>
              <w:jc w:val="both"/>
              <w:rPr>
                <w:rFonts w:ascii="Candara" w:hAnsi="Candara"/>
                <w:b/>
                <w:bCs/>
                <w:sz w:val="22"/>
                <w:szCs w:val="22"/>
              </w:rPr>
            </w:pPr>
          </w:p>
          <w:p w:rsidR="00DC08E9" w:rsidRPr="00AE2737" w:rsidRDefault="00DC08E9" w:rsidP="00AE2737">
            <w:pPr>
              <w:ind w:left="356"/>
              <w:jc w:val="both"/>
              <w:rPr>
                <w:rFonts w:ascii="Candara" w:hAnsi="Candara"/>
                <w:b/>
                <w:bCs/>
                <w:sz w:val="22"/>
                <w:szCs w:val="22"/>
              </w:rPr>
            </w:pPr>
            <w:r w:rsidRPr="00AE2737">
              <w:rPr>
                <w:rFonts w:ascii="Candara" w:hAnsi="Candara"/>
                <w:b/>
                <w:bCs/>
                <w:sz w:val="22"/>
                <w:szCs w:val="22"/>
              </w:rPr>
              <w:t>Dictionnaires</w:t>
            </w:r>
            <w:r w:rsidR="00F600AC">
              <w:rPr>
                <w:rFonts w:ascii="Candara" w:hAnsi="Candara"/>
                <w:b/>
                <w:bCs/>
                <w:sz w:val="22"/>
                <w:szCs w:val="22"/>
              </w:rPr>
              <w:t> </w:t>
            </w:r>
            <w:r w:rsidRPr="00AE2737">
              <w:rPr>
                <w:rFonts w:ascii="Candara" w:hAnsi="Candara"/>
                <w:b/>
                <w:bCs/>
                <w:sz w:val="22"/>
                <w:szCs w:val="22"/>
              </w:rPr>
              <w:t>:</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Dictionnaire </w:t>
            </w:r>
            <w:r w:rsidRPr="004A6F05">
              <w:rPr>
                <w:rFonts w:ascii="Candara" w:hAnsi="Candara"/>
                <w:i/>
                <w:iCs/>
                <w:sz w:val="22"/>
                <w:szCs w:val="22"/>
              </w:rPr>
              <w:t xml:space="preserve">Le Robert. </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DUBOIS, J., et al., </w:t>
            </w:r>
            <w:r w:rsidRPr="004A6F05">
              <w:rPr>
                <w:rFonts w:ascii="Candara" w:hAnsi="Candara"/>
                <w:i/>
                <w:iCs/>
                <w:sz w:val="22"/>
                <w:szCs w:val="22"/>
              </w:rPr>
              <w:t xml:space="preserve">Dictionnaire de linguistique, </w:t>
            </w:r>
            <w:r w:rsidRPr="004A6F05">
              <w:rPr>
                <w:rFonts w:ascii="Candara" w:hAnsi="Candara"/>
                <w:sz w:val="22"/>
                <w:szCs w:val="22"/>
              </w:rPr>
              <w:t>Larousse, 2001.</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MOUNIN, G., </w:t>
            </w:r>
            <w:r w:rsidRPr="004A6F05">
              <w:rPr>
                <w:rFonts w:ascii="Candara" w:hAnsi="Candara"/>
                <w:i/>
                <w:iCs/>
                <w:sz w:val="22"/>
                <w:szCs w:val="22"/>
              </w:rPr>
              <w:t>Dictionnaire de linguistique</w:t>
            </w:r>
            <w:r w:rsidRPr="004A6F05">
              <w:rPr>
                <w:rFonts w:ascii="Candara" w:hAnsi="Candara"/>
                <w:sz w:val="22"/>
                <w:szCs w:val="22"/>
              </w:rPr>
              <w:t>, PUF, Paris, 1974.</w:t>
            </w:r>
          </w:p>
          <w:p w:rsidR="00DC08E9" w:rsidRPr="00515B94" w:rsidRDefault="00DC08E9" w:rsidP="005F345D">
            <w:pPr>
              <w:ind w:left="360"/>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43CD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43C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D92802" w:rsidRDefault="00D92802" w:rsidP="00D92802">
      <w:pPr>
        <w:rPr>
          <w:rFonts w:ascii="Candara" w:hAnsi="Candara"/>
          <w:b/>
          <w:sz w:val="20"/>
          <w:szCs w:val="20"/>
          <w:lang w:eastAsia="fr-CA"/>
        </w:rPr>
      </w:pPr>
    </w:p>
    <w:p w:rsidR="00A43CDE" w:rsidRDefault="00A43CDE" w:rsidP="00D92802">
      <w:pPr>
        <w:rPr>
          <w:rFonts w:ascii="Candara" w:hAnsi="Candara"/>
          <w:b/>
          <w:sz w:val="20"/>
          <w:szCs w:val="20"/>
          <w:lang w:eastAsia="fr-CA"/>
        </w:rPr>
      </w:pPr>
    </w:p>
    <w:p w:rsidR="00A43CDE" w:rsidRPr="00C41829" w:rsidRDefault="00A43CDE" w:rsidP="00D92802">
      <w:pPr>
        <w:rPr>
          <w:rFonts w:ascii="Candara" w:hAnsi="Candara"/>
          <w:b/>
          <w:sz w:val="20"/>
          <w:szCs w:val="20"/>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43CD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Default="00D92802" w:rsidP="00DC08E9">
            <w:pPr>
              <w:pStyle w:val="Corpsdetexte"/>
              <w:rPr>
                <w:rFonts w:ascii="Candara" w:hAnsi="Candara"/>
                <w:sz w:val="20"/>
                <w:szCs w:val="20"/>
                <w:lang w:val="fr-FR"/>
              </w:rPr>
            </w:pPr>
          </w:p>
          <w:p w:rsidR="00DC08E9" w:rsidRPr="00A369E3" w:rsidRDefault="00DC08E9" w:rsidP="00DC08E9">
            <w:pPr>
              <w:pStyle w:val="Corpsdetexte"/>
              <w:rPr>
                <w:rFonts w:ascii="Candara" w:hAnsi="Candara"/>
                <w:sz w:val="20"/>
                <w:szCs w:val="20"/>
                <w:lang w:val="fr-FR"/>
              </w:rPr>
            </w:pPr>
          </w:p>
        </w:tc>
      </w:tr>
    </w:tbl>
    <w:p w:rsidR="00D92802" w:rsidRPr="00C41829" w:rsidRDefault="00D92802" w:rsidP="00D92802">
      <w:pPr>
        <w:rPr>
          <w:rFonts w:ascii="Candara" w:hAnsi="Candara"/>
        </w:rPr>
      </w:pPr>
    </w:p>
    <w:p w:rsidR="00D92802" w:rsidRPr="00DE4E3A"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084199" w:rsidRPr="00E3394E" w:rsidRDefault="00084199" w:rsidP="00084199">
            <w:pPr>
              <w:pStyle w:val="Corpsdetexte"/>
              <w:rPr>
                <w:rFonts w:ascii="Candara" w:hAnsi="Candara"/>
                <w:b/>
                <w:bCs w:val="0"/>
                <w:sz w:val="22"/>
                <w:szCs w:val="22"/>
              </w:rPr>
            </w:pP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084199" w:rsidRPr="00C41829" w:rsidRDefault="00084199" w:rsidP="00084199">
            <w:pPr>
              <w:pStyle w:val="Corpsdetexte"/>
              <w:rPr>
                <w:rFonts w:ascii="Candara" w:hAnsi="Candara"/>
              </w:rPr>
            </w:pPr>
          </w:p>
          <w:p w:rsidR="00084199" w:rsidRPr="00F2122B" w:rsidRDefault="00084199" w:rsidP="00084199">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spacing w:after="120" w:line="240" w:lineRule="exact"/>
        <w:jc w:val="lowKashida"/>
        <w:rPr>
          <w:rFonts w:ascii="Candara" w:hAnsi="Candara"/>
          <w:b/>
          <w:bCs/>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084199" w:rsidRPr="0039678C" w:rsidRDefault="00084199" w:rsidP="00084199">
            <w:pPr>
              <w:pStyle w:val="Corpsdetexte"/>
              <w:rPr>
                <w:rFonts w:ascii="Candara" w:hAnsi="Candara"/>
                <w:b/>
                <w:bCs w:val="0"/>
              </w:rPr>
            </w:pPr>
            <w:r w:rsidRPr="0039678C">
              <w:rPr>
                <w:rFonts w:ascii="Candara" w:hAnsi="Candara"/>
                <w:b/>
                <w:bCs w:val="0"/>
              </w:rPr>
              <w:t>Contrôle continu : 50%</w:t>
            </w:r>
          </w:p>
          <w:p w:rsidR="00084199" w:rsidRPr="0039678C" w:rsidRDefault="00084199" w:rsidP="00084199">
            <w:pPr>
              <w:pStyle w:val="Corpsdetexte"/>
              <w:rPr>
                <w:rFonts w:ascii="Candara" w:hAnsi="Candara"/>
                <w:b/>
                <w:bCs w:val="0"/>
              </w:rPr>
            </w:pPr>
            <w:r w:rsidRPr="0039678C">
              <w:rPr>
                <w:rFonts w:ascii="Candara" w:hAnsi="Candara"/>
                <w:b/>
                <w:bCs w:val="0"/>
              </w:rPr>
              <w:t>Contrôle final : 50%</w:t>
            </w: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084199" w:rsidRPr="00C93C3D" w:rsidRDefault="00084199" w:rsidP="00084199">
            <w:pPr>
              <w:pStyle w:val="Corpsdetexte"/>
              <w:rPr>
                <w:rFonts w:ascii="Candara" w:hAnsi="Candara"/>
              </w:rPr>
            </w:pPr>
            <w:r w:rsidRPr="00C93C3D">
              <w:rPr>
                <w:rFonts w:ascii="Candara" w:hAnsi="Candara"/>
              </w:rPr>
              <w:t>Le module est validé si sa note est égale ou supérieure à 10 sur 20</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A33E3C" w:rsidRDefault="007C7558" w:rsidP="007C755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C202FD">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1092"/>
        <w:gridCol w:w="1713"/>
        <w:gridCol w:w="2322"/>
        <w:gridCol w:w="2661"/>
      </w:tblGrid>
      <w:tr w:rsidR="006D2375" w:rsidRPr="00C41829" w:rsidTr="00B01440">
        <w:tc>
          <w:tcPr>
            <w:tcW w:w="1049" w:type="pct"/>
            <w:shd w:val="clear" w:color="auto" w:fill="auto"/>
          </w:tcPr>
          <w:p w:rsidR="006D2375" w:rsidRPr="00B01440" w:rsidRDefault="006D2375" w:rsidP="009711D5">
            <w:pPr>
              <w:spacing w:line="276" w:lineRule="auto"/>
              <w:rPr>
                <w:rFonts w:ascii="Candara" w:hAnsi="Candara"/>
                <w:bCs/>
                <w:i/>
                <w:iCs/>
                <w:sz w:val="20"/>
                <w:szCs w:val="20"/>
              </w:rPr>
            </w:pPr>
          </w:p>
        </w:tc>
        <w:tc>
          <w:tcPr>
            <w:tcW w:w="554"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Grade</w:t>
            </w:r>
          </w:p>
        </w:tc>
        <w:tc>
          <w:tcPr>
            <w:tcW w:w="869"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Spécialité</w:t>
            </w:r>
          </w:p>
        </w:tc>
        <w:tc>
          <w:tcPr>
            <w:tcW w:w="1178"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Etablissement</w:t>
            </w:r>
          </w:p>
        </w:tc>
        <w:tc>
          <w:tcPr>
            <w:tcW w:w="1350"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Nature d’intervention</w:t>
            </w:r>
            <w:r w:rsidRPr="00B01440">
              <w:rPr>
                <w:rFonts w:ascii="Candara" w:hAnsi="Candara"/>
                <w:bCs/>
                <w:i/>
                <w:iCs/>
                <w:sz w:val="18"/>
                <w:szCs w:val="18"/>
                <w:lang w:eastAsia="fr-CA"/>
              </w:rPr>
              <w:t xml:space="preserve"> (Enseignements ou activités</w:t>
            </w:r>
            <w:r w:rsidR="00F600AC">
              <w:rPr>
                <w:rFonts w:ascii="Candara" w:hAnsi="Candara"/>
                <w:i/>
                <w:iCs/>
                <w:sz w:val="18"/>
                <w:szCs w:val="18"/>
              </w:rPr>
              <w:t> </w:t>
            </w:r>
            <w:r w:rsidRPr="00B01440">
              <w:rPr>
                <w:rFonts w:ascii="Candara" w:hAnsi="Candara"/>
                <w:i/>
                <w:iCs/>
                <w:sz w:val="18"/>
                <w:szCs w:val="18"/>
              </w:rPr>
              <w:t xml:space="preserve">: </w:t>
            </w:r>
            <w:r w:rsidRPr="00B01440">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B01440">
              <w:rPr>
                <w:rFonts w:ascii="Candara" w:hAnsi="Candara"/>
                <w:bCs/>
                <w:i/>
                <w:iCs/>
                <w:sz w:val="18"/>
                <w:szCs w:val="18"/>
                <w:lang w:eastAsia="fr-CA"/>
              </w:rPr>
              <w:t>)</w:t>
            </w:r>
          </w:p>
        </w:tc>
      </w:tr>
      <w:tr w:rsidR="006D2375" w:rsidRPr="00C41829" w:rsidTr="006D2375">
        <w:tc>
          <w:tcPr>
            <w:tcW w:w="1049" w:type="pct"/>
          </w:tcPr>
          <w:p w:rsidR="006D2375" w:rsidRPr="00C41829" w:rsidRDefault="006D2375"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D2375" w:rsidRPr="00C41829" w:rsidRDefault="006D2375"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41829" w:rsidRDefault="006D2375" w:rsidP="009711D5">
            <w:pPr>
              <w:spacing w:line="360" w:lineRule="auto"/>
              <w:rPr>
                <w:rFonts w:ascii="Candara" w:hAnsi="Candara"/>
                <w:i/>
                <w:iCs/>
                <w:sz w:val="20"/>
                <w:szCs w:val="20"/>
              </w:rPr>
            </w:pPr>
          </w:p>
        </w:tc>
      </w:tr>
    </w:tbl>
    <w:p w:rsidR="00D92802" w:rsidRPr="00DE4E3A" w:rsidRDefault="007C7558" w:rsidP="007C7558">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DC08E9" w:rsidRDefault="00D92802" w:rsidP="00CB1513">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D92802" w:rsidP="00B118F6">
            <w:pPr>
              <w:jc w:val="center"/>
              <w:rPr>
                <w:rFonts w:ascii="Candara" w:hAnsi="Candara"/>
                <w:b/>
                <w:color w:val="17365D"/>
                <w:sz w:val="44"/>
                <w:szCs w:val="44"/>
                <w:lang w:eastAsia="fr-CA"/>
              </w:rPr>
            </w:pPr>
            <w:r w:rsidRPr="00DE4E3A">
              <w:rPr>
                <w:rFonts w:ascii="Candara" w:hAnsi="Candara"/>
                <w:b/>
                <w:color w:val="17365D"/>
                <w:sz w:val="44"/>
                <w:szCs w:val="44"/>
                <w:lang w:eastAsia="fr-CA"/>
              </w:rPr>
              <w:t xml:space="preserve"> </w:t>
            </w:r>
            <w:r w:rsidR="00DC08E9">
              <w:rPr>
                <w:rFonts w:ascii="Candara" w:hAnsi="Candara"/>
                <w:b/>
                <w:color w:val="17365D"/>
                <w:sz w:val="44"/>
                <w:szCs w:val="44"/>
                <w:lang w:eastAsia="fr-CA"/>
              </w:rPr>
              <w:t>M</w:t>
            </w:r>
            <w:r w:rsidR="00CB1513">
              <w:rPr>
                <w:rFonts w:ascii="Candara" w:hAnsi="Candara"/>
                <w:b/>
                <w:color w:val="17365D"/>
                <w:sz w:val="44"/>
                <w:szCs w:val="44"/>
                <w:lang w:eastAsia="fr-CA"/>
              </w:rPr>
              <w:t>9</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9</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Lexicographie</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CB1513">
            <w:pPr>
              <w:spacing w:line="360" w:lineRule="auto"/>
              <w:jc w:val="center"/>
              <w:rPr>
                <w:rFonts w:ascii="Candara" w:hAnsi="Candara"/>
                <w:b/>
                <w:caps/>
                <w:sz w:val="20"/>
                <w:szCs w:val="20"/>
                <w:lang w:eastAsia="fr-CA"/>
              </w:rPr>
            </w:pPr>
          </w:p>
          <w:p w:rsidR="00D92802" w:rsidRPr="00C41829" w:rsidRDefault="00D92802" w:rsidP="00CB1513">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CB1513">
            <w:pPr>
              <w:spacing w:line="360" w:lineRule="auto"/>
              <w:jc w:val="center"/>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203CC9" w:rsidRPr="00DE4E3A" w:rsidRDefault="00203CC9" w:rsidP="00FC02A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8E7A14" w:rsidRPr="004A6F05" w:rsidRDefault="008E7A14" w:rsidP="00F8195E">
            <w:pPr>
              <w:pStyle w:val="Listecouleur-Accent11"/>
              <w:bidi w:val="0"/>
              <w:spacing w:before="120"/>
              <w:ind w:left="357"/>
              <w:contextualSpacing w:val="0"/>
              <w:jc w:val="both"/>
              <w:rPr>
                <w:rFonts w:ascii="Candara" w:hAnsi="Candara"/>
                <w:sz w:val="22"/>
                <w:szCs w:val="22"/>
                <w:lang w:eastAsia="fr-FR"/>
              </w:rPr>
            </w:pPr>
            <w:r w:rsidRPr="004A6F05">
              <w:rPr>
                <w:rFonts w:ascii="Candara" w:hAnsi="Candara"/>
                <w:sz w:val="22"/>
                <w:szCs w:val="22"/>
                <w:lang w:eastAsia="fr-FR"/>
              </w:rPr>
              <w:t>Permettre à l’étudiant</w:t>
            </w:r>
            <w:r w:rsidR="00203CC9">
              <w:rPr>
                <w:rFonts w:ascii="Candara" w:hAnsi="Candara"/>
                <w:sz w:val="22"/>
                <w:szCs w:val="22"/>
                <w:lang w:eastAsia="fr-FR"/>
              </w:rPr>
              <w:t xml:space="preserve"> de</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55"/>
              </w:numPr>
              <w:bidi w:val="0"/>
              <w:spacing w:before="120"/>
              <w:ind w:left="567" w:hanging="283"/>
              <w:contextualSpacing w:val="0"/>
              <w:jc w:val="both"/>
              <w:rPr>
                <w:rFonts w:ascii="Candara" w:hAnsi="Candara"/>
                <w:sz w:val="22"/>
                <w:szCs w:val="22"/>
                <w:lang w:eastAsia="fr-FR"/>
              </w:rPr>
            </w:pPr>
            <w:r w:rsidRPr="004A6F05">
              <w:rPr>
                <w:rFonts w:ascii="Candara" w:hAnsi="Candara"/>
                <w:sz w:val="22"/>
                <w:szCs w:val="22"/>
                <w:lang w:eastAsia="fr-FR"/>
              </w:rPr>
              <w:t>saisir l</w:t>
            </w:r>
            <w:r w:rsidR="00F600AC">
              <w:rPr>
                <w:rFonts w:ascii="Candara" w:hAnsi="Candara"/>
                <w:sz w:val="22"/>
                <w:szCs w:val="22"/>
                <w:lang w:eastAsia="fr-FR"/>
              </w:rPr>
              <w:t>’</w:t>
            </w:r>
            <w:r w:rsidRPr="004A6F05">
              <w:rPr>
                <w:rFonts w:ascii="Candara" w:hAnsi="Candara"/>
                <w:sz w:val="22"/>
                <w:szCs w:val="22"/>
                <w:lang w:eastAsia="fr-FR"/>
              </w:rPr>
              <w:t>importance et la nécessité de l</w:t>
            </w:r>
            <w:r w:rsidR="00F600AC">
              <w:rPr>
                <w:rFonts w:ascii="Candara" w:hAnsi="Candara"/>
                <w:sz w:val="22"/>
                <w:szCs w:val="22"/>
                <w:lang w:eastAsia="fr-FR"/>
              </w:rPr>
              <w:t>’</w:t>
            </w:r>
            <w:r w:rsidRPr="004A6F05">
              <w:rPr>
                <w:rFonts w:ascii="Candara" w:hAnsi="Candara"/>
                <w:sz w:val="22"/>
                <w:szCs w:val="22"/>
                <w:lang w:eastAsia="fr-FR"/>
              </w:rPr>
              <w:t xml:space="preserve">utilisation du dictionnaire comme outil de travail et </w:t>
            </w:r>
            <w:r w:rsidR="00C202FD" w:rsidRPr="00203CC9">
              <w:rPr>
                <w:rFonts w:ascii="Candara" w:hAnsi="Candara"/>
                <w:sz w:val="22"/>
                <w:szCs w:val="22"/>
                <w:lang w:eastAsia="fr-FR"/>
              </w:rPr>
              <w:t>comme</w:t>
            </w:r>
            <w:r w:rsidR="00C202FD">
              <w:rPr>
                <w:rFonts w:ascii="Candara" w:hAnsi="Candara"/>
                <w:color w:val="FF0000"/>
                <w:sz w:val="22"/>
                <w:szCs w:val="22"/>
                <w:lang w:eastAsia="fr-FR"/>
              </w:rPr>
              <w:t xml:space="preserve"> </w:t>
            </w:r>
            <w:r w:rsidRPr="004A6F05">
              <w:rPr>
                <w:rFonts w:ascii="Candara" w:hAnsi="Candara"/>
                <w:sz w:val="22"/>
                <w:szCs w:val="22"/>
                <w:lang w:eastAsia="fr-FR"/>
              </w:rPr>
              <w:t>moyen d</w:t>
            </w:r>
            <w:r w:rsidR="00F600AC">
              <w:rPr>
                <w:rFonts w:ascii="Candara" w:hAnsi="Candara"/>
                <w:sz w:val="22"/>
                <w:szCs w:val="22"/>
                <w:lang w:eastAsia="fr-FR"/>
              </w:rPr>
              <w:t>’</w:t>
            </w:r>
            <w:r w:rsidRPr="004A6F05">
              <w:rPr>
                <w:rFonts w:ascii="Candara" w:hAnsi="Candara"/>
                <w:sz w:val="22"/>
                <w:szCs w:val="22"/>
                <w:lang w:eastAsia="fr-FR"/>
              </w:rPr>
              <w:t>auto-perfectionnement en langue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4A6F05" w:rsidRDefault="008E7A14" w:rsidP="00C14C6D">
            <w:pPr>
              <w:pStyle w:val="Listecouleur-Accent11"/>
              <w:numPr>
                <w:ilvl w:val="0"/>
                <w:numId w:val="55"/>
              </w:numPr>
              <w:bidi w:val="0"/>
              <w:spacing w:after="120"/>
              <w:ind w:left="567" w:hanging="283"/>
              <w:contextualSpacing w:val="0"/>
              <w:jc w:val="both"/>
              <w:rPr>
                <w:rFonts w:ascii="Candara" w:hAnsi="Candara"/>
                <w:sz w:val="22"/>
                <w:szCs w:val="22"/>
                <w:lang w:eastAsia="fr-FR"/>
              </w:rPr>
            </w:pPr>
            <w:r w:rsidRPr="004A6F05">
              <w:rPr>
                <w:rFonts w:ascii="Candara" w:hAnsi="Candara"/>
                <w:sz w:val="22"/>
                <w:szCs w:val="22"/>
                <w:lang w:eastAsia="fr-FR"/>
              </w:rPr>
              <w:t>lire correctement un article de dictionnaire afin d</w:t>
            </w:r>
            <w:r w:rsidR="00F600AC">
              <w:rPr>
                <w:rFonts w:ascii="Candara" w:hAnsi="Candara"/>
                <w:sz w:val="22"/>
                <w:szCs w:val="22"/>
                <w:lang w:eastAsia="fr-FR"/>
              </w:rPr>
              <w:t>’</w:t>
            </w:r>
            <w:r w:rsidRPr="004A6F05">
              <w:rPr>
                <w:rFonts w:ascii="Candara" w:hAnsi="Candara"/>
                <w:sz w:val="22"/>
                <w:szCs w:val="22"/>
                <w:lang w:eastAsia="fr-FR"/>
              </w:rPr>
              <w:t>en faire un usage adéquat, notamment </w:t>
            </w:r>
            <w:r w:rsidR="00626840" w:rsidRPr="004A6F05">
              <w:rPr>
                <w:rFonts w:ascii="Candara" w:hAnsi="Candara"/>
                <w:sz w:val="22"/>
                <w:szCs w:val="22"/>
                <w:lang w:eastAsia="fr-FR"/>
              </w:rPr>
              <w:t>pour la recherche</w:t>
            </w:r>
            <w:r w:rsidR="00F600AC">
              <w:rPr>
                <w:rFonts w:ascii="Candara" w:hAnsi="Candara"/>
                <w:sz w:val="22"/>
                <w:szCs w:val="22"/>
                <w:lang w:eastAsia="fr-FR"/>
              </w:rPr>
              <w:t> </w:t>
            </w:r>
            <w:r w:rsidR="00626840" w:rsidRPr="004A6F05">
              <w:rPr>
                <w:rFonts w:ascii="Candara" w:hAnsi="Candara"/>
                <w:sz w:val="22"/>
                <w:szCs w:val="22"/>
                <w:lang w:eastAsia="fr-FR"/>
              </w:rPr>
              <w:t>:</w:t>
            </w:r>
            <w:r w:rsidRPr="004A6F05">
              <w:rPr>
                <w:rFonts w:ascii="Candara" w:hAnsi="Candara"/>
                <w:sz w:val="22"/>
                <w:szCs w:val="22"/>
                <w:lang w:eastAsia="fr-FR"/>
              </w:rPr>
              <w:t xml:space="preserve"> </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de la signification des mots</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du sens approprié </w:t>
            </w:r>
            <w:r w:rsidR="00626840" w:rsidRPr="004A6F05">
              <w:rPr>
                <w:rFonts w:ascii="Candara" w:hAnsi="Candara"/>
                <w:sz w:val="22"/>
                <w:szCs w:val="22"/>
                <w:lang w:eastAsia="fr-FR"/>
              </w:rPr>
              <w:t>en</w:t>
            </w:r>
            <w:r w:rsidRPr="004A6F05">
              <w:rPr>
                <w:rFonts w:ascii="Candara" w:hAnsi="Candara"/>
                <w:sz w:val="22"/>
                <w:szCs w:val="22"/>
                <w:lang w:eastAsia="fr-FR"/>
              </w:rPr>
              <w:t xml:space="preserve"> contexte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d’informations phonétiques, </w:t>
            </w:r>
            <w:r w:rsidRPr="00203CC9">
              <w:rPr>
                <w:rFonts w:ascii="Candara" w:hAnsi="Candara"/>
                <w:sz w:val="22"/>
                <w:szCs w:val="22"/>
                <w:lang w:eastAsia="fr-FR"/>
              </w:rPr>
              <w:t>gr</w:t>
            </w:r>
            <w:r w:rsidR="00203CC9" w:rsidRPr="00203CC9">
              <w:rPr>
                <w:rFonts w:ascii="Candara" w:hAnsi="Candara"/>
                <w:sz w:val="22"/>
                <w:szCs w:val="22"/>
                <w:lang w:eastAsia="fr-FR"/>
              </w:rPr>
              <w:t>ammaticales, pragmatiques, etc.</w:t>
            </w:r>
            <w:r w:rsidR="00F600AC">
              <w:rPr>
                <w:rFonts w:ascii="Candara" w:hAnsi="Candara"/>
                <w:sz w:val="22"/>
                <w:szCs w:val="22"/>
                <w:lang w:eastAsia="fr-FR"/>
              </w:rPr>
              <w:t> </w:t>
            </w:r>
            <w:r w:rsidR="00203CC9" w:rsidRPr="00203CC9">
              <w:rPr>
                <w:rFonts w:ascii="Candara" w:hAnsi="Candara"/>
                <w:sz w:val="22"/>
                <w:szCs w:val="22"/>
                <w:lang w:eastAsia="fr-FR"/>
              </w:rPr>
              <w:t>;</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203CC9">
              <w:rPr>
                <w:rFonts w:ascii="Candara" w:hAnsi="Candara"/>
                <w:sz w:val="22"/>
                <w:szCs w:val="22"/>
                <w:lang w:eastAsia="fr-FR"/>
              </w:rPr>
              <w:t>de l</w:t>
            </w:r>
            <w:r w:rsidR="00F600AC">
              <w:rPr>
                <w:rFonts w:ascii="Candara" w:hAnsi="Candara"/>
                <w:sz w:val="22"/>
                <w:szCs w:val="22"/>
                <w:lang w:eastAsia="fr-FR"/>
              </w:rPr>
              <w:t>’</w:t>
            </w:r>
            <w:r w:rsidRPr="00203CC9">
              <w:rPr>
                <w:rFonts w:ascii="Candara" w:hAnsi="Candara"/>
                <w:sz w:val="22"/>
                <w:szCs w:val="22"/>
                <w:lang w:eastAsia="fr-FR"/>
              </w:rPr>
              <w:t>orthographe d</w:t>
            </w:r>
            <w:r w:rsidR="00F600AC">
              <w:rPr>
                <w:rFonts w:ascii="Candara" w:hAnsi="Candara"/>
                <w:sz w:val="22"/>
                <w:szCs w:val="22"/>
                <w:lang w:eastAsia="fr-FR"/>
              </w:rPr>
              <w:t>’</w:t>
            </w:r>
            <w:r w:rsidRPr="00203CC9">
              <w:rPr>
                <w:rFonts w:ascii="Candara" w:hAnsi="Candara"/>
                <w:sz w:val="22"/>
                <w:szCs w:val="22"/>
                <w:lang w:eastAsia="fr-FR"/>
              </w:rPr>
              <w:t xml:space="preserve">un mot ou son </w:t>
            </w:r>
            <w:r w:rsidR="00C202FD" w:rsidRPr="00203CC9">
              <w:rPr>
                <w:rFonts w:ascii="Candara" w:hAnsi="Candara"/>
                <w:sz w:val="22"/>
                <w:szCs w:val="22"/>
                <w:lang w:eastAsia="fr-FR"/>
              </w:rPr>
              <w:t xml:space="preserve">usage normatif </w:t>
            </w:r>
            <w:r w:rsidR="00203CC9" w:rsidRPr="00203CC9">
              <w:rPr>
                <w:rFonts w:ascii="Candara" w:hAnsi="Candara"/>
                <w:sz w:val="22"/>
                <w:szCs w:val="22"/>
                <w:lang w:eastAsia="fr-FR"/>
              </w:rPr>
              <w:t>sur le plan</w:t>
            </w:r>
            <w:r w:rsidR="00626840" w:rsidRPr="00203CC9">
              <w:rPr>
                <w:rFonts w:ascii="Candara" w:hAnsi="Candara"/>
                <w:sz w:val="22"/>
                <w:szCs w:val="22"/>
                <w:lang w:eastAsia="fr-FR"/>
              </w:rPr>
              <w:t> morphosyntaxique</w:t>
            </w:r>
            <w:r w:rsidR="00F600AC">
              <w:rPr>
                <w:rFonts w:ascii="Candara" w:hAnsi="Candara"/>
                <w:sz w:val="22"/>
                <w:szCs w:val="22"/>
                <w:lang w:eastAsia="fr-FR"/>
              </w:rPr>
              <w:t> </w:t>
            </w:r>
            <w:r w:rsidR="00203CC9" w:rsidRPr="00203CC9">
              <w:rPr>
                <w:rFonts w:ascii="Candara" w:hAnsi="Candara"/>
                <w:sz w:val="22"/>
                <w:szCs w:val="22"/>
                <w:lang w:eastAsia="fr-FR"/>
              </w:rPr>
              <w:t>;</w:t>
            </w:r>
          </w:p>
          <w:p w:rsidR="00D92802" w:rsidRDefault="00203CC9" w:rsidP="00C14C6D">
            <w:pPr>
              <w:numPr>
                <w:ilvl w:val="0"/>
                <w:numId w:val="55"/>
              </w:numPr>
              <w:spacing w:before="120"/>
              <w:ind w:left="567" w:hanging="283"/>
              <w:jc w:val="both"/>
              <w:rPr>
                <w:rFonts w:ascii="Candara" w:hAnsi="Candara"/>
                <w:sz w:val="22"/>
                <w:szCs w:val="22"/>
              </w:rPr>
            </w:pPr>
            <w:r w:rsidRPr="00203CC9">
              <w:rPr>
                <w:rFonts w:ascii="Candara" w:hAnsi="Candara"/>
                <w:sz w:val="22"/>
                <w:szCs w:val="22"/>
              </w:rPr>
              <w:t xml:space="preserve">rechercher de synonymes, des antonymes…en vue </w:t>
            </w:r>
            <w:r w:rsidR="00F8195E" w:rsidRPr="00203CC9">
              <w:rPr>
                <w:rFonts w:ascii="Candara" w:hAnsi="Candara"/>
                <w:sz w:val="22"/>
                <w:szCs w:val="22"/>
              </w:rPr>
              <w:t>d’</w:t>
            </w:r>
            <w:r w:rsidR="00626840" w:rsidRPr="00203CC9">
              <w:rPr>
                <w:rFonts w:ascii="Candara" w:hAnsi="Candara"/>
                <w:sz w:val="22"/>
                <w:szCs w:val="22"/>
              </w:rPr>
              <w:t>enrichir</w:t>
            </w:r>
            <w:r w:rsidR="00626840" w:rsidRPr="004A6F05">
              <w:rPr>
                <w:rFonts w:ascii="Candara" w:hAnsi="Candara"/>
                <w:sz w:val="22"/>
                <w:szCs w:val="22"/>
              </w:rPr>
              <w:t xml:space="preserve"> le</w:t>
            </w:r>
            <w:r>
              <w:rPr>
                <w:rFonts w:ascii="Candara" w:hAnsi="Candara"/>
                <w:sz w:val="22"/>
                <w:szCs w:val="22"/>
              </w:rPr>
              <w:t xml:space="preserve"> vocabulaire.</w:t>
            </w:r>
            <w:r w:rsidR="00603380">
              <w:rPr>
                <w:rFonts w:ascii="Candara" w:hAnsi="Candara"/>
                <w:sz w:val="22"/>
                <w:szCs w:val="22"/>
              </w:rPr>
              <w:t> ;</w:t>
            </w:r>
          </w:p>
          <w:p w:rsidR="00603380" w:rsidRPr="004A6F05" w:rsidRDefault="00603380" w:rsidP="00C14C6D">
            <w:pPr>
              <w:numPr>
                <w:ilvl w:val="0"/>
                <w:numId w:val="55"/>
              </w:numPr>
              <w:spacing w:before="120"/>
              <w:ind w:left="567" w:hanging="283"/>
              <w:jc w:val="both"/>
              <w:rPr>
                <w:rFonts w:ascii="Candara" w:hAnsi="Candara"/>
                <w:sz w:val="22"/>
                <w:szCs w:val="22"/>
              </w:rPr>
            </w:pPr>
            <w:r w:rsidRPr="00063406">
              <w:rPr>
                <w:rFonts w:ascii="Candara" w:hAnsi="Candara"/>
                <w:sz w:val="20"/>
                <w:szCs w:val="20"/>
              </w:rPr>
              <w:t>ê</w:t>
            </w:r>
            <w:r>
              <w:rPr>
                <w:rFonts w:ascii="Candara" w:hAnsi="Candara"/>
                <w:sz w:val="20"/>
                <w:szCs w:val="20"/>
              </w:rPr>
              <w:t>tre</w:t>
            </w:r>
            <w:r w:rsidRPr="00063406">
              <w:rPr>
                <w:rFonts w:ascii="Candara" w:hAnsi="Candara"/>
                <w:sz w:val="20"/>
                <w:szCs w:val="20"/>
              </w:rPr>
              <w:t xml:space="preserve"> capable </w:t>
            </w:r>
            <w:r>
              <w:rPr>
                <w:rFonts w:ascii="Candara" w:hAnsi="Candara"/>
                <w:sz w:val="20"/>
                <w:szCs w:val="20"/>
              </w:rPr>
              <w:t>d’adopter et de faire adopter une stratégie pour l’explication en contexte, l’enrichissement et la maîtrise du vocabulaire français, en mobilisant les savoirs et savoir-faire relatifs aux multiples usages du dictionnaire.</w:t>
            </w:r>
          </w:p>
          <w:p w:rsidR="00626840" w:rsidRPr="00626840" w:rsidRDefault="00626840" w:rsidP="00626840">
            <w:pPr>
              <w:pStyle w:val="Corpsdetexte"/>
              <w:ind w:left="720"/>
              <w:rPr>
                <w:rFonts w:ascii="Candara" w:hAnsi="Candara"/>
                <w:sz w:val="22"/>
                <w:szCs w:val="22"/>
                <w:lang w:val="fr-FR"/>
              </w:rPr>
            </w:pPr>
          </w:p>
        </w:tc>
      </w:tr>
    </w:tbl>
    <w:p w:rsidR="00D92802" w:rsidRPr="00C41829" w:rsidRDefault="00D92802" w:rsidP="00D92802">
      <w:pPr>
        <w:rPr>
          <w:rFonts w:ascii="Candara" w:hAnsi="Candara"/>
          <w:b/>
          <w:sz w:val="20"/>
          <w:szCs w:val="20"/>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E766DE" w:rsidRDefault="00E766DE" w:rsidP="00E766DE">
      <w:pPr>
        <w:spacing w:line="276" w:lineRule="auto"/>
        <w:jc w:val="both"/>
        <w:rPr>
          <w:rFonts w:ascii="Candara" w:hAnsi="Candara" w:cs="Times New (W1)"/>
          <w:b/>
          <w:bCs/>
          <w:smallCaps/>
          <w:color w:val="17365D"/>
          <w:lang w:eastAsia="fr-CA"/>
        </w:rPr>
      </w:pPr>
    </w:p>
    <w:p w:rsidR="00D92802" w:rsidRPr="00DE4E3A"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92802" w:rsidRDefault="00D92802" w:rsidP="00D928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417"/>
        <w:gridCol w:w="993"/>
        <w:gridCol w:w="1559"/>
        <w:gridCol w:w="850"/>
      </w:tblGrid>
      <w:tr w:rsidR="002A617D" w:rsidRPr="00C41829" w:rsidTr="00904827">
        <w:tc>
          <w:tcPr>
            <w:tcW w:w="2977" w:type="dxa"/>
            <w:vMerge w:val="restart"/>
            <w:vAlign w:val="center"/>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2A617D" w:rsidRPr="00C41829" w:rsidTr="005B52C6">
        <w:tc>
          <w:tcPr>
            <w:tcW w:w="2977" w:type="dxa"/>
            <w:vMerge/>
            <w:vAlign w:val="center"/>
          </w:tcPr>
          <w:p w:rsidR="002A617D" w:rsidRPr="00C41829" w:rsidRDefault="002A617D" w:rsidP="00904827">
            <w:pPr>
              <w:spacing w:line="360" w:lineRule="auto"/>
              <w:rPr>
                <w:rFonts w:ascii="Candara" w:hAnsi="Candara"/>
                <w:b/>
                <w:bCs/>
                <w:sz w:val="18"/>
                <w:szCs w:val="18"/>
              </w:rPr>
            </w:pPr>
          </w:p>
        </w:tc>
        <w:tc>
          <w:tcPr>
            <w:tcW w:w="567"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417" w:type="dxa"/>
            <w:vAlign w:val="center"/>
          </w:tcPr>
          <w:p w:rsidR="002A617D" w:rsidRPr="00C41829" w:rsidRDefault="002A617D" w:rsidP="005B52C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2A617D" w:rsidRPr="00C41829" w:rsidRDefault="002A617D"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2A617D" w:rsidRPr="00C41829" w:rsidRDefault="005B52C6" w:rsidP="005B52C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2A617D" w:rsidRPr="00C41829" w:rsidRDefault="002A617D" w:rsidP="00904827">
            <w:pPr>
              <w:jc w:val="center"/>
              <w:rPr>
                <w:rFonts w:ascii="Candara" w:hAnsi="Candara"/>
                <w:b/>
                <w:bCs/>
                <w:sz w:val="18"/>
                <w:szCs w:val="18"/>
              </w:rPr>
            </w:pPr>
            <w:r w:rsidRPr="00C41829">
              <w:rPr>
                <w:rFonts w:ascii="Candara" w:hAnsi="Candara"/>
                <w:b/>
                <w:bCs/>
                <w:sz w:val="18"/>
                <w:szCs w:val="18"/>
              </w:rPr>
              <w:t>VH global</w:t>
            </w:r>
          </w:p>
        </w:tc>
      </w:tr>
      <w:tr w:rsidR="002A617D" w:rsidRPr="00C41829" w:rsidTr="005B52C6">
        <w:tc>
          <w:tcPr>
            <w:tcW w:w="2977" w:type="dxa"/>
          </w:tcPr>
          <w:p w:rsidR="002A617D" w:rsidRPr="00C93C3D" w:rsidRDefault="002A617D" w:rsidP="00904827">
            <w:pPr>
              <w:spacing w:line="360" w:lineRule="auto"/>
              <w:rPr>
                <w:rFonts w:ascii="Candara" w:hAnsi="Candara"/>
                <w:sz w:val="22"/>
                <w:szCs w:val="22"/>
              </w:rPr>
            </w:pPr>
            <w:r w:rsidRPr="00C93C3D">
              <w:rPr>
                <w:rFonts w:ascii="Candara" w:hAnsi="Candara"/>
                <w:b/>
                <w:caps/>
                <w:sz w:val="22"/>
                <w:szCs w:val="22"/>
                <w:lang w:eastAsia="fr-CA"/>
              </w:rPr>
              <w:t>Lexicographie</w:t>
            </w:r>
          </w:p>
        </w:tc>
        <w:tc>
          <w:tcPr>
            <w:tcW w:w="567"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2A617D" w:rsidRPr="00C93C3D" w:rsidRDefault="002A617D" w:rsidP="00904827">
            <w:pPr>
              <w:spacing w:line="360" w:lineRule="auto"/>
              <w:rPr>
                <w:rFonts w:ascii="Candara" w:hAnsi="Candara"/>
                <w:b/>
                <w:bCs/>
                <w:sz w:val="18"/>
                <w:szCs w:val="18"/>
              </w:rPr>
            </w:pPr>
          </w:p>
        </w:tc>
        <w:tc>
          <w:tcPr>
            <w:tcW w:w="1417" w:type="dxa"/>
          </w:tcPr>
          <w:p w:rsidR="002A617D" w:rsidRPr="00C93C3D" w:rsidRDefault="002A617D" w:rsidP="00904827">
            <w:pPr>
              <w:spacing w:line="360" w:lineRule="auto"/>
              <w:rPr>
                <w:rFonts w:ascii="Candara" w:hAnsi="Candara"/>
                <w:b/>
                <w:bCs/>
                <w:sz w:val="18"/>
                <w:szCs w:val="18"/>
              </w:rPr>
            </w:pPr>
          </w:p>
        </w:tc>
        <w:tc>
          <w:tcPr>
            <w:tcW w:w="993"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w:t>
            </w:r>
            <w:r w:rsidRPr="00C93C3D">
              <w:rPr>
                <w:rFonts w:ascii="Candara" w:hAnsi="Candara"/>
                <w:b/>
                <w:bCs/>
                <w:sz w:val="18"/>
                <w:szCs w:val="18"/>
              </w:rPr>
              <w:t>H</w:t>
            </w:r>
          </w:p>
        </w:tc>
        <w:tc>
          <w:tcPr>
            <w:tcW w:w="155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w:t>
            </w:r>
            <w:r w:rsidRPr="00C93C3D">
              <w:rPr>
                <w:rFonts w:ascii="Candara" w:hAnsi="Candara"/>
                <w:b/>
                <w:bCs/>
                <w:sz w:val="18"/>
                <w:szCs w:val="18"/>
              </w:rPr>
              <w:t>H</w:t>
            </w:r>
          </w:p>
        </w:tc>
        <w:tc>
          <w:tcPr>
            <w:tcW w:w="850"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50</w:t>
            </w:r>
            <w:r w:rsidRPr="00C93C3D">
              <w:rPr>
                <w:rFonts w:ascii="Candara" w:hAnsi="Candara"/>
                <w:b/>
                <w:bCs/>
                <w:sz w:val="18"/>
                <w:szCs w:val="18"/>
              </w:rPr>
              <w:t>H</w:t>
            </w:r>
          </w:p>
        </w:tc>
      </w:tr>
      <w:tr w:rsidR="002A617D" w:rsidRPr="00C41829" w:rsidTr="005B52C6">
        <w:tc>
          <w:tcPr>
            <w:tcW w:w="2977" w:type="dxa"/>
          </w:tcPr>
          <w:p w:rsidR="002A617D" w:rsidRPr="00C41829" w:rsidRDefault="002A617D" w:rsidP="00904827">
            <w:pPr>
              <w:spacing w:line="360" w:lineRule="auto"/>
              <w:rPr>
                <w:rFonts w:ascii="Candara" w:hAnsi="Candara"/>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rPr>
                <w:rFonts w:ascii="Candara" w:hAnsi="Candara"/>
                <w:b/>
                <w:bCs/>
                <w:sz w:val="18"/>
                <w:szCs w:val="18"/>
              </w:rPr>
            </w:pP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50H</w:t>
            </w: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A617D" w:rsidRDefault="002A617D"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F8195E" w:rsidRPr="004A6F05" w:rsidRDefault="00F8195E" w:rsidP="00F8195E">
            <w:pPr>
              <w:tabs>
                <w:tab w:val="left" w:pos="1709"/>
              </w:tabs>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4A6F05">
              <w:rPr>
                <w:rFonts w:ascii="Candara" w:hAnsi="Candara"/>
                <w:sz w:val="22"/>
                <w:szCs w:val="22"/>
              </w:rPr>
              <w:t xml:space="preserve">:    </w:t>
            </w:r>
            <w:r w:rsidR="00BE70F8">
              <w:rPr>
                <w:rFonts w:ascii="Candara" w:hAnsi="Candara"/>
                <w:sz w:val="22"/>
                <w:szCs w:val="22"/>
              </w:rPr>
              <w:t xml:space="preserve"> </w:t>
            </w:r>
            <w:r w:rsidRPr="004A6F05">
              <w:rPr>
                <w:rFonts w:ascii="Candara" w:hAnsi="Candara"/>
                <w:sz w:val="22"/>
                <w:szCs w:val="22"/>
              </w:rPr>
              <w:t>-     Définition de la lexicographie.</w:t>
            </w:r>
          </w:p>
          <w:p w:rsidR="00F8195E" w:rsidRPr="004A6F05" w:rsidRDefault="00BE70F8" w:rsidP="00C14C6D">
            <w:pPr>
              <w:pStyle w:val="Listecouleur-Accent11"/>
              <w:numPr>
                <w:ilvl w:val="0"/>
                <w:numId w:val="56"/>
              </w:numPr>
              <w:bidi w:val="0"/>
              <w:spacing w:after="120"/>
              <w:ind w:left="1276" w:firstLine="0"/>
              <w:contextualSpacing w:val="0"/>
              <w:jc w:val="both"/>
              <w:rPr>
                <w:rFonts w:ascii="Candara" w:hAnsi="Candara"/>
                <w:sz w:val="22"/>
                <w:szCs w:val="22"/>
              </w:rPr>
            </w:pPr>
            <w:r>
              <w:rPr>
                <w:rFonts w:ascii="Candara" w:hAnsi="Candara"/>
                <w:sz w:val="22"/>
                <w:szCs w:val="22"/>
              </w:rPr>
              <w:t xml:space="preserve"> </w:t>
            </w:r>
            <w:r w:rsidR="00F8195E" w:rsidRPr="004A6F05">
              <w:rPr>
                <w:rFonts w:ascii="Candara" w:hAnsi="Candara"/>
                <w:sz w:val="22"/>
                <w:szCs w:val="22"/>
              </w:rPr>
              <w:t>Bref historique</w:t>
            </w:r>
            <w:r w:rsidR="00F600AC">
              <w:rPr>
                <w:rFonts w:ascii="Candara" w:hAnsi="Candara"/>
                <w:sz w:val="22"/>
                <w:szCs w:val="22"/>
              </w:rPr>
              <w:t> </w:t>
            </w:r>
            <w:r w:rsidR="00F8195E" w:rsidRPr="004A6F05">
              <w:rPr>
                <w:rFonts w:ascii="Candara" w:hAnsi="Candara"/>
                <w:sz w:val="22"/>
                <w:szCs w:val="22"/>
              </w:rPr>
              <w:t>: glossaire, nomenclature, premiers dictionnaires.</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2</w:t>
            </w:r>
            <w:r w:rsidR="00F600AC">
              <w:rPr>
                <w:rFonts w:ascii="Candara" w:hAnsi="Candara"/>
                <w:sz w:val="22"/>
                <w:szCs w:val="22"/>
              </w:rPr>
              <w:t> </w:t>
            </w:r>
            <w:r w:rsidRPr="004A6F05">
              <w:rPr>
                <w:rFonts w:ascii="Candara" w:hAnsi="Candara"/>
                <w:sz w:val="22"/>
                <w:szCs w:val="22"/>
              </w:rPr>
              <w:t>:    Typologie des dictionnaires (de langue, étymologique, des synonymes, des antonymes, encyclopédique, bilingue, fonctionnel</w:t>
            </w:r>
            <w:r w:rsidR="008132EC" w:rsidRPr="004A6F05">
              <w:rPr>
                <w:rFonts w:ascii="Candara" w:hAnsi="Candara"/>
                <w:sz w:val="22"/>
                <w:szCs w:val="22"/>
              </w:rPr>
              <w:t>, etc.</w:t>
            </w:r>
            <w:r w:rsidRPr="004A6F05">
              <w:rPr>
                <w:rFonts w:ascii="Candara" w:hAnsi="Candara"/>
                <w:sz w:val="22"/>
                <w:szCs w:val="22"/>
              </w:rPr>
              <w:t>)</w:t>
            </w:r>
          </w:p>
          <w:p w:rsidR="00F8195E" w:rsidRPr="004A6F05" w:rsidRDefault="00F8195E" w:rsidP="00F8195E">
            <w:pPr>
              <w:spacing w:after="120"/>
              <w:ind w:left="993" w:hanging="993"/>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Exercices pratiques (comparer des articles extraits de différents types de dictionnaires, déterminer le type de dictionnaire et justifier les réponses)</w:t>
            </w:r>
          </w:p>
          <w:p w:rsidR="00F8195E" w:rsidRPr="0032288D" w:rsidRDefault="00F8195E" w:rsidP="00BE70F8">
            <w:pPr>
              <w:spacing w:after="120"/>
              <w:ind w:left="993" w:hanging="993"/>
              <w:jc w:val="both"/>
              <w:rPr>
                <w:rFonts w:ascii="Candara" w:hAnsi="Candara"/>
                <w:sz w:val="22"/>
                <w:szCs w:val="22"/>
              </w:rPr>
            </w:pPr>
            <w:r w:rsidRPr="004A6F05">
              <w:rPr>
                <w:rFonts w:ascii="Candara" w:hAnsi="Candara"/>
                <w:sz w:val="22"/>
                <w:szCs w:val="22"/>
              </w:rPr>
              <w:t>Semaine 4</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xml:space="preserve">: chercher les différentes informations </w:t>
            </w:r>
            <w:r w:rsidRPr="0032288D">
              <w:rPr>
                <w:rFonts w:ascii="Candara" w:hAnsi="Candara"/>
                <w:sz w:val="22"/>
                <w:szCs w:val="22"/>
              </w:rPr>
              <w:t>relativ</w:t>
            </w:r>
            <w:r w:rsidR="0065328B" w:rsidRPr="0032288D">
              <w:rPr>
                <w:rFonts w:ascii="Candara" w:hAnsi="Candara"/>
                <w:sz w:val="22"/>
                <w:szCs w:val="22"/>
              </w:rPr>
              <w:t xml:space="preserve">es à des mots </w:t>
            </w:r>
            <w:r w:rsidR="00C202FD" w:rsidRPr="0032288D">
              <w:rPr>
                <w:rFonts w:ascii="Candara" w:hAnsi="Candara"/>
                <w:sz w:val="22"/>
                <w:szCs w:val="22"/>
              </w:rPr>
              <w:t>relevés dans un texte</w:t>
            </w:r>
            <w:r w:rsidR="00BE70F8" w:rsidRPr="0032288D">
              <w:rPr>
                <w:rFonts w:ascii="Candara" w:hAnsi="Candara"/>
                <w:sz w:val="22"/>
                <w:szCs w:val="22"/>
              </w:rPr>
              <w:t>.</w:t>
            </w:r>
          </w:p>
          <w:p w:rsidR="00F8195E" w:rsidRPr="0032288D" w:rsidRDefault="00F8195E" w:rsidP="00F8195E">
            <w:pPr>
              <w:tabs>
                <w:tab w:val="left" w:pos="1134"/>
              </w:tabs>
              <w:jc w:val="both"/>
              <w:rPr>
                <w:rFonts w:ascii="Candara" w:hAnsi="Candara"/>
                <w:sz w:val="22"/>
                <w:szCs w:val="22"/>
              </w:rPr>
            </w:pPr>
            <w:r w:rsidRPr="0032288D">
              <w:rPr>
                <w:rFonts w:ascii="Candara" w:hAnsi="Candara"/>
                <w:sz w:val="22"/>
                <w:szCs w:val="22"/>
              </w:rPr>
              <w:t>Semaine 5</w:t>
            </w:r>
            <w:r w:rsidR="00F600AC">
              <w:rPr>
                <w:rFonts w:ascii="Candara" w:hAnsi="Candara"/>
                <w:sz w:val="22"/>
                <w:szCs w:val="22"/>
              </w:rPr>
              <w:t> </w:t>
            </w:r>
            <w:r w:rsidRPr="0032288D">
              <w:rPr>
                <w:rFonts w:ascii="Candara" w:hAnsi="Candara"/>
                <w:sz w:val="22"/>
                <w:szCs w:val="22"/>
              </w:rPr>
              <w:t>:   L’article de dictionnaire</w:t>
            </w:r>
            <w:r w:rsidR="00F600AC">
              <w:rPr>
                <w:rFonts w:ascii="Candara" w:hAnsi="Candara"/>
                <w:sz w:val="22"/>
                <w:szCs w:val="22"/>
              </w:rPr>
              <w:t> </w:t>
            </w:r>
            <w:r w:rsidRPr="0032288D">
              <w:rPr>
                <w:rFonts w:ascii="Candara" w:hAnsi="Candara"/>
                <w:sz w:val="22"/>
                <w:szCs w:val="22"/>
              </w:rPr>
              <w:t>: l’entrée lexicographique </w:t>
            </w:r>
          </w:p>
          <w:p w:rsidR="00F8195E" w:rsidRPr="0032288D" w:rsidRDefault="00F8195E" w:rsidP="0032288D">
            <w:pPr>
              <w:spacing w:after="120"/>
              <w:ind w:left="992"/>
              <w:jc w:val="both"/>
              <w:rPr>
                <w:rFonts w:ascii="Candara" w:hAnsi="Candara"/>
                <w:sz w:val="22"/>
                <w:szCs w:val="22"/>
              </w:rPr>
            </w:pPr>
            <w:r w:rsidRPr="0032288D">
              <w:rPr>
                <w:rFonts w:ascii="Candara" w:hAnsi="Candara"/>
                <w:sz w:val="22"/>
                <w:szCs w:val="22"/>
              </w:rPr>
              <w:t xml:space="preserve">Les différentes informations </w:t>
            </w:r>
            <w:r w:rsidR="00862EE4" w:rsidRPr="0032288D">
              <w:rPr>
                <w:rFonts w:ascii="Candara" w:hAnsi="Candara"/>
                <w:sz w:val="22"/>
                <w:szCs w:val="22"/>
              </w:rPr>
              <w:t xml:space="preserve">fournies </w:t>
            </w:r>
            <w:r w:rsidRPr="0032288D">
              <w:rPr>
                <w:rFonts w:ascii="Candara" w:hAnsi="Candara"/>
                <w:sz w:val="22"/>
                <w:szCs w:val="22"/>
              </w:rPr>
              <w:t>par le dictionnaire de langue</w:t>
            </w:r>
            <w:r w:rsidR="00F600AC">
              <w:rPr>
                <w:rFonts w:ascii="Candara" w:hAnsi="Candara"/>
                <w:sz w:val="22"/>
                <w:szCs w:val="22"/>
              </w:rPr>
              <w:t> </w:t>
            </w:r>
            <w:r w:rsidRPr="0032288D">
              <w:rPr>
                <w:rFonts w:ascii="Candara" w:hAnsi="Candara"/>
                <w:sz w:val="22"/>
                <w:szCs w:val="22"/>
              </w:rPr>
              <w:t>: l’étymologie, les informations grammaticales, la définition, l’exemple et la citation, les synonymes, les antonymes et les homonymes.</w:t>
            </w:r>
          </w:p>
          <w:p w:rsidR="00F8195E" w:rsidRPr="004A6F05" w:rsidRDefault="00F8195E" w:rsidP="00F8195E">
            <w:pPr>
              <w:ind w:left="992" w:hanging="992"/>
              <w:jc w:val="both"/>
              <w:rPr>
                <w:rFonts w:ascii="Candara" w:hAnsi="Candara"/>
                <w:sz w:val="22"/>
                <w:szCs w:val="22"/>
              </w:rPr>
            </w:pPr>
          </w:p>
          <w:p w:rsidR="00F8195E" w:rsidRPr="004A6F05" w:rsidRDefault="00F8195E" w:rsidP="0065328B">
            <w:pPr>
              <w:spacing w:after="120"/>
              <w:ind w:left="992" w:hanging="992"/>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Les différentes informations données par le dictionnaire de langue (suite)</w:t>
            </w:r>
            <w:r w:rsidR="00F600AC">
              <w:rPr>
                <w:rFonts w:ascii="Candara" w:hAnsi="Candara"/>
                <w:sz w:val="22"/>
                <w:szCs w:val="22"/>
              </w:rPr>
              <w:t> </w:t>
            </w:r>
            <w:r w:rsidRPr="004A6F05">
              <w:rPr>
                <w:rFonts w:ascii="Candara" w:hAnsi="Candara"/>
                <w:sz w:val="22"/>
                <w:szCs w:val="22"/>
              </w:rPr>
              <w:t>: mots appartenant au même champ associatif, registres de langue, sous</w:t>
            </w:r>
            <w:r w:rsidR="0065328B" w:rsidRPr="004A6F05">
              <w:rPr>
                <w:rFonts w:ascii="Candara" w:hAnsi="Candara"/>
                <w:sz w:val="22"/>
                <w:szCs w:val="22"/>
              </w:rPr>
              <w:t>-</w:t>
            </w:r>
            <w:r w:rsidRPr="004A6F05">
              <w:rPr>
                <w:rFonts w:ascii="Candara" w:hAnsi="Candara"/>
                <w:sz w:val="22"/>
                <w:szCs w:val="22"/>
              </w:rPr>
              <w:t>entrées lexicographiques (expressions figées, proverbes), sens fonctionnels, dérivés.</w:t>
            </w:r>
          </w:p>
          <w:p w:rsidR="00F8195E" w:rsidRPr="004A6F05" w:rsidRDefault="00F8195E" w:rsidP="00F8195E">
            <w:pPr>
              <w:tabs>
                <w:tab w:val="left" w:pos="1163"/>
              </w:tabs>
              <w:spacing w:after="120"/>
              <w:ind w:left="992" w:hanging="992"/>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Exercices</w:t>
            </w:r>
            <w:r w:rsidR="00F600AC">
              <w:rPr>
                <w:rFonts w:ascii="Candara" w:hAnsi="Candara"/>
                <w:sz w:val="22"/>
                <w:szCs w:val="22"/>
              </w:rPr>
              <w:t> </w:t>
            </w:r>
            <w:r w:rsidRPr="004A6F05">
              <w:rPr>
                <w:rFonts w:ascii="Candara" w:hAnsi="Candara"/>
                <w:sz w:val="22"/>
                <w:szCs w:val="22"/>
              </w:rPr>
              <w:t>: analyser des articles de dictionnaires de langue et rendre compte des informations qu’ils comportent</w:t>
            </w:r>
            <w:r w:rsidR="00F600AC">
              <w:rPr>
                <w:rFonts w:ascii="Candara" w:hAnsi="Candara"/>
                <w:sz w:val="22"/>
                <w:szCs w:val="22"/>
              </w:rPr>
              <w:t> </w:t>
            </w:r>
            <w:r w:rsidRPr="004A6F05">
              <w:rPr>
                <w:rFonts w:ascii="Candara" w:hAnsi="Candara"/>
                <w:sz w:val="22"/>
                <w:szCs w:val="22"/>
              </w:rPr>
              <w:t>; jouer au lexicographe.</w:t>
            </w:r>
          </w:p>
          <w:p w:rsidR="00F8195E" w:rsidRPr="004A6F05" w:rsidRDefault="0032288D" w:rsidP="00F8195E">
            <w:pPr>
              <w:tabs>
                <w:tab w:val="left" w:pos="1163"/>
              </w:tabs>
              <w:spacing w:after="120"/>
              <w:ind w:left="993" w:hanging="993"/>
              <w:jc w:val="both"/>
              <w:rPr>
                <w:rFonts w:ascii="Candara" w:hAnsi="Candara"/>
                <w:sz w:val="22"/>
                <w:szCs w:val="22"/>
              </w:rPr>
            </w:pPr>
            <w:r>
              <w:rPr>
                <w:rFonts w:ascii="Candara" w:hAnsi="Candara"/>
                <w:sz w:val="22"/>
                <w:szCs w:val="22"/>
              </w:rPr>
              <w:t>Semaine</w:t>
            </w:r>
            <w:r w:rsidR="00F8195E" w:rsidRPr="004A6F05">
              <w:rPr>
                <w:rFonts w:ascii="Candara" w:hAnsi="Candara"/>
                <w:sz w:val="22"/>
                <w:szCs w:val="22"/>
              </w:rPr>
              <w:t xml:space="preserve"> 8</w:t>
            </w:r>
            <w:r w:rsidR="00F600AC">
              <w:rPr>
                <w:rFonts w:ascii="Candara" w:hAnsi="Candara"/>
                <w:sz w:val="22"/>
                <w:szCs w:val="22"/>
              </w:rPr>
              <w:t> </w:t>
            </w:r>
            <w:r w:rsidR="00F8195E" w:rsidRPr="004A6F05">
              <w:rPr>
                <w:rFonts w:ascii="Candara" w:hAnsi="Candara"/>
                <w:sz w:val="22"/>
                <w:szCs w:val="22"/>
              </w:rPr>
              <w:t>:    Exercices (suite)</w:t>
            </w:r>
          </w:p>
          <w:p w:rsidR="00F8195E" w:rsidRPr="004A6F05" w:rsidRDefault="0032288D" w:rsidP="0032288D">
            <w:pPr>
              <w:spacing w:after="120"/>
              <w:ind w:left="992" w:hanging="992"/>
              <w:jc w:val="both"/>
              <w:rPr>
                <w:rFonts w:ascii="Candara" w:hAnsi="Candara"/>
                <w:sz w:val="22"/>
                <w:szCs w:val="22"/>
              </w:rPr>
            </w:pPr>
            <w:r>
              <w:rPr>
                <w:rFonts w:ascii="Candara" w:hAnsi="Candara"/>
                <w:sz w:val="22"/>
                <w:szCs w:val="22"/>
              </w:rPr>
              <w:t xml:space="preserve">Semaine </w:t>
            </w:r>
            <w:r w:rsidR="00F8195E" w:rsidRPr="004A6F05">
              <w:rPr>
                <w:rFonts w:ascii="Candara" w:hAnsi="Candara"/>
                <w:sz w:val="22"/>
                <w:szCs w:val="22"/>
              </w:rPr>
              <w:t>9</w:t>
            </w:r>
            <w:r w:rsidR="00F600AC">
              <w:rPr>
                <w:rFonts w:ascii="Candara" w:hAnsi="Candara"/>
                <w:sz w:val="22"/>
                <w:szCs w:val="22"/>
              </w:rPr>
              <w:t> </w:t>
            </w:r>
            <w:r w:rsidR="00F8195E" w:rsidRPr="004A6F05">
              <w:rPr>
                <w:rFonts w:ascii="Candara" w:hAnsi="Candara"/>
                <w:sz w:val="22"/>
                <w:szCs w:val="22"/>
              </w:rPr>
              <w:t>: La définition</w:t>
            </w:r>
            <w:r w:rsidR="00F600AC">
              <w:rPr>
                <w:rFonts w:ascii="Candara" w:hAnsi="Candara"/>
                <w:sz w:val="22"/>
                <w:szCs w:val="22"/>
              </w:rPr>
              <w:t> </w:t>
            </w:r>
            <w:r w:rsidR="00F8195E" w:rsidRPr="004A6F05">
              <w:rPr>
                <w:rFonts w:ascii="Candara" w:hAnsi="Candara"/>
                <w:sz w:val="22"/>
                <w:szCs w:val="22"/>
              </w:rPr>
              <w:t>: définition nominale, définition logique, critères de classification des différentes définitions d’un mot polysémique</w:t>
            </w:r>
            <w:r w:rsidR="0065328B" w:rsidRPr="004A6F05">
              <w:rPr>
                <w:rFonts w:ascii="Candara" w:hAnsi="Candara"/>
                <w:sz w:val="22"/>
                <w:szCs w:val="22"/>
              </w:rPr>
              <w:t>.</w:t>
            </w:r>
          </w:p>
          <w:p w:rsidR="00F8195E" w:rsidRPr="004A6F05" w:rsidRDefault="00F8195E" w:rsidP="00F8195E">
            <w:pPr>
              <w:ind w:left="955" w:hanging="955"/>
              <w:jc w:val="both"/>
              <w:rPr>
                <w:rFonts w:ascii="Candara" w:hAnsi="Candara"/>
                <w:sz w:val="22"/>
                <w:szCs w:val="22"/>
              </w:rPr>
            </w:pPr>
            <w:r w:rsidRPr="004A6F05">
              <w:rPr>
                <w:rFonts w:ascii="Candara" w:hAnsi="Candara"/>
                <w:sz w:val="22"/>
                <w:szCs w:val="22"/>
              </w:rPr>
              <w:t>Semaine 10</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étudier différentes définitions extraites de différents articles et</w:t>
            </w:r>
            <w:r w:rsidR="0065328B" w:rsidRPr="004A6F05">
              <w:rPr>
                <w:rFonts w:ascii="Candara" w:hAnsi="Candara"/>
                <w:sz w:val="22"/>
                <w:szCs w:val="22"/>
              </w:rPr>
              <w:t xml:space="preserve"> déterminer leur</w:t>
            </w:r>
            <w:r w:rsidR="0032288D">
              <w:rPr>
                <w:rFonts w:ascii="Candara" w:hAnsi="Candara"/>
                <w:sz w:val="22"/>
                <w:szCs w:val="22"/>
              </w:rPr>
              <w:t>s</w:t>
            </w:r>
            <w:r w:rsidR="0065328B" w:rsidRPr="004A6F05">
              <w:rPr>
                <w:rFonts w:ascii="Candara" w:hAnsi="Candara"/>
                <w:sz w:val="22"/>
                <w:szCs w:val="22"/>
              </w:rPr>
              <w:t xml:space="preserve"> particularité</w:t>
            </w:r>
            <w:r w:rsidR="0032288D">
              <w:rPr>
                <w:rFonts w:ascii="Candara" w:hAnsi="Candara"/>
                <w:sz w:val="22"/>
                <w:szCs w:val="22"/>
              </w:rPr>
              <w:t>s</w:t>
            </w:r>
            <w:r w:rsidR="0065328B" w:rsidRPr="004A6F05">
              <w:rPr>
                <w:rFonts w:ascii="Candara" w:hAnsi="Candara"/>
                <w:sz w:val="22"/>
                <w:szCs w:val="22"/>
              </w:rPr>
              <w:t>.</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Jouer au lexicographe.</w:t>
            </w:r>
          </w:p>
          <w:p w:rsidR="00F8195E" w:rsidRPr="004A6F05" w:rsidRDefault="00F8195E" w:rsidP="00B01BFD">
            <w:pPr>
              <w:spacing w:after="120"/>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B01BFD" w:rsidRPr="004A6F05">
              <w:rPr>
                <w:rFonts w:ascii="Candara" w:hAnsi="Candara"/>
                <w:sz w:val="22"/>
                <w:szCs w:val="22"/>
              </w:rPr>
              <w:t>Conception et</w:t>
            </w:r>
            <w:r w:rsidRPr="004A6F05">
              <w:rPr>
                <w:rFonts w:ascii="Candara" w:hAnsi="Candara"/>
                <w:sz w:val="22"/>
                <w:szCs w:val="22"/>
              </w:rPr>
              <w:t xml:space="preserve"> confection du dictionnaire</w:t>
            </w:r>
            <w:r w:rsidR="00F600AC">
              <w:rPr>
                <w:rFonts w:ascii="Candara" w:hAnsi="Candara"/>
                <w:sz w:val="22"/>
                <w:szCs w:val="22"/>
              </w:rPr>
              <w:t> </w:t>
            </w:r>
            <w:r w:rsidRPr="004A6F05">
              <w:rPr>
                <w:rFonts w:ascii="Candara" w:hAnsi="Candara"/>
                <w:sz w:val="22"/>
                <w:szCs w:val="22"/>
              </w:rPr>
              <w:t xml:space="preserve">:  </w:t>
            </w:r>
          </w:p>
          <w:p w:rsidR="00B01BFD" w:rsidRPr="004A6F05" w:rsidRDefault="00064666"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w:t>
            </w:r>
            <w:r w:rsidR="00B01BFD" w:rsidRPr="004A6F05">
              <w:rPr>
                <w:rFonts w:ascii="Candara" w:hAnsi="Candara"/>
                <w:sz w:val="22"/>
                <w:szCs w:val="22"/>
              </w:rPr>
              <w:t>omparaison des préfaces de plusieurs dictionnaires</w:t>
            </w:r>
            <w:r w:rsidR="00F600AC">
              <w:rPr>
                <w:rFonts w:ascii="Candara" w:hAnsi="Candara"/>
                <w:sz w:val="22"/>
                <w:szCs w:val="22"/>
              </w:rPr>
              <w:t> </w:t>
            </w:r>
            <w:r w:rsidR="00CB279E" w:rsidRPr="004A6F05">
              <w:rPr>
                <w:rFonts w:ascii="Candara" w:hAnsi="Candara"/>
                <w:sz w:val="22"/>
                <w:szCs w:val="22"/>
              </w:rPr>
              <w:t>;</w:t>
            </w:r>
          </w:p>
          <w:p w:rsidR="00CB279E" w:rsidRPr="004A6F05" w:rsidRDefault="00CB279E"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comparaison d’articles de dictionnaires</w:t>
            </w:r>
            <w:r w:rsidR="00F600AC">
              <w:rPr>
                <w:rFonts w:ascii="Candara" w:hAnsi="Candara"/>
                <w:sz w:val="22"/>
                <w:szCs w:val="22"/>
              </w:rPr>
              <w:t> </w:t>
            </w:r>
            <w:r w:rsidRPr="004A6F05">
              <w:rPr>
                <w:rFonts w:ascii="Candara" w:hAnsi="Candara"/>
                <w:sz w:val="22"/>
                <w:szCs w:val="22"/>
              </w:rPr>
              <w:t>:</w:t>
            </w:r>
          </w:p>
          <w:p w:rsidR="00F8195E" w:rsidRPr="004A6F05" w:rsidRDefault="00862EE4" w:rsidP="00C14C6D">
            <w:pPr>
              <w:pStyle w:val="Listecouleur-Accent11"/>
              <w:numPr>
                <w:ilvl w:val="0"/>
                <w:numId w:val="57"/>
              </w:numPr>
              <w:bidi w:val="0"/>
              <w:spacing w:after="120"/>
              <w:ind w:left="2552" w:hanging="284"/>
              <w:jc w:val="both"/>
              <w:rPr>
                <w:rFonts w:ascii="Candara" w:hAnsi="Candara"/>
                <w:sz w:val="22"/>
                <w:szCs w:val="22"/>
              </w:rPr>
            </w:pPr>
            <w:r>
              <w:rPr>
                <w:rFonts w:ascii="Candara" w:hAnsi="Candara"/>
                <w:sz w:val="22"/>
                <w:szCs w:val="22"/>
              </w:rPr>
              <w:t xml:space="preserve">regroupement </w:t>
            </w:r>
            <w:r w:rsidR="0032288D">
              <w:rPr>
                <w:rFonts w:ascii="Candara" w:hAnsi="Candara"/>
                <w:sz w:val="22"/>
                <w:szCs w:val="22"/>
              </w:rPr>
              <w:t xml:space="preserve">ou dégroupement </w:t>
            </w:r>
            <w:r w:rsidR="00F8195E" w:rsidRPr="004A6F05">
              <w:rPr>
                <w:rFonts w:ascii="Candara" w:hAnsi="Candara"/>
                <w:sz w:val="22"/>
                <w:szCs w:val="22"/>
              </w:rPr>
              <w:t xml:space="preserve">des unités appartenant à un même champ dérivationnel. </w:t>
            </w:r>
          </w:p>
          <w:p w:rsidR="00F8195E" w:rsidRPr="004A6F05" w:rsidRDefault="00F8195E" w:rsidP="00C14C6D">
            <w:pPr>
              <w:pStyle w:val="Listecouleur-Accent11"/>
              <w:numPr>
                <w:ilvl w:val="0"/>
                <w:numId w:val="57"/>
              </w:numPr>
              <w:bidi w:val="0"/>
              <w:spacing w:after="120"/>
              <w:ind w:left="2552" w:hanging="284"/>
              <w:contextualSpacing w:val="0"/>
              <w:jc w:val="both"/>
              <w:rPr>
                <w:rFonts w:ascii="Candara" w:hAnsi="Candara"/>
                <w:sz w:val="22"/>
                <w:szCs w:val="22"/>
              </w:rPr>
            </w:pPr>
            <w:r w:rsidRPr="004A6F05">
              <w:rPr>
                <w:rFonts w:ascii="Candara" w:hAnsi="Candara"/>
                <w:sz w:val="22"/>
                <w:szCs w:val="22"/>
              </w:rPr>
              <w:t>polysémie ou homonymie</w:t>
            </w:r>
            <w:r w:rsidR="00F600AC">
              <w:rPr>
                <w:rFonts w:ascii="Candara" w:hAnsi="Candara"/>
                <w:sz w:val="22"/>
                <w:szCs w:val="22"/>
              </w:rPr>
              <w:t> </w:t>
            </w:r>
            <w:r w:rsidRPr="004A6F05">
              <w:rPr>
                <w:rFonts w:ascii="Candara" w:hAnsi="Candara"/>
                <w:sz w:val="22"/>
                <w:szCs w:val="22"/>
              </w:rPr>
              <w:t>: une seule entrée lexicographique ou plusieurs entrées lexicographiques pour une même unité.</w:t>
            </w:r>
          </w:p>
          <w:p w:rsidR="00F8195E" w:rsidRPr="004A6F05" w:rsidRDefault="00F8195E" w:rsidP="00CB279E">
            <w:pPr>
              <w:spacing w:after="120"/>
              <w:ind w:left="993" w:hanging="993"/>
              <w:jc w:val="both"/>
              <w:rPr>
                <w:rFonts w:ascii="Candara" w:hAnsi="Candara"/>
                <w:sz w:val="22"/>
                <w:szCs w:val="22"/>
              </w:rPr>
            </w:pPr>
            <w:r w:rsidRPr="004A6F05">
              <w:rPr>
                <w:rFonts w:ascii="Candara" w:hAnsi="Candara"/>
                <w:sz w:val="22"/>
                <w:szCs w:val="22"/>
              </w:rPr>
              <w:t>Semaine 13</w:t>
            </w:r>
            <w:r w:rsidR="00F600AC">
              <w:rPr>
                <w:rFonts w:ascii="Candara" w:hAnsi="Candara"/>
                <w:sz w:val="22"/>
                <w:szCs w:val="22"/>
              </w:rPr>
              <w:t> </w:t>
            </w:r>
            <w:r w:rsidRPr="004A6F05">
              <w:rPr>
                <w:rFonts w:ascii="Candara" w:hAnsi="Candara"/>
                <w:sz w:val="22"/>
                <w:szCs w:val="22"/>
              </w:rPr>
              <w:t>:    Exercices</w:t>
            </w:r>
            <w:r w:rsidR="00CB279E" w:rsidRPr="004A6F05">
              <w:rPr>
                <w:rFonts w:ascii="Candara" w:hAnsi="Candara"/>
                <w:sz w:val="22"/>
                <w:szCs w:val="22"/>
              </w:rPr>
              <w:t xml:space="preserve"> d’application</w:t>
            </w:r>
            <w:r w:rsidRPr="004A6F05">
              <w:rPr>
                <w:rFonts w:ascii="Candara" w:hAnsi="Candara"/>
                <w:sz w:val="22"/>
                <w:szCs w:val="22"/>
              </w:rPr>
              <w:t>.</w:t>
            </w:r>
          </w:p>
          <w:p w:rsidR="00880444" w:rsidRPr="004A6F05" w:rsidRDefault="00880444" w:rsidP="00F8195E">
            <w:pPr>
              <w:widowControl w:val="0"/>
              <w:autoSpaceDE w:val="0"/>
              <w:autoSpaceDN w:val="0"/>
              <w:adjustRightInd w:val="0"/>
              <w:spacing w:line="340" w:lineRule="atLeast"/>
              <w:rPr>
                <w:rFonts w:ascii="Candara" w:hAnsi="Candara"/>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Jouer au lexicographe</w:t>
            </w:r>
            <w:r w:rsidR="00F600AC">
              <w:rPr>
                <w:rFonts w:ascii="Candara" w:hAnsi="Candara"/>
                <w:sz w:val="22"/>
                <w:szCs w:val="22"/>
              </w:rPr>
              <w:t> </w:t>
            </w:r>
            <w:r w:rsidRPr="004A6F05">
              <w:rPr>
                <w:rFonts w:ascii="Candara" w:hAnsi="Candara"/>
                <w:sz w:val="22"/>
                <w:szCs w:val="22"/>
              </w:rPr>
              <w:t xml:space="preserve">: </w:t>
            </w:r>
            <w:r w:rsidR="006031EB" w:rsidRPr="004A6F05">
              <w:rPr>
                <w:rFonts w:ascii="Candara" w:hAnsi="Candara"/>
                <w:sz w:val="22"/>
                <w:szCs w:val="22"/>
              </w:rPr>
              <w:t>rédaction d’un article de dictionnaire</w:t>
            </w:r>
          </w:p>
          <w:p w:rsidR="006031EB" w:rsidRPr="004A6F05" w:rsidRDefault="006031EB" w:rsidP="00F8195E">
            <w:pPr>
              <w:widowControl w:val="0"/>
              <w:autoSpaceDE w:val="0"/>
              <w:autoSpaceDN w:val="0"/>
              <w:adjustRightInd w:val="0"/>
              <w:spacing w:line="340" w:lineRule="atLeast"/>
              <w:rPr>
                <w:rFonts w:ascii="Candara" w:hAnsi="Candara"/>
                <w:color w:val="000000"/>
                <w:sz w:val="22"/>
                <w:szCs w:val="22"/>
              </w:rPr>
            </w:pPr>
          </w:p>
          <w:p w:rsidR="007A5BCF" w:rsidRPr="004A6F05" w:rsidRDefault="007A5BCF" w:rsidP="00255A67">
            <w:pPr>
              <w:widowControl w:val="0"/>
              <w:autoSpaceDE w:val="0"/>
              <w:autoSpaceDN w:val="0"/>
              <w:adjustRightInd w:val="0"/>
              <w:spacing w:line="340" w:lineRule="atLeast"/>
              <w:rPr>
                <w:rFonts w:ascii="Candara" w:hAnsi="Candara" w:cs="Times"/>
                <w:b/>
                <w:bCs/>
                <w:color w:val="000000"/>
                <w:sz w:val="22"/>
                <w:szCs w:val="22"/>
              </w:rPr>
            </w:pPr>
            <w:r w:rsidRPr="004A6F05">
              <w:rPr>
                <w:rFonts w:ascii="Candara" w:hAnsi="Candara"/>
                <w:b/>
                <w:bCs/>
                <w:color w:val="000000"/>
                <w:sz w:val="22"/>
                <w:szCs w:val="22"/>
              </w:rPr>
              <w:t>B</w:t>
            </w:r>
            <w:r w:rsidRPr="0032288D">
              <w:rPr>
                <w:rFonts w:ascii="Candara" w:hAnsi="Candara"/>
                <w:b/>
                <w:bCs/>
                <w:color w:val="000000"/>
                <w:sz w:val="22"/>
                <w:szCs w:val="22"/>
              </w:rPr>
              <w:t>IBLIOGRAPHIE</w:t>
            </w:r>
            <w:r w:rsidRPr="004A6F05">
              <w:rPr>
                <w:rFonts w:ascii="Candara" w:eastAsia="MS Mincho" w:hAnsi="MS Mincho" w:cs="MS Mincho"/>
                <w:b/>
                <w:bCs/>
                <w:color w:val="000000"/>
                <w:sz w:val="22"/>
                <w:szCs w:val="22"/>
              </w:rPr>
              <w:t> </w:t>
            </w:r>
          </w:p>
          <w:p w:rsidR="006031EB" w:rsidRPr="004A6F05" w:rsidRDefault="006031EB" w:rsidP="006031EB">
            <w:pPr>
              <w:pStyle w:val="Listecouleur-Accent11"/>
              <w:bidi w:val="0"/>
              <w:spacing w:before="120"/>
              <w:ind w:left="1134" w:hanging="425"/>
              <w:contextualSpacing w:val="0"/>
              <w:jc w:val="both"/>
              <w:rPr>
                <w:rFonts w:ascii="Candara" w:hAnsi="Candara"/>
                <w:sz w:val="22"/>
                <w:szCs w:val="22"/>
              </w:rPr>
            </w:pPr>
            <w:r w:rsidRPr="004A6F05">
              <w:rPr>
                <w:rFonts w:ascii="Candara" w:hAnsi="Candara"/>
                <w:sz w:val="22"/>
                <w:szCs w:val="22"/>
              </w:rPr>
              <w:t xml:space="preserve">DUBOIS, Jean et Claude, </w:t>
            </w:r>
            <w:r w:rsidRPr="004A6F05">
              <w:rPr>
                <w:rFonts w:ascii="Candara" w:hAnsi="Candara"/>
                <w:i/>
                <w:sz w:val="22"/>
                <w:szCs w:val="22"/>
              </w:rPr>
              <w:t>Introduction à la lexicographie, le dictionnaire</w:t>
            </w:r>
            <w:r w:rsidRPr="004A6F05">
              <w:rPr>
                <w:rFonts w:ascii="Candara" w:hAnsi="Candara"/>
                <w:sz w:val="22"/>
                <w:szCs w:val="22"/>
              </w:rPr>
              <w:t>, collection Langue et Langage, éd. Larousse, 1971.</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 xml:space="preserve">DUBOIS, Jean (et al.), </w:t>
            </w:r>
            <w:r w:rsidRPr="004A6F05">
              <w:rPr>
                <w:rFonts w:ascii="Candara" w:hAnsi="Candara"/>
                <w:i/>
                <w:sz w:val="22"/>
                <w:szCs w:val="22"/>
              </w:rPr>
              <w:t>Dictionnaire du français contemporain</w:t>
            </w:r>
            <w:r w:rsidRPr="004A6F05">
              <w:rPr>
                <w:rFonts w:ascii="Candara" w:hAnsi="Candara"/>
                <w:sz w:val="22"/>
                <w:szCs w:val="22"/>
              </w:rPr>
              <w:t>, Librairie Larousse, Paris, 1971</w:t>
            </w:r>
          </w:p>
          <w:p w:rsidR="00AE438A" w:rsidRPr="004A6F05" w:rsidRDefault="003E57A1" w:rsidP="003E57A1">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rPr>
              <w:t>LAROUSSE,</w:t>
            </w:r>
            <w:r w:rsidR="00B83487" w:rsidRPr="004A6F05">
              <w:rPr>
                <w:rFonts w:ascii="Candara" w:hAnsi="Candara"/>
                <w:sz w:val="22"/>
                <w:szCs w:val="22"/>
              </w:rPr>
              <w:t xml:space="preserve"> Pierre (et al.),</w:t>
            </w:r>
            <w:r w:rsidRPr="004A6F05">
              <w:rPr>
                <w:rFonts w:ascii="Candara" w:hAnsi="Candara"/>
                <w:i/>
                <w:iCs/>
                <w:sz w:val="22"/>
                <w:szCs w:val="22"/>
              </w:rPr>
              <w:t xml:space="preserve"> </w:t>
            </w:r>
            <w:r w:rsidR="007C034D" w:rsidRPr="004A6F05">
              <w:rPr>
                <w:rFonts w:ascii="Candara" w:hAnsi="Candara"/>
                <w:i/>
                <w:iCs/>
                <w:sz w:val="22"/>
                <w:szCs w:val="22"/>
              </w:rPr>
              <w:t>Le P</w:t>
            </w:r>
            <w:r w:rsidR="00AE438A" w:rsidRPr="004A6F05">
              <w:rPr>
                <w:rFonts w:ascii="Candara" w:hAnsi="Candara"/>
                <w:i/>
                <w:iCs/>
                <w:sz w:val="22"/>
                <w:szCs w:val="22"/>
              </w:rPr>
              <w:t>etit Larousse</w:t>
            </w:r>
            <w:r w:rsidR="00AE438A" w:rsidRPr="004A6F05">
              <w:rPr>
                <w:rFonts w:ascii="Candara" w:hAnsi="Candara"/>
                <w:sz w:val="22"/>
                <w:szCs w:val="22"/>
              </w:rPr>
              <w:t xml:space="preserve">, </w:t>
            </w:r>
            <w:r w:rsidR="007C034D" w:rsidRPr="004A6F05">
              <w:rPr>
                <w:rFonts w:ascii="Candara" w:hAnsi="Candara"/>
                <w:sz w:val="22"/>
                <w:szCs w:val="22"/>
              </w:rPr>
              <w:t>2017.</w:t>
            </w:r>
          </w:p>
          <w:p w:rsidR="006031EB" w:rsidRPr="004A6F05" w:rsidRDefault="006031EB"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 xml:space="preserve">REY, Alain, </w:t>
            </w:r>
            <w:r w:rsidRPr="004A6F05">
              <w:rPr>
                <w:rFonts w:ascii="Candara" w:hAnsi="Candara"/>
                <w:i/>
                <w:sz w:val="22"/>
                <w:szCs w:val="22"/>
                <w:lang w:eastAsia="fr-FR"/>
              </w:rPr>
              <w:t>Encyclopédie et dictionnaire</w:t>
            </w:r>
            <w:r w:rsidRPr="004A6F05">
              <w:rPr>
                <w:rFonts w:ascii="Candara" w:hAnsi="Candara"/>
                <w:sz w:val="22"/>
                <w:szCs w:val="22"/>
                <w:lang w:eastAsia="fr-FR"/>
              </w:rPr>
              <w:t>, Que sais-je</w:t>
            </w:r>
            <w:r w:rsidR="00F600AC">
              <w:rPr>
                <w:rFonts w:ascii="Candara" w:hAnsi="Candara"/>
                <w:sz w:val="22"/>
                <w:szCs w:val="22"/>
                <w:lang w:eastAsia="fr-FR"/>
              </w:rPr>
              <w:t> </w:t>
            </w:r>
            <w:r w:rsidRPr="004A6F05">
              <w:rPr>
                <w:rFonts w:ascii="Candara" w:hAnsi="Candara"/>
                <w:sz w:val="22"/>
                <w:szCs w:val="22"/>
                <w:lang w:eastAsia="fr-FR"/>
              </w:rPr>
              <w:t>? n° 2000, PUF</w:t>
            </w:r>
            <w:r w:rsidR="00F600AC">
              <w:rPr>
                <w:rFonts w:ascii="Candara" w:hAnsi="Candara"/>
                <w:sz w:val="22"/>
                <w:szCs w:val="22"/>
                <w:lang w:eastAsia="fr-FR"/>
              </w:rPr>
              <w:t> </w:t>
            </w:r>
            <w:r w:rsidRPr="004A6F05">
              <w:rPr>
                <w:rFonts w:ascii="Candara" w:hAnsi="Candara"/>
                <w:sz w:val="22"/>
                <w:szCs w:val="22"/>
                <w:lang w:eastAsia="fr-FR"/>
              </w:rPr>
              <w:t>;</w:t>
            </w:r>
          </w:p>
          <w:p w:rsidR="006031EB" w:rsidRPr="004A6F05" w:rsidRDefault="00F02B6F"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REY, Alain, « </w:t>
            </w:r>
            <w:r w:rsidR="006031EB" w:rsidRPr="004A6F05">
              <w:rPr>
                <w:rFonts w:ascii="Candara" w:hAnsi="Candara"/>
                <w:sz w:val="22"/>
                <w:szCs w:val="22"/>
                <w:lang w:eastAsia="fr-FR"/>
              </w:rPr>
              <w:t>La lexicographie française</w:t>
            </w:r>
            <w:r w:rsidR="00F600AC">
              <w:rPr>
                <w:rFonts w:ascii="Candara" w:hAnsi="Candara"/>
                <w:sz w:val="22"/>
                <w:szCs w:val="22"/>
                <w:lang w:eastAsia="fr-FR"/>
              </w:rPr>
              <w:t> </w:t>
            </w:r>
            <w:r w:rsidR="006031EB" w:rsidRPr="004A6F05">
              <w:rPr>
                <w:rFonts w:ascii="Candara" w:hAnsi="Candara"/>
                <w:sz w:val="22"/>
                <w:szCs w:val="22"/>
                <w:lang w:eastAsia="fr-FR"/>
              </w:rPr>
              <w:t>:</w:t>
            </w:r>
            <w:r w:rsidRPr="004A6F05">
              <w:rPr>
                <w:rFonts w:ascii="Candara" w:hAnsi="Candara"/>
                <w:sz w:val="22"/>
                <w:szCs w:val="22"/>
                <w:lang w:eastAsia="fr-FR"/>
              </w:rPr>
              <w:t xml:space="preserve"> rétrospectives et prospectives »</w:t>
            </w:r>
            <w:r w:rsidR="006031EB" w:rsidRPr="004A6F05">
              <w:rPr>
                <w:rFonts w:ascii="Candara" w:hAnsi="Candara"/>
                <w:sz w:val="22"/>
                <w:szCs w:val="22"/>
                <w:lang w:eastAsia="fr-FR"/>
              </w:rPr>
              <w:t>, Lexique n°2, pp 11-24.</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ROBERT, Paul (et al.),</w:t>
            </w:r>
            <w:r w:rsidRPr="004A6F05">
              <w:rPr>
                <w:rFonts w:ascii="Candara" w:hAnsi="Candara"/>
                <w:i/>
                <w:sz w:val="22"/>
                <w:szCs w:val="22"/>
              </w:rPr>
              <w:t xml:space="preserve"> Le Petit Robert, Dictionnaire de la langue française</w:t>
            </w:r>
            <w:r w:rsidRPr="004A6F05">
              <w:rPr>
                <w:rFonts w:ascii="Candara" w:hAnsi="Candara"/>
                <w:sz w:val="22"/>
                <w:szCs w:val="22"/>
              </w:rPr>
              <w:t>, éd. SNL Le Robert, Paris, 1967 (1</w:t>
            </w:r>
            <w:r w:rsidRPr="004A6F05">
              <w:rPr>
                <w:rFonts w:ascii="Candara" w:hAnsi="Candara"/>
                <w:sz w:val="22"/>
                <w:szCs w:val="22"/>
                <w:vertAlign w:val="superscript"/>
              </w:rPr>
              <w:t>ère</w:t>
            </w:r>
            <w:r w:rsidRPr="004A6F05">
              <w:rPr>
                <w:rFonts w:ascii="Candara" w:hAnsi="Candara"/>
                <w:sz w:val="22"/>
                <w:szCs w:val="22"/>
              </w:rPr>
              <w:t xml:space="preserve"> éd.)</w:t>
            </w:r>
          </w:p>
          <w:p w:rsidR="00D92802" w:rsidRPr="006031EB" w:rsidRDefault="00D92802" w:rsidP="00AE438A">
            <w:pPr>
              <w:pStyle w:val="Listecouleur-Accent11"/>
              <w:bidi w:val="0"/>
              <w:ind w:left="1134" w:hanging="425"/>
              <w:contextualSpacing w:val="0"/>
              <w:jc w:val="both"/>
              <w:rPr>
                <w:color w:val="00000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66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E766DE">
        <w:trPr>
          <w:trHeight w:val="1120"/>
        </w:trPr>
        <w:tc>
          <w:tcPr>
            <w:tcW w:w="5000" w:type="pct"/>
          </w:tcPr>
          <w:p w:rsidR="00D92802" w:rsidRDefault="00D92802" w:rsidP="002A617D">
            <w:pPr>
              <w:pStyle w:val="Corpsdetexte"/>
              <w:rPr>
                <w:rFonts w:ascii="Candara" w:hAnsi="Candara"/>
                <w:sz w:val="20"/>
                <w:szCs w:val="20"/>
                <w:lang w:val="fr-FR"/>
              </w:rPr>
            </w:pPr>
          </w:p>
          <w:p w:rsidR="00E766DE" w:rsidRDefault="00E766DE" w:rsidP="002A617D">
            <w:pPr>
              <w:pStyle w:val="Corpsdetexte"/>
              <w:rPr>
                <w:rFonts w:ascii="Candara" w:hAnsi="Candara"/>
                <w:sz w:val="20"/>
                <w:szCs w:val="20"/>
                <w:lang w:val="fr-FR"/>
              </w:rPr>
            </w:pPr>
          </w:p>
          <w:p w:rsidR="00E766DE" w:rsidRDefault="00E766DE" w:rsidP="002A617D">
            <w:pPr>
              <w:pStyle w:val="Corpsdetexte"/>
              <w:rPr>
                <w:rFonts w:ascii="Candara" w:hAnsi="Candara"/>
                <w:sz w:val="20"/>
                <w:szCs w:val="20"/>
                <w:lang w:val="fr-FR"/>
              </w:rPr>
            </w:pPr>
          </w:p>
          <w:p w:rsidR="00E766DE" w:rsidRPr="00A369E3" w:rsidRDefault="00E766DE" w:rsidP="002A617D">
            <w:pPr>
              <w:pStyle w:val="Corpsdetexte"/>
              <w:rPr>
                <w:rFonts w:ascii="Candara" w:hAnsi="Candara"/>
                <w:sz w:val="20"/>
                <w:szCs w:val="20"/>
                <w:lang w:val="fr-FR"/>
              </w:rPr>
            </w:pPr>
          </w:p>
        </w:tc>
      </w:tr>
    </w:tbl>
    <w:p w:rsidR="00D92802" w:rsidRDefault="00D92802" w:rsidP="00D92802">
      <w:pPr>
        <w:rPr>
          <w:rFonts w:ascii="Candara" w:hAnsi="Candara"/>
          <w:b/>
          <w:sz w:val="20"/>
          <w:szCs w:val="20"/>
          <w:lang w:eastAsia="fr-CA"/>
        </w:rPr>
      </w:pPr>
    </w:p>
    <w:p w:rsidR="00E766DE" w:rsidRPr="00C41829" w:rsidRDefault="00E766DE"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E766DE">
        <w:trPr>
          <w:trHeight w:val="602"/>
        </w:trPr>
        <w:tc>
          <w:tcPr>
            <w:tcW w:w="5000" w:type="pct"/>
          </w:tcPr>
          <w:p w:rsidR="00D92802" w:rsidRPr="00A369E3" w:rsidRDefault="00D92802" w:rsidP="00D92802">
            <w:pPr>
              <w:pStyle w:val="Corpsdetexte"/>
              <w:rPr>
                <w:rFonts w:ascii="Candara" w:hAnsi="Candara"/>
                <w:sz w:val="20"/>
                <w:szCs w:val="20"/>
                <w:lang w:val="fr-FR"/>
              </w:rPr>
            </w:pPr>
          </w:p>
          <w:p w:rsidR="00D92802" w:rsidRPr="0058568B" w:rsidRDefault="00D92802" w:rsidP="00886F47">
            <w:pPr>
              <w:widowControl w:val="0"/>
              <w:autoSpaceDE w:val="0"/>
              <w:autoSpaceDN w:val="0"/>
              <w:adjustRightInd w:val="0"/>
              <w:spacing w:after="240" w:line="360" w:lineRule="atLeast"/>
              <w:jc w:val="both"/>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1C0158">
            <w:pPr>
              <w:pStyle w:val="Corpsdetexte"/>
              <w:numPr>
                <w:ilvl w:val="0"/>
                <w:numId w:val="7"/>
              </w:numPr>
              <w:rPr>
                <w:rFonts w:ascii="Candara" w:hAnsi="Candara"/>
                <w:sz w:val="22"/>
                <w:szCs w:val="22"/>
                <w:lang w:val="fr-FR"/>
              </w:rPr>
            </w:pPr>
            <w:r w:rsidRPr="00A369E3">
              <w:rPr>
                <w:rFonts w:ascii="Candara" w:hAnsi="Candara"/>
                <w:b/>
                <w:bCs w:val="0"/>
                <w:sz w:val="22"/>
                <w:szCs w:val="22"/>
                <w:lang w:val="fr-FR"/>
              </w:rPr>
              <w:t>Examen de fin de semestre</w:t>
            </w:r>
            <w:r w:rsidR="00F600AC">
              <w:rPr>
                <w:rFonts w:ascii="Candara" w:hAnsi="Candara"/>
                <w:b/>
                <w:bCs w:val="0"/>
                <w:sz w:val="22"/>
                <w:szCs w:val="22"/>
                <w:lang w:val="fr-FR"/>
              </w:rPr>
              <w:t> </w:t>
            </w:r>
            <w:r w:rsidR="00886F47" w:rsidRPr="00A369E3">
              <w:rPr>
                <w:rFonts w:ascii="Candara" w:hAnsi="Candara"/>
                <w:b/>
                <w:bCs w:val="0"/>
                <w:sz w:val="22"/>
                <w:szCs w:val="22"/>
                <w:lang w:val="fr-FR"/>
              </w:rPr>
              <w:t xml:space="preserve">: </w:t>
            </w:r>
            <w:r w:rsidR="00886F47" w:rsidRPr="00A369E3">
              <w:rPr>
                <w:rFonts w:ascii="Candara" w:hAnsi="Candara"/>
                <w:sz w:val="22"/>
                <w:szCs w:val="22"/>
                <w:lang w:val="fr-FR"/>
              </w:rPr>
              <w:t>épreuve écrite</w:t>
            </w:r>
          </w:p>
          <w:p w:rsidR="00D92802" w:rsidRPr="00A369E3" w:rsidRDefault="00D92802" w:rsidP="00D92802">
            <w:pPr>
              <w:pStyle w:val="Corpsdetexte"/>
              <w:rPr>
                <w:rFonts w:ascii="Candara" w:hAnsi="Candara"/>
                <w:lang w:val="fr-FR"/>
              </w:rPr>
            </w:pPr>
          </w:p>
          <w:p w:rsidR="00D92802" w:rsidRPr="00E70C67" w:rsidRDefault="00D92802" w:rsidP="002E32C7">
            <w:pPr>
              <w:pStyle w:val="Corpsdetexte"/>
              <w:numPr>
                <w:ilvl w:val="0"/>
                <w:numId w:val="7"/>
              </w:numPr>
              <w:rPr>
                <w:rFonts w:ascii="Candara" w:hAnsi="Candara"/>
                <w:sz w:val="20"/>
                <w:szCs w:val="20"/>
                <w:lang w:val="fr-FR"/>
              </w:rPr>
            </w:pPr>
            <w:r w:rsidRPr="00E70C67">
              <w:rPr>
                <w:rFonts w:ascii="Candara" w:hAnsi="Candara"/>
                <w:b/>
                <w:sz w:val="22"/>
                <w:szCs w:val="22"/>
                <w:lang w:val="fr-FR"/>
              </w:rPr>
              <w:t>Contrôles continus</w:t>
            </w:r>
            <w:r w:rsidR="00F600AC" w:rsidRPr="00E70C67">
              <w:rPr>
                <w:rFonts w:ascii="Candara" w:hAnsi="Candara"/>
                <w:b/>
                <w:sz w:val="22"/>
                <w:szCs w:val="22"/>
                <w:lang w:val="fr-FR"/>
              </w:rPr>
              <w:t> </w:t>
            </w:r>
            <w:r w:rsidRPr="00E70C67">
              <w:rPr>
                <w:rFonts w:ascii="Candara" w:hAnsi="Candara"/>
                <w:b/>
                <w:sz w:val="22"/>
                <w:szCs w:val="22"/>
                <w:lang w:val="fr-FR"/>
              </w:rPr>
              <w:t>:</w:t>
            </w:r>
            <w:r w:rsidRPr="00E70C67">
              <w:rPr>
                <w:rFonts w:ascii="Candara" w:hAnsi="Candara"/>
                <w:sz w:val="22"/>
                <w:szCs w:val="22"/>
                <w:lang w:val="fr-FR"/>
              </w:rPr>
              <w:t xml:space="preserve"> </w:t>
            </w:r>
            <w:r w:rsidR="00886F47" w:rsidRPr="00E70C67">
              <w:rPr>
                <w:rFonts w:ascii="Candara" w:hAnsi="Candara"/>
                <w:sz w:val="22"/>
                <w:szCs w:val="22"/>
                <w:lang w:val="fr-FR"/>
              </w:rPr>
              <w:t>devoirs en classe et travaux personnels à réaliser hors classe</w:t>
            </w: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spacing w:after="120" w:line="240" w:lineRule="exact"/>
        <w:jc w:val="lowKashida"/>
        <w:rPr>
          <w:rFonts w:ascii="Candara" w:hAnsi="Candara"/>
          <w:b/>
          <w:bCs/>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8165FC"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Contrôle continu</w:t>
            </w:r>
            <w:r w:rsidR="00F600AC">
              <w:rPr>
                <w:rFonts w:ascii="Times" w:hAnsi="Times" w:cs="Times"/>
                <w:color w:val="000000"/>
              </w:rPr>
              <w:t> </w:t>
            </w:r>
            <w:r w:rsidRPr="0058568B">
              <w:rPr>
                <w:rFonts w:ascii="Times" w:hAnsi="Times" w:cs="Times"/>
                <w:color w:val="000000"/>
              </w:rPr>
              <w:t xml:space="preserve">: 50% </w:t>
            </w:r>
          </w:p>
          <w:p w:rsidR="00D92802"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xml:space="preserve"> -Examen final</w:t>
            </w:r>
            <w:r w:rsidR="00F600AC">
              <w:rPr>
                <w:rFonts w:ascii="Times" w:hAnsi="Times" w:cs="Times"/>
                <w:color w:val="000000"/>
              </w:rPr>
              <w:t> </w:t>
            </w:r>
            <w:r w:rsidRPr="0058568B">
              <w:rPr>
                <w:rFonts w:ascii="Times" w:hAnsi="Times" w:cs="Times"/>
                <w:color w:val="000000"/>
              </w:rPr>
              <w:t>: 50%</w:t>
            </w:r>
            <w:r>
              <w:rPr>
                <w:rFonts w:ascii="Times" w:hAnsi="Times" w:cs="Times"/>
                <w:b/>
                <w:bCs/>
                <w:color w:val="0B5AB2"/>
                <w:sz w:val="32"/>
                <w:szCs w:val="32"/>
              </w:rPr>
              <w:t xml:space="preserve"> </w:t>
            </w: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58568B" w:rsidRDefault="008165FC" w:rsidP="008165FC">
            <w:pPr>
              <w:widowControl w:val="0"/>
              <w:autoSpaceDE w:val="0"/>
              <w:autoSpaceDN w:val="0"/>
              <w:adjustRightInd w:val="0"/>
              <w:spacing w:after="240" w:line="340" w:lineRule="atLeast"/>
              <w:rPr>
                <w:rFonts w:ascii="Times" w:hAnsi="Times" w:cs="Times"/>
                <w:color w:val="000000"/>
              </w:rPr>
            </w:pPr>
            <w:r w:rsidRPr="0058568B">
              <w:rPr>
                <w:rFonts w:ascii="Times" w:hAnsi="Times" w:cs="Times"/>
                <w:b/>
                <w:bCs/>
                <w:color w:val="000000"/>
              </w:rPr>
              <w:t>Le module est validé si la note est supérieure ou égale à 10/20</w:t>
            </w: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835981">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835981" w:rsidRPr="00C41829" w:rsidTr="009711D5">
        <w:tc>
          <w:tcPr>
            <w:tcW w:w="1062" w:type="pct"/>
          </w:tcPr>
          <w:p w:rsidR="00835981" w:rsidRPr="00C41829" w:rsidRDefault="00835981"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835981" w:rsidRPr="00C41829" w:rsidRDefault="00835981" w:rsidP="009711D5">
            <w:pPr>
              <w:spacing w:line="360" w:lineRule="auto"/>
              <w:rPr>
                <w:rFonts w:ascii="Candara" w:hAnsi="Candara"/>
                <w:bCs/>
                <w:i/>
                <w:iCs/>
                <w:sz w:val="20"/>
                <w:szCs w:val="20"/>
              </w:rPr>
            </w:pPr>
          </w:p>
        </w:tc>
        <w:tc>
          <w:tcPr>
            <w:tcW w:w="503" w:type="pct"/>
          </w:tcPr>
          <w:p w:rsidR="00835981" w:rsidRPr="001C4AB2" w:rsidRDefault="00835981" w:rsidP="00BC32F8">
            <w:pPr>
              <w:spacing w:line="360" w:lineRule="auto"/>
              <w:rPr>
                <w:rFonts w:ascii="Candara" w:hAnsi="Candara"/>
                <w:i/>
                <w:iCs/>
                <w:sz w:val="20"/>
                <w:szCs w:val="20"/>
              </w:rPr>
            </w:pPr>
          </w:p>
        </w:tc>
        <w:tc>
          <w:tcPr>
            <w:tcW w:w="882" w:type="pct"/>
          </w:tcPr>
          <w:p w:rsidR="00835981" w:rsidRPr="001C4AB2" w:rsidRDefault="00835981" w:rsidP="00BC32F8">
            <w:pPr>
              <w:spacing w:line="360" w:lineRule="auto"/>
              <w:rPr>
                <w:rFonts w:ascii="Candara" w:hAnsi="Candara"/>
                <w:i/>
                <w:iCs/>
                <w:sz w:val="20"/>
                <w:szCs w:val="20"/>
              </w:rPr>
            </w:pPr>
          </w:p>
        </w:tc>
        <w:tc>
          <w:tcPr>
            <w:tcW w:w="1191" w:type="pct"/>
          </w:tcPr>
          <w:p w:rsidR="00835981" w:rsidRPr="001C4AB2" w:rsidRDefault="00835981" w:rsidP="00BC32F8">
            <w:pPr>
              <w:spacing w:line="360" w:lineRule="auto"/>
              <w:rPr>
                <w:rFonts w:ascii="Candara" w:hAnsi="Candara"/>
                <w:i/>
                <w:iCs/>
                <w:sz w:val="20"/>
                <w:szCs w:val="20"/>
              </w:rPr>
            </w:pPr>
          </w:p>
        </w:tc>
        <w:tc>
          <w:tcPr>
            <w:tcW w:w="1362" w:type="pct"/>
          </w:tcPr>
          <w:p w:rsidR="00835981" w:rsidRPr="001C4AB2" w:rsidRDefault="00835981" w:rsidP="00BC32F8">
            <w:pPr>
              <w:rPr>
                <w:rFonts w:ascii="Candara" w:hAnsi="Candara"/>
                <w:sz w:val="20"/>
                <w:szCs w:val="20"/>
              </w:rPr>
            </w:pPr>
          </w:p>
        </w:tc>
      </w:tr>
      <w:tr w:rsidR="00835981" w:rsidRPr="00C41829" w:rsidTr="009711D5">
        <w:tc>
          <w:tcPr>
            <w:tcW w:w="1062" w:type="pct"/>
          </w:tcPr>
          <w:p w:rsidR="00835981" w:rsidRPr="00C41829" w:rsidRDefault="00835981"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835981" w:rsidRPr="00C41829" w:rsidRDefault="00835981"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93C3D" w:rsidRDefault="00835981" w:rsidP="009711D5">
            <w:pPr>
              <w:rPr>
                <w:rFonts w:ascii="Candara" w:hAnsi="Candara"/>
                <w:sz w:val="22"/>
                <w:szCs w:val="22"/>
              </w:rPr>
            </w:pPr>
          </w:p>
        </w:tc>
      </w:tr>
      <w:tr w:rsidR="00835981" w:rsidRPr="00C41829" w:rsidTr="009711D5">
        <w:tc>
          <w:tcPr>
            <w:tcW w:w="1062" w:type="pct"/>
          </w:tcPr>
          <w:p w:rsidR="00835981" w:rsidRPr="00C41829" w:rsidRDefault="00835981" w:rsidP="009711D5">
            <w:pPr>
              <w:spacing w:line="360" w:lineRule="auto"/>
              <w:rPr>
                <w:rFonts w:ascii="Candara" w:hAnsi="Candara"/>
                <w:bCs/>
                <w:i/>
                <w:iCs/>
                <w:sz w:val="20"/>
                <w:szCs w:val="20"/>
              </w:rPr>
            </w:pP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41829" w:rsidRDefault="00835981" w:rsidP="009711D5">
            <w:pPr>
              <w:spacing w:line="360" w:lineRule="auto"/>
              <w:rPr>
                <w:rFonts w:ascii="Candara" w:hAnsi="Candara"/>
                <w:i/>
                <w:iCs/>
                <w:sz w:val="20"/>
                <w:szCs w:val="20"/>
              </w:rPr>
            </w:pPr>
          </w:p>
        </w:tc>
      </w:tr>
    </w:tbl>
    <w:p w:rsidR="00D92802"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CB1513" w:rsidRPr="00C41829" w:rsidRDefault="00CB1513" w:rsidP="00CB1513">
      <w:pPr>
        <w:rPr>
          <w:rFonts w:ascii="Candara" w:hAnsi="Candara"/>
          <w:b/>
          <w:sz w:val="20"/>
          <w:szCs w:val="20"/>
          <w:lang w:eastAsia="fr-CA"/>
        </w:rPr>
      </w:pPr>
    </w:p>
    <w:p w:rsidR="00CB1513" w:rsidRPr="00C41829" w:rsidRDefault="00CB1513" w:rsidP="00CB1513">
      <w:pPr>
        <w:rPr>
          <w:rFonts w:ascii="Candara" w:hAnsi="Candara"/>
          <w:b/>
          <w:sz w:val="20"/>
          <w:szCs w:val="20"/>
          <w:lang w:eastAsia="fr-CA"/>
        </w:rPr>
      </w:pPr>
    </w:p>
    <w:p w:rsidR="00CB1513" w:rsidRDefault="00CB1513" w:rsidP="00CB1513">
      <w:pPr>
        <w:rPr>
          <w:rFonts w:ascii="Candara" w:hAnsi="Candara"/>
        </w:rPr>
      </w:pPr>
    </w:p>
    <w:p w:rsidR="00A71267" w:rsidRDefault="00A71267" w:rsidP="004A6F0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A113AA" w:rsidRDefault="00D92802" w:rsidP="001A7B9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A113AA" w:rsidP="00A113AA">
            <w:pPr>
              <w:jc w:val="center"/>
              <w:rPr>
                <w:rFonts w:ascii="Candara" w:hAnsi="Candara"/>
                <w:b/>
                <w:color w:val="17365D"/>
                <w:sz w:val="44"/>
                <w:szCs w:val="44"/>
                <w:lang w:eastAsia="fr-CA"/>
              </w:rPr>
            </w:pPr>
            <w:r>
              <w:rPr>
                <w:rFonts w:ascii="Candara" w:hAnsi="Candara"/>
                <w:b/>
                <w:color w:val="17365D"/>
                <w:sz w:val="44"/>
                <w:szCs w:val="44"/>
                <w:lang w:eastAsia="fr-CA"/>
              </w:rPr>
              <w:t>M</w:t>
            </w:r>
            <w:r w:rsidR="001A7B91" w:rsidRPr="00DE4E3A">
              <w:rPr>
                <w:rFonts w:ascii="Candara" w:hAnsi="Candara"/>
                <w:b/>
                <w:color w:val="17365D"/>
                <w:sz w:val="44"/>
                <w:szCs w:val="44"/>
                <w:lang w:eastAsia="fr-CA"/>
              </w:rPr>
              <w:t>10</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10</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Catégories du récit</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32288D" w:rsidRPr="00DE4E3A" w:rsidRDefault="0032288D" w:rsidP="00E70C6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D92802" w:rsidRPr="00A369E3" w:rsidRDefault="00D92802" w:rsidP="00D92802">
            <w:pPr>
              <w:pStyle w:val="Corpsdetexte"/>
              <w:rPr>
                <w:rFonts w:ascii="Candara" w:hAnsi="Candara"/>
                <w:sz w:val="20"/>
                <w:szCs w:val="20"/>
                <w:lang w:val="fr-FR"/>
              </w:rPr>
            </w:pPr>
          </w:p>
          <w:p w:rsidR="001E6F41" w:rsidRPr="004A6F05" w:rsidRDefault="001E6F41" w:rsidP="00661C6C">
            <w:pPr>
              <w:pStyle w:val="Sansinterligne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Permettre aux étudiants</w:t>
            </w:r>
            <w:r w:rsidR="006009F2">
              <w:rPr>
                <w:rFonts w:ascii="Candara" w:hAnsi="Candara" w:cs="Times New Roman"/>
                <w:sz w:val="22"/>
                <w:szCs w:val="22"/>
                <w:vertAlign w:val="baseline"/>
              </w:rPr>
              <w:t xml:space="preserve"> de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00661C6C" w:rsidRPr="004A6F05">
              <w:rPr>
                <w:rFonts w:ascii="Candara" w:hAnsi="Candara" w:cs="Times New Roman"/>
                <w:sz w:val="22"/>
                <w:szCs w:val="22"/>
                <w:vertAlign w:val="baseline"/>
              </w:rPr>
              <w:t xml:space="preserve"> </w:t>
            </w:r>
          </w:p>
          <w:p w:rsidR="00661C6C" w:rsidRPr="004A6F05" w:rsidRDefault="006009F2" w:rsidP="008B384D">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1E6F41" w:rsidRPr="004A6F05">
              <w:rPr>
                <w:rFonts w:ascii="Candara" w:hAnsi="Candara" w:cs="Times New Roman"/>
                <w:sz w:val="22"/>
                <w:szCs w:val="22"/>
                <w:vertAlign w:val="baseline"/>
              </w:rPr>
              <w:t>s’initier au</w:t>
            </w:r>
            <w:r w:rsidR="00661C6C" w:rsidRPr="004A6F05">
              <w:rPr>
                <w:rFonts w:ascii="Candara" w:hAnsi="Candara" w:cs="Times New Roman"/>
                <w:sz w:val="22"/>
                <w:szCs w:val="22"/>
                <w:vertAlign w:val="baseline"/>
              </w:rPr>
              <w:t xml:space="preserve"> fonctionnement du récit</w:t>
            </w:r>
            <w:r w:rsidR="00F600AC">
              <w:rPr>
                <w:rFonts w:ascii="Candara" w:hAnsi="Candara" w:cs="Times New Roman"/>
                <w:sz w:val="22"/>
                <w:szCs w:val="22"/>
                <w:vertAlign w:val="baseline"/>
              </w:rPr>
              <w:t> </w:t>
            </w:r>
            <w:r w:rsidR="00661C6C" w:rsidRPr="004A6F05">
              <w:rPr>
                <w:rFonts w:ascii="Candara" w:hAnsi="Candara" w:cs="Times New Roman"/>
                <w:sz w:val="22"/>
                <w:szCs w:val="22"/>
                <w:vertAlign w:val="baseline"/>
              </w:rPr>
              <w:t>;</w:t>
            </w:r>
          </w:p>
          <w:p w:rsidR="00661C6C" w:rsidRPr="0071215D" w:rsidRDefault="006009F2" w:rsidP="00337A94">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661C6C" w:rsidRPr="004A6F05">
              <w:rPr>
                <w:rFonts w:ascii="Candara" w:hAnsi="Candara" w:cs="Times New Roman"/>
                <w:sz w:val="22"/>
                <w:szCs w:val="22"/>
                <w:vertAlign w:val="baseline"/>
              </w:rPr>
              <w:t>maîtrise</w:t>
            </w:r>
            <w:r w:rsidR="00337A94" w:rsidRPr="004A6F05">
              <w:rPr>
                <w:rFonts w:ascii="Candara" w:hAnsi="Candara" w:cs="Times New Roman"/>
                <w:sz w:val="22"/>
                <w:szCs w:val="22"/>
                <w:vertAlign w:val="baseline"/>
              </w:rPr>
              <w:t>r</w:t>
            </w:r>
            <w:r w:rsidR="00661C6C" w:rsidRPr="004A6F05">
              <w:rPr>
                <w:rFonts w:ascii="Candara" w:hAnsi="Candara" w:cs="Times New Roman"/>
                <w:sz w:val="22"/>
                <w:szCs w:val="22"/>
                <w:vertAlign w:val="baseline"/>
              </w:rPr>
              <w:t xml:space="preserve"> </w:t>
            </w:r>
            <w:r w:rsidR="00337A94" w:rsidRPr="004A6F05">
              <w:rPr>
                <w:rFonts w:ascii="Candara" w:hAnsi="Candara" w:cs="Times New Roman"/>
                <w:sz w:val="22"/>
                <w:szCs w:val="22"/>
                <w:vertAlign w:val="baseline"/>
              </w:rPr>
              <w:t>l</w:t>
            </w:r>
            <w:r w:rsidR="00661C6C" w:rsidRPr="004A6F05">
              <w:rPr>
                <w:rFonts w:ascii="Candara" w:hAnsi="Candara" w:cs="Times New Roman"/>
                <w:sz w:val="22"/>
                <w:szCs w:val="22"/>
                <w:vertAlign w:val="baseline"/>
              </w:rPr>
              <w:t xml:space="preserve">es </w:t>
            </w:r>
            <w:r w:rsidR="00661C6C" w:rsidRPr="0071215D">
              <w:rPr>
                <w:rFonts w:ascii="Candara" w:hAnsi="Candara" w:cs="Times New Roman"/>
                <w:sz w:val="22"/>
                <w:szCs w:val="22"/>
                <w:vertAlign w:val="baseline"/>
              </w:rPr>
              <w:t>concepts opératoires du texte narratif</w:t>
            </w:r>
            <w:r w:rsidR="00F600AC">
              <w:rPr>
                <w:rFonts w:ascii="Candara" w:hAnsi="Candara" w:cs="Times New Roman"/>
                <w:sz w:val="22"/>
                <w:szCs w:val="22"/>
                <w:vertAlign w:val="baseline"/>
              </w:rPr>
              <w:t> </w:t>
            </w:r>
            <w:r w:rsidR="00661C6C" w:rsidRPr="0071215D">
              <w:rPr>
                <w:rFonts w:ascii="Candara" w:hAnsi="Candara" w:cs="Times New Roman"/>
                <w:sz w:val="22"/>
                <w:szCs w:val="22"/>
                <w:vertAlign w:val="baseline"/>
              </w:rPr>
              <w:t>;</w:t>
            </w:r>
          </w:p>
          <w:p w:rsidR="00661C6C" w:rsidRDefault="00661C6C" w:rsidP="00E70C67">
            <w:pPr>
              <w:pStyle w:val="Sansinterligne1"/>
              <w:ind w:left="709" w:hanging="142"/>
              <w:jc w:val="both"/>
              <w:rPr>
                <w:rFonts w:ascii="Candara" w:hAnsi="Candara" w:cs="Times New Roman"/>
                <w:sz w:val="22"/>
                <w:szCs w:val="22"/>
                <w:vertAlign w:val="baseline"/>
              </w:rPr>
            </w:pPr>
            <w:r w:rsidRPr="0071215D">
              <w:rPr>
                <w:rFonts w:ascii="Candara" w:hAnsi="Candara" w:cs="Times New Roman"/>
                <w:sz w:val="22"/>
                <w:szCs w:val="22"/>
                <w:vertAlign w:val="baseline"/>
              </w:rPr>
              <w:t xml:space="preserve">- </w:t>
            </w:r>
            <w:r w:rsidR="0071215D" w:rsidRPr="0071215D">
              <w:rPr>
                <w:rFonts w:ascii="Candara" w:hAnsi="Candara" w:cs="Times New Roman"/>
                <w:sz w:val="22"/>
                <w:szCs w:val="22"/>
                <w:vertAlign w:val="baseline"/>
              </w:rPr>
              <w:t xml:space="preserve">  réinvestir les acquis</w:t>
            </w:r>
            <w:r w:rsidR="00862EE4" w:rsidRPr="0071215D">
              <w:rPr>
                <w:rFonts w:ascii="Candara" w:hAnsi="Candara" w:cs="Times New Roman"/>
                <w:sz w:val="22"/>
                <w:szCs w:val="22"/>
                <w:vertAlign w:val="baseline"/>
              </w:rPr>
              <w:t xml:space="preserve"> des </w:t>
            </w:r>
            <w:r w:rsidRPr="0071215D">
              <w:rPr>
                <w:rFonts w:ascii="Candara" w:hAnsi="Candara" w:cs="Times New Roman"/>
                <w:sz w:val="22"/>
                <w:szCs w:val="22"/>
                <w:vertAlign w:val="baseline"/>
              </w:rPr>
              <w:t xml:space="preserve">catégories du récit </w:t>
            </w:r>
            <w:r w:rsidR="00862EE4" w:rsidRPr="0071215D">
              <w:rPr>
                <w:rFonts w:ascii="Candara" w:hAnsi="Candara" w:cs="Times New Roman"/>
                <w:sz w:val="22"/>
                <w:szCs w:val="22"/>
                <w:vertAlign w:val="baseline"/>
              </w:rPr>
              <w:t xml:space="preserve">dans </w:t>
            </w:r>
            <w:r w:rsidR="00337A94" w:rsidRPr="0071215D">
              <w:rPr>
                <w:rFonts w:ascii="Candara" w:hAnsi="Candara" w:cs="Times New Roman"/>
                <w:sz w:val="22"/>
                <w:szCs w:val="22"/>
                <w:vertAlign w:val="baseline"/>
              </w:rPr>
              <w:t xml:space="preserve">l’analyse littéraire </w:t>
            </w:r>
            <w:r w:rsidR="00862EE4" w:rsidRPr="0071215D">
              <w:rPr>
                <w:rFonts w:ascii="Candara" w:hAnsi="Candara" w:cs="Times New Roman"/>
                <w:sz w:val="22"/>
                <w:szCs w:val="22"/>
                <w:vertAlign w:val="baseline"/>
              </w:rPr>
              <w:t xml:space="preserve">et la réflexion </w:t>
            </w:r>
            <w:r w:rsidR="00337A94" w:rsidRPr="0071215D">
              <w:rPr>
                <w:rFonts w:ascii="Candara" w:hAnsi="Candara" w:cs="Times New Roman"/>
                <w:sz w:val="22"/>
                <w:szCs w:val="22"/>
                <w:vertAlign w:val="baseline"/>
              </w:rPr>
              <w:t>(</w:t>
            </w:r>
            <w:r w:rsidRPr="0071215D">
              <w:rPr>
                <w:rFonts w:ascii="Candara" w:hAnsi="Candara" w:cs="Times New Roman"/>
                <w:sz w:val="22"/>
                <w:szCs w:val="22"/>
                <w:vertAlign w:val="baseline"/>
              </w:rPr>
              <w:t>commentaire composé et dissertation</w:t>
            </w:r>
            <w:r w:rsidR="00337A94" w:rsidRPr="0071215D">
              <w:rPr>
                <w:rFonts w:ascii="Candara" w:hAnsi="Candara" w:cs="Times New Roman"/>
                <w:sz w:val="22"/>
                <w:szCs w:val="22"/>
                <w:vertAlign w:val="baseline"/>
              </w:rPr>
              <w:t>)</w:t>
            </w:r>
            <w:r w:rsidR="00E70C67">
              <w:rPr>
                <w:rFonts w:ascii="Candara" w:hAnsi="Candara" w:cs="Times New Roman"/>
                <w:sz w:val="22"/>
                <w:szCs w:val="22"/>
                <w:vertAlign w:val="baseline"/>
              </w:rPr>
              <w:t> ;</w:t>
            </w:r>
          </w:p>
          <w:p w:rsidR="00E70C67" w:rsidRPr="00E70C67" w:rsidRDefault="00E70C67" w:rsidP="00E70C67">
            <w:pPr>
              <w:pStyle w:val="Sansinterligne1"/>
              <w:ind w:left="709" w:hanging="142"/>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Pr="00E70C67">
              <w:rPr>
                <w:rFonts w:ascii="Candara" w:hAnsi="Candara" w:cs="Times New Roman"/>
                <w:sz w:val="22"/>
                <w:szCs w:val="22"/>
                <w:vertAlign w:val="baseline"/>
              </w:rPr>
              <w:t>être capable de mener une réflexion et une analyse littéraire critique, en mobilisant les savoirs et savoir-faire relatifs au fonctionnement du récit, à ses composantes structurelles et aux spécificités de ses concepts opératoires.</w:t>
            </w:r>
          </w:p>
          <w:p w:rsidR="00E70C67" w:rsidRPr="00E70C67" w:rsidRDefault="00E70C67" w:rsidP="00E70C67">
            <w:pPr>
              <w:pStyle w:val="Sansinterligne1"/>
              <w:ind w:left="709" w:hanging="142"/>
              <w:jc w:val="both"/>
              <w:rPr>
                <w:rFonts w:ascii="Candara" w:hAnsi="Candara" w:cs="Times New Roman"/>
                <w:sz w:val="22"/>
                <w:szCs w:val="22"/>
                <w:vertAlign w:val="baseline"/>
                <w:lang w:val="fr-MA"/>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E02EAF" w:rsidP="00D92802">
            <w:pPr>
              <w:rPr>
                <w:rFonts w:ascii="Candara" w:hAnsi="Candara"/>
                <w:b/>
                <w:sz w:val="20"/>
                <w:szCs w:val="20"/>
                <w:lang w:eastAsia="fr-CA"/>
              </w:rPr>
            </w:pPr>
            <w:r>
              <w:rPr>
                <w:rFonts w:ascii="Candara" w:hAnsi="Candara"/>
                <w:b/>
                <w:sz w:val="20"/>
                <w:szCs w:val="20"/>
                <w:lang w:eastAsia="fr-CA"/>
              </w:rPr>
              <w:t>M3 et M6</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E7076" w:rsidRPr="00DE4E3A" w:rsidRDefault="00DE7076" w:rsidP="00D92802">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276"/>
        <w:gridCol w:w="992"/>
        <w:gridCol w:w="1701"/>
        <w:gridCol w:w="850"/>
      </w:tblGrid>
      <w:tr w:rsidR="00DE7076" w:rsidRPr="00C41829" w:rsidTr="00904827">
        <w:tc>
          <w:tcPr>
            <w:tcW w:w="2977" w:type="dxa"/>
            <w:vMerge w:val="restart"/>
            <w:vAlign w:val="center"/>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E7076" w:rsidRPr="00C41829" w:rsidTr="00E70C67">
        <w:tc>
          <w:tcPr>
            <w:tcW w:w="2977" w:type="dxa"/>
            <w:vMerge/>
            <w:vAlign w:val="center"/>
          </w:tcPr>
          <w:p w:rsidR="00DE7076" w:rsidRPr="00C41829" w:rsidRDefault="00DE7076" w:rsidP="00904827">
            <w:pPr>
              <w:spacing w:line="360" w:lineRule="auto"/>
              <w:rPr>
                <w:rFonts w:ascii="Candara" w:hAnsi="Candara"/>
                <w:b/>
                <w:bCs/>
                <w:sz w:val="18"/>
                <w:szCs w:val="18"/>
              </w:rPr>
            </w:pPr>
          </w:p>
        </w:tc>
        <w:tc>
          <w:tcPr>
            <w:tcW w:w="567"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DE7076" w:rsidRPr="00C41829" w:rsidRDefault="00DE7076"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E7076" w:rsidRPr="00C41829" w:rsidRDefault="00DE7076"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DE7076" w:rsidRPr="00C41829" w:rsidRDefault="00E70C67" w:rsidP="00E70C6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E7076" w:rsidRPr="00C41829" w:rsidRDefault="00DE7076" w:rsidP="00904827">
            <w:pPr>
              <w:jc w:val="center"/>
              <w:rPr>
                <w:rFonts w:ascii="Candara" w:hAnsi="Candara"/>
                <w:b/>
                <w:bCs/>
                <w:sz w:val="18"/>
                <w:szCs w:val="18"/>
              </w:rPr>
            </w:pPr>
            <w:r w:rsidRPr="00C41829">
              <w:rPr>
                <w:rFonts w:ascii="Candara" w:hAnsi="Candara"/>
                <w:b/>
                <w:bCs/>
                <w:sz w:val="18"/>
                <w:szCs w:val="18"/>
              </w:rPr>
              <w:t>VH global</w:t>
            </w:r>
          </w:p>
        </w:tc>
      </w:tr>
      <w:tr w:rsidR="00DE7076" w:rsidRPr="00C41829" w:rsidTr="00E70C67">
        <w:tc>
          <w:tcPr>
            <w:tcW w:w="2977" w:type="dxa"/>
          </w:tcPr>
          <w:p w:rsidR="00DE7076" w:rsidRPr="00522957" w:rsidRDefault="00DE7076" w:rsidP="00904827">
            <w:pPr>
              <w:spacing w:line="360" w:lineRule="auto"/>
              <w:rPr>
                <w:rFonts w:ascii="Candara" w:hAnsi="Candara"/>
                <w:b/>
                <w:bCs/>
                <w:sz w:val="22"/>
                <w:szCs w:val="22"/>
              </w:rPr>
            </w:pPr>
            <w:r w:rsidRPr="00522957">
              <w:rPr>
                <w:rFonts w:ascii="Candara" w:hAnsi="Candara"/>
                <w:b/>
                <w:bCs/>
                <w:sz w:val="22"/>
                <w:szCs w:val="22"/>
              </w:rPr>
              <w:t>Catégories du récit</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rPr>
                <w:rFonts w:ascii="Candara" w:hAnsi="Candara"/>
                <w:b/>
                <w:bCs/>
                <w:sz w:val="18"/>
                <w:szCs w:val="18"/>
              </w:rPr>
            </w:pP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Default="00D92802" w:rsidP="00D92802">
      <w:pPr>
        <w:spacing w:line="240" w:lineRule="exact"/>
        <w:ind w:left="720"/>
        <w:rPr>
          <w:rFonts w:ascii="Candara" w:hAnsi="Candara"/>
          <w:b/>
          <w:bCs/>
          <w:sz w:val="16"/>
          <w:szCs w:val="16"/>
        </w:rPr>
      </w:pPr>
    </w:p>
    <w:p w:rsidR="004E4112" w:rsidRPr="00C41829" w:rsidRDefault="004E4112"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 xml:space="preserve">Pour le cas des Licences d’Education, se conformer au contenu des filières types nationales. </w:t>
      </w:r>
    </w:p>
    <w:p w:rsidR="00E70C67" w:rsidRPr="00E70C67" w:rsidRDefault="00E70C67" w:rsidP="00E70C67">
      <w:pPr>
        <w:spacing w:line="276" w:lineRule="auto"/>
        <w:ind w:left="720"/>
        <w:contextualSpacing/>
        <w:jc w:val="both"/>
        <w:rPr>
          <w:rFonts w:ascii="Candara" w:eastAsia="Batang" w:hAnsi="Candara" w:cs="Gautami"/>
          <w:b/>
          <w:bCs/>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C86FC2" w:rsidRPr="004A6F05" w:rsidRDefault="00C86FC2" w:rsidP="00C86FC2">
            <w:pPr>
              <w:pStyle w:val="Grillemoyenne21"/>
              <w:ind w:firstLine="567"/>
              <w:jc w:val="both"/>
              <w:rPr>
                <w:rFonts w:ascii="Candara" w:hAnsi="Candara" w:cs="Times New Roman"/>
                <w:sz w:val="22"/>
                <w:szCs w:val="22"/>
                <w:vertAlign w:val="baseline"/>
              </w:rPr>
            </w:pPr>
          </w:p>
          <w:p w:rsidR="00C86FC2" w:rsidRPr="004A6F05" w:rsidRDefault="00C86FC2" w:rsidP="004E411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Ce module vise à compléter les connaissances acquises par l’étudiant au niveau du semestre </w:t>
            </w:r>
            <w:r w:rsidRPr="004A6F05">
              <w:rPr>
                <w:rFonts w:ascii="Candara" w:hAnsi="Candara" w:cs="Times New Roman"/>
                <w:b/>
                <w:sz w:val="22"/>
                <w:szCs w:val="22"/>
                <w:vertAlign w:val="baseline"/>
              </w:rPr>
              <w:t>I</w:t>
            </w:r>
            <w:r w:rsidRPr="004A6F05">
              <w:rPr>
                <w:rFonts w:ascii="Candara" w:hAnsi="Candara" w:cs="Times New Roman"/>
                <w:sz w:val="22"/>
                <w:szCs w:val="22"/>
                <w:vertAlign w:val="baseline"/>
              </w:rPr>
              <w:t xml:space="preserve"> en matière de typologie des textes narratifs en </w:t>
            </w:r>
            <w:r w:rsidR="004E4112">
              <w:rPr>
                <w:rFonts w:ascii="Candara" w:hAnsi="Candara" w:cs="Times New Roman"/>
                <w:sz w:val="22"/>
                <w:szCs w:val="22"/>
                <w:vertAlign w:val="baseline"/>
              </w:rPr>
              <w:t>portant l’intérêt</w:t>
            </w:r>
            <w:r w:rsidRPr="004A6F05">
              <w:rPr>
                <w:rFonts w:ascii="Candara" w:hAnsi="Candara" w:cs="Times New Roman"/>
                <w:sz w:val="22"/>
                <w:szCs w:val="22"/>
                <w:vertAlign w:val="baseline"/>
              </w:rPr>
              <w:t xml:space="preserve"> en priorité sur les composantes structurelles du récit qui entrent désormais dans l’opération de lecture du texte narratif. </w:t>
            </w:r>
          </w:p>
          <w:p w:rsidR="004E4112" w:rsidRDefault="004E4112" w:rsidP="00C86FC2">
            <w:pPr>
              <w:pStyle w:val="Grillemoyenne21"/>
              <w:ind w:firstLine="567"/>
              <w:jc w:val="both"/>
              <w:rPr>
                <w:rFonts w:ascii="Candara" w:hAnsi="Candara" w:cs="Times New Roman"/>
                <w:sz w:val="22"/>
                <w:szCs w:val="22"/>
                <w:vertAlign w:val="baseline"/>
              </w:rPr>
            </w:pPr>
          </w:p>
          <w:p w:rsidR="00C86FC2" w:rsidRPr="004A6F05" w:rsidRDefault="00C86FC2" w:rsidP="00C86FC2">
            <w:pPr>
              <w:pStyle w:val="Grillemoyenne21"/>
              <w:ind w:firstLine="567"/>
              <w:jc w:val="both"/>
              <w:rPr>
                <w:rFonts w:ascii="Candara" w:hAnsi="Candara" w:cs="Times New Roman"/>
                <w:sz w:val="22"/>
                <w:szCs w:val="22"/>
                <w:vertAlign w:val="baseline"/>
              </w:rPr>
            </w:pPr>
            <w:r w:rsidRPr="004E4112">
              <w:rPr>
                <w:rFonts w:ascii="Candara" w:hAnsi="Candara" w:cs="Times New Roman"/>
                <w:b/>
                <w:bCs/>
                <w:sz w:val="22"/>
                <w:szCs w:val="22"/>
                <w:vertAlign w:val="baseline"/>
              </w:rPr>
              <w:t>Texte d’application</w:t>
            </w:r>
            <w:r w:rsidR="00F600AC">
              <w:rPr>
                <w:rFonts w:ascii="Candara" w:hAnsi="Candara" w:cs="Times New Roman"/>
                <w:b/>
                <w:bCs/>
                <w:sz w:val="22"/>
                <w:szCs w:val="22"/>
                <w:vertAlign w:val="baseline"/>
              </w:rPr>
              <w:t> </w:t>
            </w:r>
            <w:r w:rsidRPr="004E4112">
              <w:rPr>
                <w:rFonts w:ascii="Candara" w:hAnsi="Candara" w:cs="Times New Roman"/>
                <w:b/>
                <w:bCs/>
                <w:sz w:val="22"/>
                <w:szCs w:val="22"/>
                <w:vertAlign w:val="baseline"/>
              </w:rPr>
              <w:t>:</w:t>
            </w:r>
            <w:r w:rsidRPr="004A6F05">
              <w:rPr>
                <w:rFonts w:ascii="Candara" w:hAnsi="Candara" w:cs="Times New Roman"/>
                <w:sz w:val="22"/>
                <w:szCs w:val="22"/>
                <w:vertAlign w:val="baseline"/>
              </w:rPr>
              <w:t xml:space="preserve"> Guy de Maupassant, </w:t>
            </w:r>
            <w:r w:rsidRPr="004A6F05">
              <w:rPr>
                <w:rFonts w:ascii="Candara" w:hAnsi="Candara" w:cs="Times New Roman"/>
                <w:b/>
                <w:i/>
                <w:sz w:val="22"/>
                <w:szCs w:val="22"/>
                <w:vertAlign w:val="baseline"/>
              </w:rPr>
              <w:t>Bel ami.</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w:t>
            </w:r>
            <w:r w:rsidR="004E4112">
              <w:rPr>
                <w:rFonts w:ascii="Candara" w:hAnsi="Candara" w:cs="Times New Roman"/>
                <w:sz w:val="22"/>
                <w:szCs w:val="22"/>
                <w:vertAlign w:val="baseline"/>
              </w:rPr>
              <w:t xml:space="preserve"> </w:t>
            </w:r>
            <w:r w:rsidRPr="004A6F05">
              <w:rPr>
                <w:rFonts w:ascii="Candara" w:hAnsi="Candara" w:cs="Times New Roman"/>
                <w:sz w:val="22"/>
                <w:szCs w:val="22"/>
                <w:vertAlign w:val="baseline"/>
              </w:rPr>
              <w:t>&amp;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La narration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Narration et histoire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narration et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L’ordre des événements </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Le schéma actantiel</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Analepse/prolepse </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point de vue o</w:t>
            </w:r>
            <w:r w:rsidR="000F5CEF">
              <w:rPr>
                <w:rFonts w:ascii="Candara" w:hAnsi="Candara" w:cs="Times New Roman"/>
                <w:sz w:val="22"/>
                <w:szCs w:val="22"/>
                <w:vertAlign w:val="baseline"/>
              </w:rPr>
              <w:t>u les modalités de la narration</w:t>
            </w:r>
            <w:r w:rsidRPr="004A6F05">
              <w:rPr>
                <w:rFonts w:ascii="Candara" w:hAnsi="Candara" w:cs="Times New Roman"/>
                <w:sz w:val="22"/>
                <w:szCs w:val="22"/>
                <w:vertAlign w:val="baseline"/>
              </w:rPr>
              <w:t xml:space="preserve"> (Qui raconte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Qui voit</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3 &amp; 4</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La description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discours descriptif et l’intention de communication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caractéristiques du discours descriptif (organisation, indices, indicateurs spatiaux, lexique, figures de style…)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L’insertion de la description dans un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fonctions (ou objectifs) de la description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fonction poétique ou esthétique, fonction réaliste, fonction narrative, fonction symbolique).</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5 &amp; 6</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Le personnage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Personne et personnage</w:t>
            </w:r>
          </w:p>
          <w:p w:rsidR="00C86FC2" w:rsidRPr="004A6F05" w:rsidRDefault="00C86FC2" w:rsidP="00C86FC2">
            <w:pPr>
              <w:pStyle w:val="Grillemoyenne21"/>
              <w:tabs>
                <w:tab w:val="left" w:pos="3105"/>
              </w:tabs>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Auteur et narrateur</w:t>
            </w:r>
            <w:r w:rsidRPr="004A6F05">
              <w:rPr>
                <w:rFonts w:ascii="Candara" w:hAnsi="Candara" w:cs="Times New Roman"/>
                <w:sz w:val="22"/>
                <w:szCs w:val="22"/>
                <w:vertAlign w:val="baseline"/>
              </w:rPr>
              <w:tab/>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Personnage et actant </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personnage comme force agissante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personnage et le schéma relationnel </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7</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Le temps</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de l’histoire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du récit</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La durée dans la narration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la scène, la pause, le sommaire et l’ellipse.</w:t>
            </w:r>
          </w:p>
          <w:p w:rsidR="00C86FC2" w:rsidRPr="004A6F05" w:rsidRDefault="00C86FC2" w:rsidP="00C86FC2">
            <w:pPr>
              <w:jc w:val="both"/>
              <w:rPr>
                <w:rFonts w:ascii="Candara" w:hAnsi="Candara"/>
                <w:sz w:val="22"/>
                <w:szCs w:val="22"/>
              </w:rPr>
            </w:pPr>
          </w:p>
          <w:p w:rsidR="00C86FC2" w:rsidRPr="004A6F05" w:rsidRDefault="00C86FC2" w:rsidP="00494D97">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8</w:t>
            </w:r>
            <w:r w:rsidR="00F600AC">
              <w:rPr>
                <w:rFonts w:ascii="Candara" w:hAnsi="Candara" w:cs="Times New Roman"/>
                <w:sz w:val="22"/>
                <w:szCs w:val="22"/>
              </w:rPr>
              <w:t> </w:t>
            </w:r>
            <w:r w:rsidR="00494D97" w:rsidRPr="004A6F05">
              <w:rPr>
                <w:rFonts w:ascii="Candara" w:hAnsi="Candara" w:cs="Times New Roman"/>
                <w:sz w:val="22"/>
                <w:szCs w:val="22"/>
                <w:vertAlign w:val="baseline"/>
              </w:rPr>
              <w:t>:</w:t>
            </w:r>
            <w:r w:rsidR="00494D97" w:rsidRPr="004A6F05">
              <w:rPr>
                <w:rFonts w:ascii="Candara" w:hAnsi="Candara" w:cs="Times New Roman"/>
                <w:sz w:val="22"/>
                <w:szCs w:val="22"/>
              </w:rPr>
              <w:t xml:space="preserve"> </w:t>
            </w:r>
            <w:r w:rsidRPr="004A6F05">
              <w:rPr>
                <w:rFonts w:ascii="Candara" w:hAnsi="Candara" w:cs="Times New Roman"/>
                <w:b/>
                <w:sz w:val="22"/>
                <w:szCs w:val="22"/>
                <w:vertAlign w:val="baseline"/>
              </w:rPr>
              <w:t xml:space="preserve">L’espace </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Dialectique de l’ouvert et du fermé</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L’espace ambivalent</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physique (en rapport avec la description)</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psychologique (les développements imaginaires)</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Le thème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4E411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Distinguer idée, thème, champ et image</w:t>
            </w:r>
          </w:p>
          <w:p w:rsidR="00C86FC2" w:rsidRPr="004A6F05" w:rsidRDefault="00C86FC2" w:rsidP="00494D97">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thème </w:t>
            </w:r>
            <w:r w:rsidR="00494D97" w:rsidRPr="004A6F05">
              <w:rPr>
                <w:rFonts w:ascii="Candara" w:hAnsi="Candara" w:cs="Times New Roman"/>
                <w:sz w:val="22"/>
                <w:szCs w:val="22"/>
                <w:vertAlign w:val="baseline"/>
              </w:rPr>
              <w:t>comme</w:t>
            </w:r>
            <w:r w:rsidRPr="004A6F05">
              <w:rPr>
                <w:rFonts w:ascii="Candara" w:hAnsi="Candara" w:cs="Times New Roman"/>
                <w:sz w:val="22"/>
                <w:szCs w:val="22"/>
                <w:vertAlign w:val="baseline"/>
              </w:rPr>
              <w:t xml:space="preserve"> ensemble de motifs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Thème et propos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La progression thématique d’un texte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constant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linéaire</w:t>
            </w:r>
          </w:p>
          <w:p w:rsidR="00C86FC2" w:rsidRPr="004A6F05" w:rsidRDefault="00C86FC2" w:rsidP="00494D97">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Progression à thème </w:t>
            </w:r>
            <w:r w:rsidR="00494D97" w:rsidRPr="004A6F05">
              <w:rPr>
                <w:rFonts w:ascii="Candara" w:hAnsi="Candara" w:cs="Times New Roman"/>
                <w:sz w:val="22"/>
                <w:szCs w:val="22"/>
                <w:vertAlign w:val="baseline"/>
              </w:rPr>
              <w:t>éclaté</w:t>
            </w:r>
          </w:p>
          <w:p w:rsidR="00C86FC2" w:rsidRPr="004A6F05" w:rsidRDefault="00C86FC2" w:rsidP="00C86FC2">
            <w:pPr>
              <w:pStyle w:val="Grillemoyenne21"/>
              <w:jc w:val="both"/>
              <w:rPr>
                <w:rFonts w:ascii="Candara" w:hAnsi="Candara" w:cs="Times New Roman"/>
                <w:sz w:val="22"/>
                <w:szCs w:val="22"/>
                <w:vertAlign w:val="baseline"/>
              </w:rPr>
            </w:pPr>
          </w:p>
          <w:p w:rsidR="00C86FC2" w:rsidRDefault="00C86FC2" w:rsidP="00C86FC2">
            <w:pPr>
              <w:pStyle w:val="Grillemoyenne21"/>
              <w:jc w:val="both"/>
              <w:rPr>
                <w:rFonts w:ascii="Candara" w:hAnsi="Candara" w:cs="Times New Roman"/>
                <w:sz w:val="22"/>
                <w:szCs w:val="22"/>
                <w:vertAlign w:val="baseline"/>
              </w:rPr>
            </w:pPr>
            <w:r w:rsidRPr="004A6F05">
              <w:rPr>
                <w:rFonts w:ascii="Candara" w:hAnsi="Candara" w:cs="Times New Roman"/>
                <w:sz w:val="22"/>
                <w:szCs w:val="22"/>
                <w:vertAlign w:val="baseline"/>
              </w:rPr>
              <w:t>Semaines</w:t>
            </w:r>
            <w:r w:rsidRPr="004A6F05">
              <w:rPr>
                <w:rFonts w:ascii="Candara" w:hAnsi="Candara" w:cs="Times New Roman"/>
                <w:sz w:val="22"/>
                <w:szCs w:val="22"/>
              </w:rPr>
              <w:t xml:space="preserve"> </w:t>
            </w:r>
            <w:r w:rsidRPr="004A6F05">
              <w:rPr>
                <w:rFonts w:ascii="Candara" w:hAnsi="Candara" w:cs="Times New Roman"/>
                <w:sz w:val="22"/>
                <w:szCs w:val="22"/>
                <w:vertAlign w:val="baseline"/>
              </w:rPr>
              <w:t>11 &amp; 12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sz w:val="22"/>
                <w:szCs w:val="22"/>
              </w:rPr>
              <w:t xml:space="preserve"> </w:t>
            </w:r>
            <w:r w:rsidRPr="004A6F05">
              <w:rPr>
                <w:rFonts w:ascii="Candara" w:hAnsi="Candara" w:cs="Times New Roman"/>
                <w:b/>
                <w:sz w:val="22"/>
                <w:szCs w:val="22"/>
                <w:vertAlign w:val="baseline"/>
              </w:rPr>
              <w:t>Les registres</w:t>
            </w:r>
            <w:r w:rsidRPr="004A6F05">
              <w:rPr>
                <w:rFonts w:ascii="Candara" w:hAnsi="Candara" w:cs="Times New Roman"/>
                <w:sz w:val="22"/>
                <w:szCs w:val="22"/>
                <w:vertAlign w:val="baseline"/>
              </w:rPr>
              <w:t xml:space="preserve"> </w:t>
            </w:r>
          </w:p>
          <w:p w:rsidR="00C86FC2" w:rsidRPr="00AD2E70" w:rsidRDefault="000F5CEF" w:rsidP="00AD2E70">
            <w:pPr>
              <w:pStyle w:val="Grillemoyenne21"/>
              <w:jc w:val="both"/>
              <w:rPr>
                <w:rFonts w:ascii="Candara" w:hAnsi="Candara" w:cs="Times New Roman"/>
                <w:sz w:val="22"/>
                <w:szCs w:val="22"/>
                <w:vertAlign w:val="baseline"/>
              </w:rPr>
            </w:pPr>
            <w:r>
              <w:rPr>
                <w:rFonts w:ascii="Candara" w:hAnsi="Candara" w:cs="Times New Roman"/>
                <w:color w:val="FF0000"/>
                <w:sz w:val="22"/>
                <w:szCs w:val="22"/>
                <w:vertAlign w:val="baseline"/>
              </w:rPr>
              <w:t xml:space="preserve">          </w:t>
            </w:r>
            <w:r w:rsidRPr="00AD2E70">
              <w:rPr>
                <w:rFonts w:ascii="Candara" w:hAnsi="Candara" w:cs="Times New Roman"/>
                <w:sz w:val="22"/>
                <w:szCs w:val="22"/>
                <w:vertAlign w:val="baseline"/>
              </w:rPr>
              <w:t xml:space="preserve">  Le registre dramatique</w:t>
            </w:r>
            <w:r w:rsidR="00986BF3" w:rsidRPr="00AD2E70">
              <w:rPr>
                <w:rFonts w:ascii="Candara" w:hAnsi="Candara" w:cs="Times New Roman"/>
                <w:sz w:val="22"/>
                <w:szCs w:val="22"/>
                <w:vertAlign w:val="baseline"/>
              </w:rPr>
              <w:t xml:space="preserve"> </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 registre épique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AD2E70" w:rsidRDefault="00986BF3"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Les registres pathétique et tragique </w:t>
            </w:r>
          </w:p>
          <w:p w:rsidR="000F5CEF" w:rsidRPr="00AD2E70" w:rsidRDefault="000F5CEF"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 registre lyrique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réaliste</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 xml:space="preserv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merveilleux</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fantastique </w:t>
            </w:r>
            <w:r w:rsidR="00F600AC">
              <w:rPr>
                <w:rFonts w:ascii="Candara" w:hAnsi="Candara" w:cs="Times New Roman"/>
                <w:sz w:val="22"/>
                <w:szCs w:val="22"/>
                <w:vertAlign w:val="baseline"/>
              </w:rPr>
              <w:t>…</w:t>
            </w:r>
          </w:p>
          <w:p w:rsidR="00986BF3" w:rsidRPr="000F5CEF" w:rsidRDefault="00986BF3" w:rsidP="00C86FC2">
            <w:pPr>
              <w:pStyle w:val="Grillemoyenne21"/>
              <w:ind w:left="567"/>
              <w:jc w:val="both"/>
              <w:rPr>
                <w:rFonts w:ascii="Candara" w:hAnsi="Candara" w:cs="Times New Roman"/>
                <w:color w:val="FF0000"/>
                <w:sz w:val="22"/>
                <w:szCs w:val="22"/>
                <w:vertAlign w:val="baseline"/>
              </w:rPr>
            </w:pPr>
          </w:p>
          <w:p w:rsidR="00C86FC2" w:rsidRPr="00AD2E70" w:rsidRDefault="00C86FC2" w:rsidP="00AD2E70">
            <w:pPr>
              <w:pStyle w:val="Grillemoyenne21"/>
              <w:jc w:val="both"/>
              <w:rPr>
                <w:rFonts w:ascii="Candara" w:hAnsi="Candara" w:cs="Times New Roman"/>
                <w:b/>
                <w:strike/>
                <w:sz w:val="22"/>
                <w:szCs w:val="22"/>
                <w:vertAlign w:val="baseline"/>
              </w:rPr>
            </w:pPr>
            <w:r w:rsidRPr="004A6F05">
              <w:rPr>
                <w:rFonts w:ascii="Candara" w:hAnsi="Candara" w:cs="Times New Roman"/>
                <w:sz w:val="22"/>
                <w:szCs w:val="22"/>
                <w:vertAlign w:val="baseline"/>
              </w:rPr>
              <w:t xml:space="preserve">Semaines 13 &amp; </w:t>
            </w:r>
            <w:r w:rsidRPr="00AD2E70">
              <w:rPr>
                <w:rFonts w:ascii="Candara" w:hAnsi="Candara" w:cs="Times New Roman"/>
                <w:sz w:val="22"/>
                <w:szCs w:val="22"/>
                <w:vertAlign w:val="baseline"/>
              </w:rPr>
              <w:t>14</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r w:rsidRPr="00AD2E70">
              <w:rPr>
                <w:rFonts w:ascii="Candara" w:hAnsi="Candara" w:cs="Times New Roman"/>
                <w:sz w:val="22"/>
                <w:szCs w:val="22"/>
              </w:rPr>
              <w:t xml:space="preserve"> </w:t>
            </w:r>
            <w:r w:rsidR="00986BF3" w:rsidRPr="00AD2E70">
              <w:rPr>
                <w:rFonts w:ascii="Candara" w:hAnsi="Candara" w:cs="Times New Roman"/>
                <w:b/>
                <w:sz w:val="22"/>
                <w:szCs w:val="22"/>
                <w:vertAlign w:val="baseline"/>
              </w:rPr>
              <w:t>Analyse d’un extrait par chapitre</w:t>
            </w:r>
            <w:r w:rsidR="00986BF3" w:rsidRPr="00AD2E70">
              <w:rPr>
                <w:rFonts w:ascii="Candara" w:hAnsi="Candara" w:cs="Times New Roman"/>
                <w:b/>
                <w:strike/>
                <w:sz w:val="22"/>
                <w:szCs w:val="22"/>
                <w:vertAlign w:val="baseline"/>
              </w:rPr>
              <w:t xml:space="preserve"> </w:t>
            </w:r>
          </w:p>
          <w:p w:rsidR="00986BF3" w:rsidRPr="00AD2E70" w:rsidRDefault="00986BF3" w:rsidP="00C86FC2">
            <w:pPr>
              <w:pStyle w:val="Grillemoyenne21"/>
              <w:jc w:val="both"/>
              <w:rPr>
                <w:rFonts w:ascii="Candara" w:hAnsi="Candara" w:cs="Times New Roman"/>
                <w:b/>
                <w:sz w:val="22"/>
                <w:szCs w:val="22"/>
                <w:vertAlign w:val="baseline"/>
              </w:rPr>
            </w:pPr>
            <w:r w:rsidRPr="00AD2E70">
              <w:rPr>
                <w:rFonts w:ascii="Candara" w:hAnsi="Candara" w:cs="Times New Roman"/>
                <w:b/>
                <w:sz w:val="22"/>
                <w:szCs w:val="22"/>
                <w:vertAlign w:val="baseline"/>
              </w:rPr>
              <w:t xml:space="preserve">                        Situation de l’extrait dans l’économie générale du chapitre et de l’œuvre </w:t>
            </w:r>
          </w:p>
          <w:p w:rsidR="00C86FC2" w:rsidRPr="00AD2E70" w:rsidRDefault="001D0CFA" w:rsidP="00AD2E70">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t>M</w:t>
            </w:r>
            <w:r w:rsidR="00C86FC2" w:rsidRPr="00AD2E70">
              <w:rPr>
                <w:rFonts w:ascii="Candara" w:hAnsi="Candara" w:cs="Times New Roman"/>
                <w:sz w:val="22"/>
                <w:szCs w:val="22"/>
                <w:vertAlign w:val="baseline"/>
              </w:rPr>
              <w:t xml:space="preserve">ouvement du </w:t>
            </w:r>
            <w:r w:rsidR="00986BF3" w:rsidRPr="00AD2E70">
              <w:rPr>
                <w:rFonts w:ascii="Candara" w:hAnsi="Candara" w:cs="Times New Roman"/>
                <w:sz w:val="22"/>
                <w:szCs w:val="22"/>
                <w:vertAlign w:val="baseline"/>
              </w:rPr>
              <w:t xml:space="preserve">sens de l’extrait </w:t>
            </w:r>
          </w:p>
          <w:p w:rsidR="00C86FC2" w:rsidRPr="00AD2E70" w:rsidRDefault="00C86FC2" w:rsidP="00986BF3">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Articulation </w:t>
            </w:r>
            <w:r w:rsidR="00986BF3" w:rsidRPr="00AD2E70">
              <w:rPr>
                <w:rFonts w:ascii="Candara" w:hAnsi="Candara" w:cs="Times New Roman"/>
                <w:sz w:val="22"/>
                <w:szCs w:val="22"/>
                <w:vertAlign w:val="baseline"/>
              </w:rPr>
              <w:t>et m</w:t>
            </w:r>
            <w:r w:rsidR="00AD2E70" w:rsidRPr="00AD2E70">
              <w:rPr>
                <w:rFonts w:ascii="Candara" w:hAnsi="Candara" w:cs="Times New Roman"/>
                <w:sz w:val="22"/>
                <w:szCs w:val="22"/>
                <w:vertAlign w:val="baseline"/>
              </w:rPr>
              <w:t>odes de progression</w:t>
            </w:r>
          </w:p>
          <w:p w:rsidR="00C86FC2" w:rsidRPr="00AD2E70" w:rsidRDefault="001D0CFA" w:rsidP="00AD2E70">
            <w:pPr>
              <w:pStyle w:val="Grillemoyenne21"/>
              <w:ind w:left="567" w:firstLine="567"/>
              <w:jc w:val="both"/>
              <w:rPr>
                <w:rFonts w:ascii="Candara" w:hAnsi="Candara" w:cs="Times New Roman"/>
                <w:sz w:val="22"/>
                <w:szCs w:val="22"/>
                <w:vertAlign w:val="baseline"/>
              </w:rPr>
            </w:pPr>
            <w:r w:rsidRPr="00AD2E70">
              <w:rPr>
                <w:rFonts w:ascii="Candara" w:hAnsi="Candara" w:cs="Times New Roman"/>
                <w:sz w:val="22"/>
                <w:szCs w:val="22"/>
                <w:vertAlign w:val="baseline"/>
              </w:rPr>
              <w:t>E</w:t>
            </w:r>
            <w:r w:rsidR="00C86FC2" w:rsidRPr="00AD2E70">
              <w:rPr>
                <w:rFonts w:ascii="Candara" w:hAnsi="Candara" w:cs="Times New Roman"/>
                <w:sz w:val="22"/>
                <w:szCs w:val="22"/>
                <w:vertAlign w:val="baseline"/>
              </w:rPr>
              <w:t xml:space="preserve">njeux </w:t>
            </w:r>
            <w:r w:rsidR="00986BF3" w:rsidRPr="00AD2E70">
              <w:rPr>
                <w:rFonts w:ascii="Candara" w:hAnsi="Candara" w:cs="Times New Roman"/>
                <w:sz w:val="22"/>
                <w:szCs w:val="22"/>
                <w:vertAlign w:val="baseline"/>
              </w:rPr>
              <w:t>thématiques et esthétiques de l’extrait</w:t>
            </w:r>
            <w:r w:rsidR="00AD2E70" w:rsidRPr="00AD2E70">
              <w:rPr>
                <w:rFonts w:ascii="Candara" w:hAnsi="Candara" w:cs="Times New Roman"/>
                <w:sz w:val="22"/>
                <w:szCs w:val="22"/>
                <w:vertAlign w:val="baseline"/>
              </w:rPr>
              <w:t>.</w:t>
            </w:r>
            <w:r w:rsidR="00986BF3" w:rsidRPr="00AD2E70">
              <w:rPr>
                <w:rFonts w:ascii="Candara" w:hAnsi="Candara" w:cs="Times New Roman"/>
                <w:sz w:val="22"/>
                <w:szCs w:val="22"/>
                <w:vertAlign w:val="baseline"/>
              </w:rPr>
              <w:t xml:space="preserve"> </w:t>
            </w:r>
            <w:r w:rsidR="00C86FC2" w:rsidRPr="00AD2E70">
              <w:rPr>
                <w:rFonts w:ascii="Candara" w:hAnsi="Candara" w:cs="Times New Roman"/>
                <w:sz w:val="22"/>
                <w:szCs w:val="22"/>
                <w:vertAlign w:val="baseline"/>
              </w:rPr>
              <w:t xml:space="preserve"> </w:t>
            </w:r>
          </w:p>
          <w:p w:rsidR="00D92802" w:rsidRPr="004A6F05" w:rsidRDefault="00D92802" w:rsidP="00D92802">
            <w:pPr>
              <w:pStyle w:val="Corpsdetexte"/>
              <w:rPr>
                <w:rFonts w:ascii="Candara" w:hAnsi="Candara"/>
                <w:sz w:val="22"/>
                <w:szCs w:val="22"/>
                <w:lang w:val="fr-FR"/>
              </w:rPr>
            </w:pPr>
          </w:p>
          <w:p w:rsidR="001D0CFA" w:rsidRPr="004A6F05" w:rsidRDefault="001D0CFA" w:rsidP="00D92802">
            <w:pPr>
              <w:pStyle w:val="Corpsdetexte"/>
              <w:rPr>
                <w:rFonts w:ascii="Candara" w:hAnsi="Candara"/>
                <w:b/>
                <w:bCs w:val="0"/>
                <w:sz w:val="22"/>
                <w:szCs w:val="22"/>
                <w:lang w:val="fr-FR"/>
              </w:rPr>
            </w:pPr>
            <w:r w:rsidRPr="004A6F05">
              <w:rPr>
                <w:rFonts w:ascii="Candara" w:hAnsi="Candara"/>
                <w:b/>
                <w:bCs w:val="0"/>
                <w:sz w:val="22"/>
                <w:szCs w:val="22"/>
                <w:lang w:val="fr-FR"/>
              </w:rPr>
              <w:t>Bibliographie sélective</w:t>
            </w:r>
            <w:r w:rsidR="00F600AC">
              <w:rPr>
                <w:rFonts w:ascii="Candara" w:hAnsi="Candara"/>
                <w:b/>
                <w:bCs w:val="0"/>
                <w:sz w:val="22"/>
                <w:szCs w:val="22"/>
                <w:lang w:val="fr-FR"/>
              </w:rPr>
              <w:t> </w:t>
            </w:r>
            <w:r w:rsidRPr="004A6F05">
              <w:rPr>
                <w:rFonts w:ascii="Candara" w:hAnsi="Candara"/>
                <w:b/>
                <w:bCs w:val="0"/>
                <w:sz w:val="22"/>
                <w:szCs w:val="22"/>
                <w:lang w:val="fr-FR"/>
              </w:rPr>
              <w:t>:</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Chartier, </w:t>
            </w:r>
            <w:r w:rsidRPr="004A6F05">
              <w:rPr>
                <w:rFonts w:ascii="Candara" w:hAnsi="Candara" w:cs="Times New Roman"/>
                <w:i/>
                <w:sz w:val="22"/>
                <w:szCs w:val="22"/>
                <w:vertAlign w:val="baseline"/>
              </w:rPr>
              <w:t>Introduction aux grandes théories du roman</w:t>
            </w:r>
            <w:r w:rsidRPr="004A6F05">
              <w:rPr>
                <w:rFonts w:ascii="Candara" w:hAnsi="Candara" w:cs="Times New Roman"/>
                <w:sz w:val="22"/>
                <w:szCs w:val="22"/>
                <w:vertAlign w:val="baseline"/>
              </w:rPr>
              <w:t>, Paris, Bordas.</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J-M. Adam, </w:t>
            </w:r>
            <w:r w:rsidRPr="004A6F05">
              <w:rPr>
                <w:rFonts w:ascii="Candara" w:hAnsi="Candara" w:cs="Times New Roman"/>
                <w:i/>
                <w:sz w:val="22"/>
                <w:szCs w:val="22"/>
                <w:vertAlign w:val="baseline"/>
              </w:rPr>
              <w:t>Le récit</w:t>
            </w:r>
            <w:r w:rsidRPr="004A6F05">
              <w:rPr>
                <w:rFonts w:ascii="Candara" w:hAnsi="Candara" w:cs="Times New Roman"/>
                <w:sz w:val="22"/>
                <w:szCs w:val="22"/>
                <w:vertAlign w:val="baseline"/>
              </w:rPr>
              <w:t>, Paris, PUF, « Que sais-je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w:t>
            </w:r>
          </w:p>
          <w:p w:rsidR="001D0CFA" w:rsidRPr="00400B5F" w:rsidRDefault="001D0CFA" w:rsidP="001D0CFA">
            <w:pPr>
              <w:pStyle w:val="Grillemoyenne21"/>
              <w:ind w:left="425"/>
              <w:jc w:val="both"/>
              <w:rPr>
                <w:rFonts w:ascii="Times New Roman" w:hAnsi="Times New Roman" w:cs="Times New Roman"/>
                <w:sz w:val="22"/>
                <w:szCs w:val="22"/>
                <w:vertAlign w:val="baseline"/>
              </w:rPr>
            </w:pPr>
            <w:r w:rsidRPr="004A6F05">
              <w:rPr>
                <w:rFonts w:ascii="Candara" w:hAnsi="Candara" w:cs="Times New Roman"/>
                <w:sz w:val="22"/>
                <w:szCs w:val="22"/>
                <w:vertAlign w:val="baseline"/>
              </w:rPr>
              <w:t xml:space="preserve">Yves Reuter, </w:t>
            </w:r>
            <w:r w:rsidRPr="004A6F05">
              <w:rPr>
                <w:rFonts w:ascii="Candara" w:hAnsi="Candara" w:cs="Times New Roman"/>
                <w:i/>
                <w:sz w:val="22"/>
                <w:szCs w:val="22"/>
                <w:vertAlign w:val="baseline"/>
              </w:rPr>
              <w:t>Introduction à l’analyse du récit</w:t>
            </w:r>
            <w:r w:rsidRPr="004A6F05">
              <w:rPr>
                <w:rFonts w:ascii="Candara" w:hAnsi="Candara" w:cs="Times New Roman"/>
                <w:sz w:val="22"/>
                <w:szCs w:val="22"/>
                <w:vertAlign w:val="baseline"/>
              </w:rPr>
              <w:t>, Paris, Bordas</w:t>
            </w:r>
            <w:r w:rsidRPr="00400B5F">
              <w:rPr>
                <w:rFonts w:ascii="Times New Roman" w:hAnsi="Times New Roman" w:cs="Times New Roman"/>
                <w:sz w:val="22"/>
                <w:szCs w:val="22"/>
                <w:vertAlign w:val="baseline"/>
              </w:rPr>
              <w:t>.</w:t>
            </w:r>
          </w:p>
          <w:p w:rsidR="001D0CFA" w:rsidRDefault="001D0CFA" w:rsidP="00D92802">
            <w:pPr>
              <w:pStyle w:val="Corpsdetexte"/>
              <w:rPr>
                <w:rFonts w:ascii="Candara" w:hAnsi="Candara"/>
                <w:sz w:val="20"/>
                <w:szCs w:val="20"/>
                <w:lang w:val="fr-FR"/>
              </w:rPr>
            </w:pPr>
          </w:p>
          <w:p w:rsidR="001D0CFA" w:rsidRPr="00A369E3" w:rsidRDefault="001D0CFA" w:rsidP="00D92802">
            <w:pPr>
              <w:pStyle w:val="Corpsdetexte"/>
              <w:rPr>
                <w:rFonts w:ascii="Candara" w:hAnsi="Candara"/>
                <w:sz w:val="20"/>
                <w:szCs w:val="20"/>
                <w:lang w:val="fr-FR"/>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0C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C84156" w:rsidRPr="00490773" w:rsidRDefault="00C84156" w:rsidP="00C84156">
            <w:pPr>
              <w:pStyle w:val="Corpsdetexte"/>
              <w:rPr>
                <w:rFonts w:ascii="Candara" w:hAnsi="Candara"/>
                <w:b/>
                <w:bCs w:val="0"/>
                <w:sz w:val="22"/>
                <w:szCs w:val="22"/>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C84156" w:rsidRPr="00C41829" w:rsidRDefault="00C84156" w:rsidP="00C84156">
            <w:pPr>
              <w:pStyle w:val="Corpsdetexte"/>
              <w:rPr>
                <w:rFonts w:ascii="Candara" w:hAnsi="Candara"/>
              </w:rPr>
            </w:pPr>
          </w:p>
          <w:p w:rsidR="00D92802" w:rsidRPr="00C84156" w:rsidRDefault="00C84156" w:rsidP="00C84156">
            <w:pPr>
              <w:pStyle w:val="Corpsdetexte"/>
              <w:rPr>
                <w:rFonts w:ascii="Candara" w:hAnsi="Candara"/>
                <w:sz w:val="20"/>
                <w:szCs w:val="20"/>
                <w:lang w:val="fr-FR"/>
              </w:rPr>
            </w:pPr>
            <w:r>
              <w:rPr>
                <w:rFonts w:ascii="Candara" w:hAnsi="Candara"/>
                <w:b/>
                <w:bCs w:val="0"/>
                <w:sz w:val="22"/>
                <w:szCs w:val="22"/>
              </w:rPr>
              <w:t xml:space="preserve">       </w:t>
            </w: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w:t>
            </w:r>
          </w:p>
          <w:p w:rsidR="00D92802" w:rsidRPr="00A369E3" w:rsidRDefault="00D92802" w:rsidP="00D92802">
            <w:pPr>
              <w:pStyle w:val="Corpsdetexte"/>
              <w:rPr>
                <w:rFonts w:ascii="Candara" w:hAnsi="Candara"/>
                <w:sz w:val="20"/>
                <w:szCs w:val="20"/>
                <w:lang w:val="fr-FR"/>
              </w:rPr>
            </w:pPr>
          </w:p>
        </w:tc>
      </w:tr>
    </w:tbl>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C84156" w:rsidRPr="006B5A87" w:rsidRDefault="00C84156" w:rsidP="00C84156">
            <w:pPr>
              <w:pStyle w:val="Corpsdetexte"/>
              <w:rPr>
                <w:rFonts w:ascii="Candara" w:hAnsi="Candara"/>
                <w:b/>
                <w:bCs w:val="0"/>
                <w:sz w:val="20"/>
                <w:szCs w:val="20"/>
              </w:rPr>
            </w:pPr>
            <w:r w:rsidRPr="006B5A87">
              <w:rPr>
                <w:rFonts w:ascii="Candara" w:hAnsi="Candara"/>
                <w:b/>
                <w:bCs w:val="0"/>
                <w:sz w:val="20"/>
                <w:szCs w:val="20"/>
              </w:rPr>
              <w:t>Contrôle continu : 50%</w:t>
            </w:r>
          </w:p>
          <w:p w:rsidR="00C84156" w:rsidRPr="00C41829" w:rsidRDefault="00C84156" w:rsidP="00C84156">
            <w:pPr>
              <w:pStyle w:val="Corpsdetexte"/>
              <w:rPr>
                <w:rFonts w:ascii="Candara" w:hAnsi="Candara"/>
                <w:sz w:val="20"/>
                <w:szCs w:val="20"/>
              </w:rPr>
            </w:pPr>
            <w:r w:rsidRPr="006B5A87">
              <w:rPr>
                <w:rFonts w:ascii="Candara" w:hAnsi="Candara"/>
                <w:b/>
                <w:bCs w:val="0"/>
                <w:sz w:val="20"/>
                <w:szCs w:val="20"/>
              </w:rPr>
              <w:t>Contrôle final : 50%</w:t>
            </w: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755C68" w:rsidP="00E70C67">
            <w:pPr>
              <w:pStyle w:val="Corpsdetexte"/>
              <w:rPr>
                <w:rFonts w:ascii="Candara" w:hAnsi="Candara"/>
                <w:sz w:val="20"/>
                <w:szCs w:val="20"/>
                <w:lang w:val="fr-FR"/>
              </w:rPr>
            </w:pPr>
            <w:r w:rsidRPr="00C93C3D">
              <w:rPr>
                <w:rFonts w:ascii="Candara" w:hAnsi="Candara"/>
              </w:rPr>
              <w:t>Le module est validé si sa note est égale ou supérieure à 10 sur 20</w:t>
            </w: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E766DE" w:rsidRDefault="00E766DE"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Pr="00C41829" w:rsidRDefault="00D3119B"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D92802" w:rsidRPr="00C41829" w:rsidTr="00D92802">
        <w:tc>
          <w:tcPr>
            <w:tcW w:w="1062" w:type="pct"/>
          </w:tcPr>
          <w:p w:rsidR="00D92802" w:rsidRPr="00C41829" w:rsidRDefault="00D92802" w:rsidP="00D92802">
            <w:pPr>
              <w:spacing w:line="276" w:lineRule="auto"/>
              <w:rPr>
                <w:rFonts w:ascii="Candara" w:hAnsi="Candara"/>
                <w:bCs/>
                <w:i/>
                <w:iCs/>
                <w:sz w:val="20"/>
                <w:szCs w:val="20"/>
              </w:rPr>
            </w:pPr>
          </w:p>
        </w:tc>
        <w:tc>
          <w:tcPr>
            <w:tcW w:w="503"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685D30" w:rsidRPr="00C41829" w:rsidTr="00D92802">
        <w:tc>
          <w:tcPr>
            <w:tcW w:w="1062" w:type="pct"/>
          </w:tcPr>
          <w:p w:rsidR="00685D30" w:rsidRPr="00C41829" w:rsidRDefault="00685D30"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85D30" w:rsidRPr="00C41829" w:rsidRDefault="00685D30" w:rsidP="00D92802">
            <w:pPr>
              <w:spacing w:line="360" w:lineRule="auto"/>
              <w:rPr>
                <w:rFonts w:ascii="Candara" w:hAnsi="Candara"/>
                <w:bCs/>
                <w:i/>
                <w:iCs/>
                <w:sz w:val="20"/>
                <w:szCs w:val="20"/>
              </w:rPr>
            </w:pPr>
          </w:p>
        </w:tc>
        <w:tc>
          <w:tcPr>
            <w:tcW w:w="503" w:type="pct"/>
          </w:tcPr>
          <w:p w:rsidR="00685D30" w:rsidRPr="003F38DA" w:rsidRDefault="00685D30" w:rsidP="00BC32F8">
            <w:pPr>
              <w:spacing w:line="360" w:lineRule="auto"/>
              <w:rPr>
                <w:rFonts w:ascii="Candara" w:hAnsi="Candara"/>
                <w:sz w:val="20"/>
                <w:szCs w:val="20"/>
              </w:rPr>
            </w:pPr>
          </w:p>
        </w:tc>
        <w:tc>
          <w:tcPr>
            <w:tcW w:w="882" w:type="pct"/>
          </w:tcPr>
          <w:p w:rsidR="00685D30" w:rsidRPr="003F38DA" w:rsidRDefault="00685D30" w:rsidP="00BC32F8">
            <w:pPr>
              <w:spacing w:line="360" w:lineRule="auto"/>
              <w:rPr>
                <w:rFonts w:ascii="Candara" w:hAnsi="Candara"/>
                <w:sz w:val="20"/>
                <w:szCs w:val="20"/>
              </w:rPr>
            </w:pPr>
          </w:p>
        </w:tc>
        <w:tc>
          <w:tcPr>
            <w:tcW w:w="1191" w:type="pct"/>
          </w:tcPr>
          <w:p w:rsidR="00685D30" w:rsidRPr="003F38DA" w:rsidRDefault="00685D30" w:rsidP="00BC32F8">
            <w:pPr>
              <w:spacing w:line="360" w:lineRule="auto"/>
              <w:rPr>
                <w:rFonts w:ascii="Candara" w:hAnsi="Candara"/>
                <w:sz w:val="20"/>
                <w:szCs w:val="20"/>
              </w:rPr>
            </w:pPr>
          </w:p>
        </w:tc>
        <w:tc>
          <w:tcPr>
            <w:tcW w:w="1362" w:type="pct"/>
          </w:tcPr>
          <w:p w:rsidR="00685D30" w:rsidRPr="003F38DA" w:rsidRDefault="00685D30" w:rsidP="00BC32F8">
            <w:pPr>
              <w:rPr>
                <w:rFonts w:ascii="Candara" w:hAnsi="Candara"/>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85D30" w:rsidRPr="00C41829" w:rsidRDefault="00685D30"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904827">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0C5FE4" w:rsidRDefault="00685D30" w:rsidP="00904827">
            <w:pPr>
              <w:spacing w:line="360" w:lineRule="auto"/>
              <w:rPr>
                <w:rFonts w:ascii="Candara" w:hAnsi="Candara"/>
                <w:bCs/>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bl>
    <w:p w:rsidR="00D92802" w:rsidRPr="00DE4E3A" w:rsidRDefault="00E970EC" w:rsidP="00E970EC">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p w:rsidR="00D92802" w:rsidRPr="00A369E3" w:rsidRDefault="00D92802" w:rsidP="00D92802">
            <w:pPr>
              <w:pStyle w:val="Corpsdetexte"/>
              <w:rPr>
                <w:rFonts w:ascii="Candara" w:hAnsi="Candara"/>
                <w:sz w:val="20"/>
                <w:szCs w:val="20"/>
                <w:lang w:val="fr-FR"/>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2F72B1" w:rsidRDefault="004A6F05" w:rsidP="004A6F05">
      <w:pPr>
        <w:rPr>
          <w:rFonts w:ascii="Candara" w:hAnsi="Candara"/>
        </w:rPr>
      </w:pPr>
      <w:r>
        <w:rPr>
          <w:rFonts w:ascii="Candara" w:hAnsi="Candar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F72B1" w:rsidRPr="00C41829" w:rsidTr="00DE4E3A">
        <w:trPr>
          <w:trHeight w:val="1667"/>
          <w:jc w:val="center"/>
        </w:trPr>
        <w:tc>
          <w:tcPr>
            <w:tcW w:w="5000" w:type="pct"/>
            <w:shd w:val="clear" w:color="auto" w:fill="FFFFFF"/>
          </w:tcPr>
          <w:p w:rsidR="002F72B1" w:rsidRPr="00DE4E3A" w:rsidRDefault="002F72B1" w:rsidP="00543EB4">
            <w:pPr>
              <w:spacing w:line="240" w:lineRule="exact"/>
              <w:jc w:val="center"/>
              <w:rPr>
                <w:rFonts w:ascii="Candara" w:hAnsi="Candara"/>
                <w:color w:val="17365D"/>
                <w:sz w:val="20"/>
                <w:szCs w:val="20"/>
              </w:rPr>
            </w:pPr>
          </w:p>
          <w:p w:rsidR="002F72B1" w:rsidRPr="00DE4E3A" w:rsidRDefault="002F72B1" w:rsidP="00543EB4">
            <w:pPr>
              <w:jc w:val="center"/>
              <w:rPr>
                <w:rFonts w:ascii="Candara" w:hAnsi="Candara"/>
                <w:b/>
                <w:color w:val="17365D"/>
                <w:sz w:val="20"/>
                <w:szCs w:val="20"/>
                <w:lang w:eastAsia="fr-CA"/>
              </w:rPr>
            </w:pPr>
          </w:p>
          <w:p w:rsidR="001D0CFA" w:rsidRDefault="002F72B1" w:rsidP="002F72B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2F72B1" w:rsidRPr="00DE4E3A" w:rsidRDefault="001D0CFA" w:rsidP="002F72B1">
            <w:pPr>
              <w:jc w:val="center"/>
              <w:rPr>
                <w:rFonts w:ascii="Candara" w:hAnsi="Candara"/>
                <w:b/>
                <w:color w:val="17365D"/>
                <w:sz w:val="44"/>
                <w:szCs w:val="44"/>
                <w:lang w:eastAsia="fr-CA"/>
              </w:rPr>
            </w:pPr>
            <w:r>
              <w:rPr>
                <w:rFonts w:ascii="Candara" w:hAnsi="Candara"/>
                <w:b/>
                <w:color w:val="17365D"/>
                <w:sz w:val="44"/>
                <w:szCs w:val="44"/>
                <w:lang w:eastAsia="fr-CA"/>
              </w:rPr>
              <w:t>M</w:t>
            </w:r>
            <w:r w:rsidR="002F72B1" w:rsidRPr="00DE4E3A">
              <w:rPr>
                <w:rFonts w:ascii="Candara" w:hAnsi="Candara"/>
                <w:b/>
                <w:color w:val="17365D"/>
                <w:sz w:val="44"/>
                <w:szCs w:val="44"/>
                <w:lang w:eastAsia="fr-CA"/>
              </w:rPr>
              <w:t>11</w:t>
            </w:r>
          </w:p>
          <w:p w:rsidR="002F72B1" w:rsidRPr="00DE4E3A" w:rsidRDefault="002F72B1" w:rsidP="00543EB4">
            <w:pPr>
              <w:jc w:val="center"/>
              <w:rPr>
                <w:rFonts w:ascii="Candara" w:hAnsi="Candara"/>
                <w:b/>
                <w:bCs/>
                <w:color w:val="17365D"/>
                <w:sz w:val="20"/>
                <w:szCs w:val="20"/>
              </w:rPr>
            </w:pPr>
          </w:p>
          <w:p w:rsidR="002F72B1" w:rsidRPr="00DE4E3A" w:rsidRDefault="002F72B1" w:rsidP="00543EB4">
            <w:pPr>
              <w:spacing w:line="240" w:lineRule="exact"/>
              <w:jc w:val="center"/>
              <w:rPr>
                <w:rFonts w:ascii="Candara" w:hAnsi="Candara"/>
                <w:color w:val="17365D"/>
                <w:sz w:val="20"/>
                <w:szCs w:val="20"/>
              </w:rPr>
            </w:pPr>
          </w:p>
        </w:tc>
      </w:tr>
    </w:tbl>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2F72B1" w:rsidRPr="00C41829" w:rsidTr="00543EB4">
        <w:trPr>
          <w:trHeight w:val="828"/>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11</w:t>
            </w:r>
          </w:p>
        </w:tc>
      </w:tr>
      <w:tr w:rsidR="002F72B1" w:rsidRPr="00C41829" w:rsidTr="00543EB4">
        <w:trPr>
          <w:trHeight w:val="827"/>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Poésie et versification</w:t>
            </w:r>
          </w:p>
          <w:p w:rsidR="002F72B1" w:rsidRPr="00C41829" w:rsidRDefault="002F72B1" w:rsidP="002F72B1">
            <w:pPr>
              <w:spacing w:line="360" w:lineRule="auto"/>
              <w:rPr>
                <w:rFonts w:ascii="Candara" w:hAnsi="Candara"/>
                <w:b/>
                <w:caps/>
                <w:sz w:val="20"/>
                <w:szCs w:val="20"/>
                <w:lang w:eastAsia="fr-CA"/>
              </w:rPr>
            </w:pPr>
          </w:p>
        </w:tc>
      </w:tr>
      <w:tr w:rsidR="002F72B1" w:rsidRPr="00C41829" w:rsidTr="00543EB4">
        <w:trPr>
          <w:trHeight w:val="981"/>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 xml:space="preserve">Nature du module </w:t>
            </w:r>
          </w:p>
          <w:p w:rsidR="002F72B1" w:rsidRPr="00C41829" w:rsidRDefault="002F72B1"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2F72B1" w:rsidRPr="00C41829" w:rsidTr="00543EB4">
        <w:trPr>
          <w:trHeight w:val="967"/>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2F72B1" w:rsidRDefault="002F72B1"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2F72B1" w:rsidRPr="00C41829" w:rsidTr="00543EB4">
        <w:trPr>
          <w:trHeight w:val="557"/>
        </w:trPr>
        <w:tc>
          <w:tcPr>
            <w:tcW w:w="4361" w:type="dxa"/>
            <w:vAlign w:val="center"/>
          </w:tcPr>
          <w:p w:rsidR="002F72B1" w:rsidRPr="00C41829" w:rsidRDefault="002F72B1"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2F72B1" w:rsidRPr="00C41829" w:rsidRDefault="002F72B1" w:rsidP="00543EB4">
            <w:pPr>
              <w:spacing w:line="360" w:lineRule="auto"/>
              <w:rPr>
                <w:rFonts w:ascii="Candara" w:hAnsi="Candara"/>
                <w:b/>
                <w:caps/>
                <w:sz w:val="20"/>
                <w:szCs w:val="20"/>
                <w:lang w:eastAsia="fr-CA"/>
              </w:rPr>
            </w:pPr>
          </w:p>
        </w:tc>
      </w:tr>
    </w:tbl>
    <w:p w:rsidR="002F72B1" w:rsidRPr="00C41829" w:rsidRDefault="002F72B1" w:rsidP="002F72B1">
      <w:pPr>
        <w:jc w:val="lowKashida"/>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ind w:left="-360"/>
        <w:rPr>
          <w:rFonts w:ascii="Candara" w:hAnsi="Candara"/>
          <w:b/>
          <w:lang w:eastAsia="fr-CA"/>
        </w:rPr>
      </w:pPr>
    </w:p>
    <w:p w:rsidR="002F72B1" w:rsidRPr="00C41829" w:rsidRDefault="002F72B1" w:rsidP="002F72B1">
      <w:pPr>
        <w:rPr>
          <w:rFonts w:ascii="Candara" w:hAnsi="Candara"/>
          <w:b/>
          <w:sz w:val="20"/>
          <w:szCs w:val="20"/>
          <w:lang w:eastAsia="fr-CA"/>
        </w:rPr>
        <w:sectPr w:rsidR="002F72B1" w:rsidRPr="00C41829" w:rsidSect="00C51C2B">
          <w:pgSz w:w="11907" w:h="16840"/>
          <w:pgMar w:top="851" w:right="1134" w:bottom="851" w:left="1134" w:header="720" w:footer="720" w:gutter="0"/>
          <w:cols w:space="720"/>
          <w:titlePg/>
        </w:sect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D2E70" w:rsidRPr="00DE4E3A" w:rsidRDefault="00AD2E70" w:rsidP="00E970E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796"/>
        </w:trPr>
        <w:tc>
          <w:tcPr>
            <w:tcW w:w="5000" w:type="pct"/>
          </w:tcPr>
          <w:p w:rsidR="001D0CFA" w:rsidRPr="00AD2E70" w:rsidRDefault="001D0CFA" w:rsidP="001D0CFA">
            <w:pPr>
              <w:spacing w:before="120" w:after="120"/>
              <w:ind w:left="284"/>
              <w:jc w:val="both"/>
              <w:rPr>
                <w:rFonts w:ascii="Candara" w:hAnsi="Candara"/>
                <w:sz w:val="22"/>
                <w:szCs w:val="22"/>
              </w:rPr>
            </w:pPr>
            <w:r w:rsidRPr="004A6F05">
              <w:rPr>
                <w:rFonts w:ascii="Candara" w:hAnsi="Candara"/>
                <w:sz w:val="22"/>
                <w:szCs w:val="22"/>
              </w:rPr>
              <w:t>Permettre aux étudiants</w:t>
            </w:r>
            <w:r w:rsidR="00AD2E70">
              <w:rPr>
                <w:rFonts w:ascii="Candara" w:hAnsi="Candara"/>
                <w:sz w:val="22"/>
                <w:szCs w:val="22"/>
              </w:rPr>
              <w:t xml:space="preserve"> de</w:t>
            </w:r>
            <w:r w:rsidR="00F600AC">
              <w:rPr>
                <w:rFonts w:ascii="Candara" w:hAnsi="Candara"/>
                <w:sz w:val="22"/>
                <w:szCs w:val="22"/>
              </w:rPr>
              <w:t> </w:t>
            </w:r>
            <w:r w:rsidRPr="004A6F05">
              <w:rPr>
                <w:rFonts w:ascii="Candara" w:hAnsi="Candara"/>
                <w:sz w:val="22"/>
                <w:szCs w:val="22"/>
              </w:rPr>
              <w:t>:</w:t>
            </w:r>
            <w:r w:rsidR="002F72B1" w:rsidRPr="004A6F05">
              <w:rPr>
                <w:rFonts w:ascii="Candara" w:hAnsi="Candara"/>
                <w:sz w:val="22"/>
                <w:szCs w:val="22"/>
              </w:rPr>
              <w:t xml:space="preserve"> </w:t>
            </w:r>
          </w:p>
          <w:p w:rsidR="002F72B1" w:rsidRPr="004A6F05" w:rsidRDefault="001D0CFA" w:rsidP="00AD2E70">
            <w:pPr>
              <w:spacing w:before="120" w:after="120"/>
              <w:ind w:left="567" w:hanging="283"/>
              <w:jc w:val="both"/>
              <w:rPr>
                <w:rFonts w:ascii="Candara" w:hAnsi="Candara"/>
                <w:sz w:val="22"/>
                <w:szCs w:val="22"/>
              </w:rPr>
            </w:pPr>
            <w:r w:rsidRPr="00AD2E70">
              <w:rPr>
                <w:rFonts w:ascii="Candara" w:hAnsi="Candara"/>
                <w:sz w:val="22"/>
                <w:szCs w:val="22"/>
              </w:rPr>
              <w:t xml:space="preserve">- </w:t>
            </w:r>
            <w:r w:rsidR="00AD2E70" w:rsidRPr="00AD2E70">
              <w:rPr>
                <w:rFonts w:ascii="Candara" w:hAnsi="Candara"/>
                <w:sz w:val="22"/>
                <w:szCs w:val="22"/>
              </w:rPr>
              <w:t xml:space="preserve">  maîtriser</w:t>
            </w:r>
            <w:r w:rsidR="002F72B1" w:rsidRPr="00AD2E70">
              <w:rPr>
                <w:rFonts w:ascii="Candara" w:hAnsi="Candara"/>
                <w:sz w:val="22"/>
                <w:szCs w:val="22"/>
              </w:rPr>
              <w:t xml:space="preserve"> les outils nécessaires </w:t>
            </w:r>
            <w:r w:rsidR="00023BDB" w:rsidRPr="00AD2E70">
              <w:rPr>
                <w:rFonts w:ascii="Candara" w:hAnsi="Candara"/>
                <w:sz w:val="22"/>
                <w:szCs w:val="22"/>
              </w:rPr>
              <w:t xml:space="preserve">à la lecture et à </w:t>
            </w:r>
            <w:r w:rsidR="002F72B1" w:rsidRPr="00AD2E70">
              <w:rPr>
                <w:rFonts w:ascii="Candara" w:hAnsi="Candara"/>
                <w:sz w:val="22"/>
                <w:szCs w:val="22"/>
              </w:rPr>
              <w:t>l’analyse</w:t>
            </w:r>
            <w:r w:rsidR="002F72B1" w:rsidRPr="004A6F05">
              <w:rPr>
                <w:rFonts w:ascii="Candara" w:hAnsi="Candara"/>
                <w:sz w:val="22"/>
                <w:szCs w:val="22"/>
              </w:rPr>
              <w:t xml:space="preserve"> du texte poétique</w:t>
            </w:r>
            <w:r w:rsidR="00F600AC">
              <w:rPr>
                <w:rFonts w:ascii="Candara" w:hAnsi="Candara"/>
                <w:sz w:val="22"/>
                <w:szCs w:val="22"/>
              </w:rPr>
              <w:t> </w:t>
            </w:r>
            <w:r w:rsidR="002F72B1"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xml:space="preserve">- </w:t>
            </w:r>
            <w:r w:rsidR="00AD2E70">
              <w:rPr>
                <w:rFonts w:ascii="Candara" w:hAnsi="Candara"/>
                <w:sz w:val="22"/>
                <w:szCs w:val="22"/>
              </w:rPr>
              <w:t xml:space="preserve">  </w:t>
            </w:r>
            <w:r w:rsidRPr="004A6F05">
              <w:rPr>
                <w:rFonts w:ascii="Candara" w:hAnsi="Candara"/>
                <w:sz w:val="22"/>
                <w:szCs w:val="22"/>
              </w:rPr>
              <w:t>repérer les caractéristiques formelles d’un texte poétique</w:t>
            </w:r>
            <w:r w:rsidR="00F600AC">
              <w:rPr>
                <w:rFonts w:ascii="Candara" w:hAnsi="Candara"/>
                <w:sz w:val="22"/>
                <w:szCs w:val="22"/>
              </w:rPr>
              <w:t> </w:t>
            </w:r>
            <w:r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xml:space="preserve">- </w:t>
            </w:r>
            <w:r w:rsidR="00AD2E70">
              <w:rPr>
                <w:rFonts w:ascii="Candara" w:hAnsi="Candara"/>
                <w:sz w:val="22"/>
                <w:szCs w:val="22"/>
              </w:rPr>
              <w:t xml:space="preserve">  </w:t>
            </w:r>
            <w:r w:rsidR="001D0CFA" w:rsidRPr="004A6F05">
              <w:rPr>
                <w:rFonts w:ascii="Candara" w:hAnsi="Candara"/>
                <w:sz w:val="22"/>
                <w:szCs w:val="22"/>
              </w:rPr>
              <w:t>d</w:t>
            </w:r>
            <w:r w:rsidR="00AD2E70">
              <w:rPr>
                <w:rFonts w:ascii="Candara" w:hAnsi="Candara"/>
                <w:sz w:val="22"/>
                <w:szCs w:val="22"/>
              </w:rPr>
              <w:t>istingu</w:t>
            </w:r>
            <w:r w:rsidR="00FC7549" w:rsidRPr="004A6F05">
              <w:rPr>
                <w:rFonts w:ascii="Candara" w:hAnsi="Candara"/>
                <w:sz w:val="22"/>
                <w:szCs w:val="22"/>
              </w:rPr>
              <w:t>er</w:t>
            </w:r>
            <w:r w:rsidRPr="004A6F05">
              <w:rPr>
                <w:rFonts w:ascii="Candara" w:hAnsi="Candara"/>
                <w:sz w:val="22"/>
                <w:szCs w:val="22"/>
              </w:rPr>
              <w:t xml:space="preserve"> les caractéristiques sémantiques et rhétoriques d’un texte poétique</w:t>
            </w:r>
            <w:r w:rsidR="00F600AC">
              <w:rPr>
                <w:rFonts w:ascii="Candara" w:hAnsi="Candara"/>
                <w:sz w:val="22"/>
                <w:szCs w:val="22"/>
              </w:rPr>
              <w:t> </w:t>
            </w:r>
            <w:r w:rsidRPr="004A6F05">
              <w:rPr>
                <w:rFonts w:ascii="Candara" w:hAnsi="Candara"/>
                <w:sz w:val="22"/>
                <w:szCs w:val="22"/>
              </w:rPr>
              <w:t>;</w:t>
            </w:r>
          </w:p>
          <w:p w:rsidR="002F72B1" w:rsidRDefault="002F72B1" w:rsidP="00E970EC">
            <w:pPr>
              <w:spacing w:before="120" w:after="120"/>
              <w:ind w:left="567" w:hanging="283"/>
              <w:jc w:val="both"/>
              <w:rPr>
                <w:rFonts w:ascii="Candara" w:hAnsi="Candara"/>
                <w:sz w:val="22"/>
                <w:szCs w:val="22"/>
              </w:rPr>
            </w:pPr>
            <w:r w:rsidRPr="004A6F05">
              <w:rPr>
                <w:rFonts w:ascii="Candara" w:hAnsi="Candara"/>
                <w:sz w:val="22"/>
                <w:szCs w:val="22"/>
              </w:rPr>
              <w:t xml:space="preserve">- </w:t>
            </w:r>
            <w:r w:rsidR="00AD2E70">
              <w:rPr>
                <w:rFonts w:ascii="Candara" w:hAnsi="Candara"/>
                <w:sz w:val="22"/>
                <w:szCs w:val="22"/>
              </w:rPr>
              <w:t xml:space="preserve">  réinvestir</w:t>
            </w:r>
            <w:r w:rsidR="00FC7549" w:rsidRPr="004A6F05">
              <w:rPr>
                <w:rFonts w:ascii="Candara" w:hAnsi="Candara"/>
                <w:sz w:val="22"/>
                <w:szCs w:val="22"/>
              </w:rPr>
              <w:t xml:space="preserve"> les caractéristiques formelles, sémantiques et rhétoriques dans l’analyse d’un texte</w:t>
            </w:r>
            <w:r w:rsidR="00E970EC">
              <w:rPr>
                <w:rFonts w:ascii="Candara" w:hAnsi="Candara"/>
                <w:sz w:val="22"/>
                <w:szCs w:val="22"/>
              </w:rPr>
              <w:t> ;</w:t>
            </w:r>
          </w:p>
          <w:p w:rsidR="00E970EC" w:rsidRDefault="00E970EC" w:rsidP="00E970EC">
            <w:pPr>
              <w:spacing w:before="120" w:after="120"/>
              <w:ind w:left="567" w:hanging="283"/>
              <w:jc w:val="both"/>
              <w:rPr>
                <w:rFonts w:ascii="Candara" w:hAnsi="Candara"/>
                <w:sz w:val="22"/>
                <w:szCs w:val="22"/>
                <w:lang w:val="fr-MA"/>
              </w:rPr>
            </w:pPr>
            <w:r>
              <w:rPr>
                <w:rFonts w:ascii="Candara" w:hAnsi="Candara"/>
                <w:sz w:val="22"/>
                <w:szCs w:val="22"/>
              </w:rPr>
              <w:t xml:space="preserve">-   </w:t>
            </w:r>
            <w:r w:rsidRPr="00E970EC">
              <w:rPr>
                <w:rFonts w:ascii="Candara" w:hAnsi="Candara"/>
                <w:sz w:val="22"/>
                <w:szCs w:val="22"/>
              </w:rPr>
              <w:t>être capable d’expliquer ou de commenter ou d’analyser un texte poétique et de mettre en valeur ses spécificités formelles, sémantiques et rhétoriques, en mobilisant les savoirs et savoir-faire relatifs à</w:t>
            </w:r>
            <w:r>
              <w:rPr>
                <w:rFonts w:ascii="Candara" w:hAnsi="Candara"/>
                <w:sz w:val="22"/>
                <w:szCs w:val="22"/>
                <w:lang w:val="fr-MA"/>
              </w:rPr>
              <w:t xml:space="preserve"> la versification française, à la prosodie et à la rhétorique.</w:t>
            </w:r>
          </w:p>
          <w:p w:rsidR="00E970EC" w:rsidRPr="00E970EC" w:rsidRDefault="00E970EC" w:rsidP="00E970EC">
            <w:pPr>
              <w:pStyle w:val="Corpsdetexte"/>
              <w:ind w:left="567" w:hanging="283"/>
              <w:rPr>
                <w:rFonts w:ascii="Candara" w:hAnsi="Candara"/>
                <w:sz w:val="22"/>
                <w:szCs w:val="22"/>
                <w:lang w:val="fr-MA"/>
              </w:rPr>
            </w:pP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2F72B1" w:rsidRPr="00DE4E3A" w:rsidRDefault="002F72B1" w:rsidP="002F72B1">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2F72B1" w:rsidRPr="00C41829" w:rsidRDefault="002F72B1" w:rsidP="002F72B1">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588"/>
        </w:trPr>
        <w:tc>
          <w:tcPr>
            <w:tcW w:w="5000" w:type="pct"/>
          </w:tcPr>
          <w:p w:rsidR="002F72B1" w:rsidRPr="00C41829" w:rsidRDefault="002F72B1" w:rsidP="00543EB4">
            <w:pPr>
              <w:rPr>
                <w:rFonts w:ascii="Candara" w:hAnsi="Candara"/>
                <w:b/>
                <w:sz w:val="20"/>
                <w:szCs w:val="20"/>
                <w:lang w:eastAsia="fr-CA"/>
              </w:rPr>
            </w:pPr>
          </w:p>
          <w:p w:rsidR="002F72B1" w:rsidRPr="00C41829" w:rsidRDefault="002F72B1" w:rsidP="00543EB4">
            <w:pPr>
              <w:rPr>
                <w:rFonts w:ascii="Candara" w:hAnsi="Candara"/>
                <w:b/>
                <w:sz w:val="20"/>
                <w:szCs w:val="20"/>
                <w:lang w:eastAsia="fr-CA"/>
              </w:rPr>
            </w:pPr>
          </w:p>
        </w:tc>
      </w:tr>
    </w:tbl>
    <w:p w:rsidR="002F72B1" w:rsidRPr="00C41829" w:rsidRDefault="002F72B1" w:rsidP="002F72B1">
      <w:pPr>
        <w:spacing w:after="120" w:line="240" w:lineRule="exact"/>
        <w:rPr>
          <w:rFonts w:ascii="Candara" w:hAnsi="Candara" w:cs="Times New (W1)"/>
          <w:b/>
          <w:bCs/>
          <w:smallCaps/>
          <w:color w:val="000080"/>
          <w:sz w:val="26"/>
          <w:szCs w:val="26"/>
          <w:lang w:eastAsia="fr-CA"/>
        </w:rPr>
      </w:pPr>
    </w:p>
    <w:p w:rsidR="002F72B1" w:rsidRDefault="002F72B1" w:rsidP="00E970E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970E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B51983" w:rsidRPr="00DE4E3A" w:rsidRDefault="00B51983" w:rsidP="002F72B1">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B51983" w:rsidRPr="00C41829" w:rsidTr="00904827">
        <w:tc>
          <w:tcPr>
            <w:tcW w:w="2977" w:type="dxa"/>
            <w:vMerge w:val="restart"/>
            <w:vAlign w:val="center"/>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51983" w:rsidRPr="00C41829" w:rsidTr="00E970EC">
        <w:tc>
          <w:tcPr>
            <w:tcW w:w="2977" w:type="dxa"/>
            <w:vMerge/>
            <w:vAlign w:val="center"/>
          </w:tcPr>
          <w:p w:rsidR="00B51983" w:rsidRPr="00C41829" w:rsidRDefault="00B51983" w:rsidP="00904827">
            <w:pPr>
              <w:spacing w:line="360" w:lineRule="auto"/>
              <w:rPr>
                <w:rFonts w:ascii="Candara" w:hAnsi="Candara"/>
                <w:b/>
                <w:bCs/>
                <w:sz w:val="18"/>
                <w:szCs w:val="18"/>
              </w:rPr>
            </w:pPr>
          </w:p>
        </w:tc>
        <w:tc>
          <w:tcPr>
            <w:tcW w:w="567"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51983" w:rsidRPr="00C41829" w:rsidRDefault="00B51983"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51983" w:rsidRPr="00C41829" w:rsidRDefault="00B51983"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B51983" w:rsidRPr="00C41829" w:rsidRDefault="00E970EC" w:rsidP="00E970E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51983" w:rsidRPr="00C41829" w:rsidRDefault="00B51983" w:rsidP="00904827">
            <w:pPr>
              <w:jc w:val="center"/>
              <w:rPr>
                <w:rFonts w:ascii="Candara" w:hAnsi="Candara"/>
                <w:b/>
                <w:bCs/>
                <w:sz w:val="18"/>
                <w:szCs w:val="18"/>
              </w:rPr>
            </w:pPr>
            <w:r w:rsidRPr="00C41829">
              <w:rPr>
                <w:rFonts w:ascii="Candara" w:hAnsi="Candara"/>
                <w:b/>
                <w:bCs/>
                <w:sz w:val="18"/>
                <w:szCs w:val="18"/>
              </w:rPr>
              <w:t>VH global</w:t>
            </w:r>
          </w:p>
        </w:tc>
      </w:tr>
      <w:tr w:rsidR="00B51983" w:rsidRPr="00C41829" w:rsidTr="00E970EC">
        <w:tc>
          <w:tcPr>
            <w:tcW w:w="2977" w:type="dxa"/>
          </w:tcPr>
          <w:p w:rsidR="00B51983" w:rsidRPr="00BE1313" w:rsidRDefault="00B51983" w:rsidP="00904827">
            <w:pPr>
              <w:spacing w:line="360" w:lineRule="auto"/>
              <w:rPr>
                <w:rFonts w:ascii="Candara" w:hAnsi="Candara"/>
                <w:b/>
                <w:bCs/>
                <w:sz w:val="18"/>
                <w:szCs w:val="18"/>
              </w:rPr>
            </w:pPr>
            <w:r w:rsidRPr="00BE1313">
              <w:rPr>
                <w:rFonts w:ascii="Candara" w:hAnsi="Candara"/>
                <w:b/>
                <w:bCs/>
                <w:sz w:val="18"/>
                <w:szCs w:val="18"/>
              </w:rPr>
              <w:t>Poésie et versification</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rPr>
                <w:rFonts w:ascii="Candara" w:hAnsi="Candara"/>
                <w:b/>
                <w:bCs/>
                <w:sz w:val="18"/>
                <w:szCs w:val="18"/>
              </w:rPr>
            </w:pP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F72B1" w:rsidRPr="00C41829" w:rsidRDefault="002F72B1" w:rsidP="002F72B1">
      <w:pPr>
        <w:spacing w:line="240" w:lineRule="exact"/>
        <w:ind w:left="720"/>
        <w:rPr>
          <w:rFonts w:ascii="Candara" w:hAnsi="Candara"/>
          <w:b/>
          <w:bCs/>
          <w:sz w:val="16"/>
          <w:szCs w:val="16"/>
        </w:rPr>
      </w:pPr>
    </w:p>
    <w:p w:rsidR="002F72B1"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C414E" w:rsidRPr="00AC414E" w:rsidRDefault="00AC414E" w:rsidP="00AC414E">
      <w:pPr>
        <w:numPr>
          <w:ilvl w:val="0"/>
          <w:numId w:val="6"/>
        </w:numPr>
        <w:spacing w:line="276" w:lineRule="auto"/>
        <w:contextualSpacing/>
        <w:jc w:val="both"/>
        <w:rPr>
          <w:rFonts w:ascii="Candara" w:eastAsia="Batang" w:hAnsi="Candara" w:cs="Gautami"/>
          <w:i/>
          <w:iCs/>
          <w:color w:val="17365D"/>
          <w:sz w:val="20"/>
          <w:szCs w:val="20"/>
        </w:rPr>
      </w:pPr>
      <w:r w:rsidRPr="00AC414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C414E" w:rsidRPr="00AC414E" w:rsidRDefault="00AC414E" w:rsidP="00AC414E">
      <w:pPr>
        <w:numPr>
          <w:ilvl w:val="0"/>
          <w:numId w:val="6"/>
        </w:numPr>
        <w:spacing w:line="276" w:lineRule="auto"/>
        <w:contextualSpacing/>
        <w:jc w:val="both"/>
        <w:rPr>
          <w:rFonts w:ascii="Candara" w:eastAsia="Batang" w:hAnsi="Candara" w:cs="Gautami"/>
          <w:b/>
          <w:bCs/>
          <w:i/>
          <w:iCs/>
          <w:color w:val="17365D"/>
          <w:sz w:val="20"/>
          <w:szCs w:val="20"/>
        </w:rPr>
      </w:pPr>
      <w:r w:rsidRPr="00AC414E">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796"/>
        </w:trPr>
        <w:tc>
          <w:tcPr>
            <w:tcW w:w="5000" w:type="pct"/>
          </w:tcPr>
          <w:p w:rsidR="00FC7549" w:rsidRPr="004A6F05" w:rsidRDefault="00244113" w:rsidP="00AD1300">
            <w:pPr>
              <w:jc w:val="both"/>
              <w:rPr>
                <w:rFonts w:ascii="Candara" w:hAnsi="Candara"/>
                <w:b/>
                <w:bCs/>
                <w:sz w:val="22"/>
                <w:szCs w:val="22"/>
              </w:rPr>
            </w:pPr>
            <w:r w:rsidRPr="004A6F05">
              <w:rPr>
                <w:rFonts w:ascii="Candara" w:hAnsi="Candara"/>
                <w:b/>
                <w:bCs/>
                <w:color w:val="000000"/>
                <w:sz w:val="22"/>
                <w:szCs w:val="22"/>
              </w:rPr>
              <w:t xml:space="preserve"> </w:t>
            </w:r>
          </w:p>
          <w:p w:rsidR="00FC7549" w:rsidRPr="00DB718F" w:rsidRDefault="00FC7549" w:rsidP="00FC7549">
            <w:pPr>
              <w:jc w:val="both"/>
              <w:rPr>
                <w:rFonts w:ascii="Candara" w:hAnsi="Candara"/>
                <w:sz w:val="22"/>
                <w:szCs w:val="22"/>
              </w:rPr>
            </w:pPr>
            <w:r w:rsidRPr="004A6F05">
              <w:rPr>
                <w:rFonts w:ascii="Candara" w:hAnsi="Candara"/>
                <w:sz w:val="22"/>
                <w:szCs w:val="22"/>
              </w:rPr>
              <w:t xml:space="preserve">- Acquisition </w:t>
            </w:r>
            <w:r w:rsidRPr="00DB718F">
              <w:rPr>
                <w:rFonts w:ascii="Candara" w:hAnsi="Candara"/>
                <w:sz w:val="22"/>
                <w:szCs w:val="22"/>
              </w:rPr>
              <w:t xml:space="preserve">des principaux outils pour l’analyse du texte poétique. </w:t>
            </w:r>
          </w:p>
          <w:p w:rsidR="00FC7549" w:rsidRPr="00DB718F" w:rsidRDefault="00FC7549" w:rsidP="00FC7549">
            <w:pPr>
              <w:spacing w:after="120"/>
              <w:jc w:val="both"/>
              <w:rPr>
                <w:rFonts w:ascii="Candara" w:hAnsi="Candara"/>
                <w:sz w:val="22"/>
                <w:szCs w:val="22"/>
              </w:rPr>
            </w:pPr>
            <w:r w:rsidRPr="00DB718F">
              <w:rPr>
                <w:rFonts w:ascii="Candara" w:hAnsi="Candara"/>
                <w:b/>
                <w:bCs/>
                <w:sz w:val="22"/>
                <w:szCs w:val="22"/>
              </w:rPr>
              <w:t xml:space="preserve">- </w:t>
            </w:r>
            <w:r w:rsidR="00ED65E8" w:rsidRPr="00DB718F">
              <w:rPr>
                <w:rFonts w:ascii="Candara" w:hAnsi="Candara"/>
                <w:b/>
                <w:bCs/>
                <w:sz w:val="22"/>
                <w:szCs w:val="22"/>
              </w:rPr>
              <w:t>Œuvres</w:t>
            </w:r>
            <w:r w:rsidRPr="00DB718F">
              <w:rPr>
                <w:rFonts w:ascii="Candara" w:hAnsi="Candara"/>
                <w:b/>
                <w:bCs/>
                <w:sz w:val="22"/>
                <w:szCs w:val="22"/>
              </w:rPr>
              <w:t xml:space="preserve"> servant de support</w:t>
            </w:r>
            <w:r w:rsidR="00F600AC">
              <w:rPr>
                <w:rFonts w:ascii="Candara" w:hAnsi="Candara"/>
                <w:b/>
                <w:bCs/>
                <w:sz w:val="22"/>
                <w:szCs w:val="22"/>
              </w:rPr>
              <w:t> </w:t>
            </w:r>
            <w:r w:rsidRPr="00DB718F">
              <w:rPr>
                <w:rFonts w:ascii="Candara" w:hAnsi="Candara"/>
                <w:b/>
                <w:bCs/>
                <w:sz w:val="22"/>
                <w:szCs w:val="22"/>
              </w:rPr>
              <w:t xml:space="preserve">: </w:t>
            </w:r>
            <w:r w:rsidRPr="00DB718F">
              <w:rPr>
                <w:rFonts w:ascii="Candara" w:hAnsi="Candara"/>
                <w:i/>
                <w:iCs/>
                <w:sz w:val="22"/>
                <w:szCs w:val="22"/>
              </w:rPr>
              <w:t>Les Contemplations</w:t>
            </w:r>
            <w:r w:rsidRPr="00DB718F">
              <w:rPr>
                <w:rFonts w:ascii="Candara" w:hAnsi="Candara"/>
                <w:sz w:val="22"/>
                <w:szCs w:val="22"/>
              </w:rPr>
              <w:t xml:space="preserve"> de V. Hugo et </w:t>
            </w:r>
            <w:r w:rsidRPr="00DB718F">
              <w:rPr>
                <w:rFonts w:ascii="Candara" w:hAnsi="Candara"/>
                <w:i/>
                <w:iCs/>
                <w:sz w:val="22"/>
                <w:szCs w:val="22"/>
              </w:rPr>
              <w:t xml:space="preserve">La Bonne chanson </w:t>
            </w:r>
            <w:r w:rsidR="00ED65E8" w:rsidRPr="00DB718F">
              <w:rPr>
                <w:rFonts w:ascii="Candara" w:hAnsi="Candara"/>
                <w:sz w:val="22"/>
                <w:szCs w:val="22"/>
              </w:rPr>
              <w:t>de Paul Verlaine</w:t>
            </w:r>
            <w:r w:rsidR="00AD1300" w:rsidRPr="00DB718F">
              <w:rPr>
                <w:rFonts w:ascii="Candara" w:hAnsi="Candara"/>
                <w:sz w:val="22"/>
                <w:szCs w:val="22"/>
              </w:rPr>
              <w:t>.</w:t>
            </w:r>
          </w:p>
          <w:p w:rsidR="00AD1300" w:rsidRPr="00DB718F" w:rsidRDefault="00AD1300" w:rsidP="00FC7549">
            <w:pPr>
              <w:spacing w:after="120"/>
              <w:jc w:val="both"/>
              <w:rPr>
                <w:rFonts w:ascii="Candara" w:hAnsi="Candara"/>
                <w:b/>
                <w:bCs/>
                <w:sz w:val="22"/>
                <w:szCs w:val="22"/>
              </w:rPr>
            </w:pPr>
          </w:p>
          <w:p w:rsidR="00FC7549" w:rsidRPr="00DB718F" w:rsidRDefault="00FC7549" w:rsidP="00FC7549">
            <w:pPr>
              <w:jc w:val="both"/>
              <w:rPr>
                <w:rFonts w:ascii="Candara" w:hAnsi="Candara"/>
                <w:sz w:val="22"/>
                <w:szCs w:val="22"/>
              </w:rPr>
            </w:pPr>
            <w:r w:rsidRPr="00DB718F">
              <w:rPr>
                <w:rFonts w:ascii="Candara" w:hAnsi="Candara"/>
                <w:b/>
                <w:bCs/>
                <w:sz w:val="22"/>
                <w:szCs w:val="22"/>
              </w:rPr>
              <w:t>Semaine 1</w:t>
            </w:r>
            <w:r w:rsidR="00F600AC">
              <w:rPr>
                <w:rFonts w:ascii="Candara" w:hAnsi="Candara"/>
                <w:sz w:val="22"/>
                <w:szCs w:val="22"/>
              </w:rPr>
              <w:t> </w:t>
            </w:r>
            <w:r w:rsidRPr="00DB718F">
              <w:rPr>
                <w:rFonts w:ascii="Candara" w:hAnsi="Candara"/>
                <w:sz w:val="22"/>
                <w:szCs w:val="22"/>
              </w:rPr>
              <w:t>: Introduction</w:t>
            </w:r>
            <w:r w:rsidR="00F600AC">
              <w:rPr>
                <w:rFonts w:ascii="Candara" w:hAnsi="Candara"/>
                <w:sz w:val="22"/>
                <w:szCs w:val="22"/>
              </w:rPr>
              <w:t> </w:t>
            </w:r>
            <w:r w:rsidRPr="00DB718F">
              <w:rPr>
                <w:rFonts w:ascii="Candara" w:hAnsi="Candara"/>
                <w:sz w:val="22"/>
                <w:szCs w:val="22"/>
              </w:rPr>
              <w:t>: Définitions de la poésie, Eléments d’histoire</w:t>
            </w:r>
            <w:r w:rsidR="004439FC" w:rsidRPr="00DB718F">
              <w:rPr>
                <w:rFonts w:ascii="Candara" w:hAnsi="Candara"/>
                <w:sz w:val="22"/>
                <w:szCs w:val="22"/>
              </w:rPr>
              <w:t>.</w:t>
            </w:r>
            <w:r w:rsidRPr="00DB718F">
              <w:rPr>
                <w:rFonts w:ascii="Candara" w:hAnsi="Candara"/>
                <w:sz w:val="22"/>
                <w:szCs w:val="22"/>
              </w:rPr>
              <w:t>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2</w:t>
            </w:r>
            <w:r w:rsidR="00F600AC">
              <w:rPr>
                <w:rFonts w:ascii="Candara" w:hAnsi="Candara"/>
                <w:sz w:val="22"/>
                <w:szCs w:val="22"/>
              </w:rPr>
              <w:t> </w:t>
            </w:r>
            <w:r w:rsidR="004439FC" w:rsidRPr="00DB718F">
              <w:rPr>
                <w:rFonts w:ascii="Candara" w:hAnsi="Candara"/>
                <w:sz w:val="22"/>
                <w:szCs w:val="22"/>
              </w:rPr>
              <w:t>: Quelques éléments de métrique française</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 </w:t>
            </w:r>
            <w:r w:rsidR="00FC7549" w:rsidRPr="00DB718F">
              <w:rPr>
                <w:rFonts w:ascii="Candara" w:hAnsi="Candara"/>
                <w:sz w:val="22"/>
                <w:szCs w:val="22"/>
              </w:rPr>
              <w:t xml:space="preserve">décompte </w:t>
            </w:r>
            <w:r w:rsidRPr="00DB718F">
              <w:rPr>
                <w:rFonts w:ascii="Candara" w:hAnsi="Candara"/>
                <w:sz w:val="22"/>
                <w:szCs w:val="22"/>
              </w:rPr>
              <w:t xml:space="preserve">syllabique </w:t>
            </w:r>
            <w:r w:rsidR="00FC7549" w:rsidRPr="00DB718F">
              <w:rPr>
                <w:rFonts w:ascii="Candara" w:hAnsi="Candara"/>
                <w:sz w:val="22"/>
                <w:szCs w:val="22"/>
              </w:rPr>
              <w:t>(</w:t>
            </w:r>
            <w:r w:rsidR="00ED150F" w:rsidRPr="00DB718F">
              <w:rPr>
                <w:rFonts w:ascii="Candara" w:hAnsi="Candara"/>
                <w:sz w:val="22"/>
                <w:szCs w:val="22"/>
              </w:rPr>
              <w:t xml:space="preserve">règle </w:t>
            </w:r>
            <w:r w:rsidR="00FC7549" w:rsidRPr="00DB718F">
              <w:rPr>
                <w:rFonts w:ascii="Candara" w:hAnsi="Candara"/>
                <w:sz w:val="22"/>
                <w:szCs w:val="22"/>
              </w:rPr>
              <w:t xml:space="preserve">du « e » muet, </w:t>
            </w:r>
            <w:r w:rsidRPr="00DB718F">
              <w:rPr>
                <w:rFonts w:ascii="Candara" w:hAnsi="Candara"/>
                <w:sz w:val="22"/>
                <w:szCs w:val="22"/>
              </w:rPr>
              <w:t xml:space="preserve">phénomènes de </w:t>
            </w:r>
            <w:r w:rsidR="00FC7549" w:rsidRPr="00DB718F">
              <w:rPr>
                <w:rFonts w:ascii="Candara" w:hAnsi="Candara"/>
                <w:sz w:val="22"/>
                <w:szCs w:val="22"/>
              </w:rPr>
              <w:t xml:space="preserve">diérèse et </w:t>
            </w:r>
            <w:r w:rsidRPr="00DB718F">
              <w:rPr>
                <w:rFonts w:ascii="Candara" w:hAnsi="Candara"/>
                <w:sz w:val="22"/>
                <w:szCs w:val="22"/>
              </w:rPr>
              <w:t xml:space="preserve">de </w:t>
            </w:r>
            <w:r w:rsidR="00FC7549" w:rsidRPr="00DB718F">
              <w:rPr>
                <w:rFonts w:ascii="Candara" w:hAnsi="Candara"/>
                <w:sz w:val="22"/>
                <w:szCs w:val="22"/>
              </w:rPr>
              <w:t>synérèse)</w:t>
            </w:r>
          </w:p>
          <w:p w:rsidR="00526E24"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Les différents mètres</w:t>
            </w:r>
            <w:r w:rsidR="00F600AC">
              <w:rPr>
                <w:rFonts w:ascii="Candara" w:hAnsi="Candara"/>
                <w:sz w:val="22"/>
                <w:szCs w:val="22"/>
              </w:rPr>
              <w:t> </w:t>
            </w:r>
            <w:r w:rsidRPr="00DB718F">
              <w:rPr>
                <w:rFonts w:ascii="Candara" w:hAnsi="Candara"/>
                <w:sz w:val="22"/>
                <w:szCs w:val="22"/>
              </w:rPr>
              <w:t>: alexa</w:t>
            </w:r>
            <w:r w:rsidR="00DB718F" w:rsidRPr="00DB718F">
              <w:rPr>
                <w:rFonts w:ascii="Candara" w:hAnsi="Candara"/>
                <w:sz w:val="22"/>
                <w:szCs w:val="22"/>
              </w:rPr>
              <w:t>ndrin, décasyllabe, octosyllabe</w:t>
            </w:r>
            <w:r w:rsidR="00F600AC">
              <w:rPr>
                <w:rFonts w:ascii="Candara" w:hAnsi="Candara"/>
                <w:sz w:val="22"/>
                <w:szCs w:val="22"/>
              </w:rPr>
              <w:t>…</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Les types de vers (vers</w:t>
            </w:r>
            <w:r w:rsidR="00FC7549" w:rsidRPr="00DB718F">
              <w:rPr>
                <w:rFonts w:ascii="Candara" w:hAnsi="Candara"/>
                <w:sz w:val="22"/>
                <w:szCs w:val="22"/>
              </w:rPr>
              <w:t xml:space="preserve"> pairs, vers impairs)</w:t>
            </w:r>
          </w:p>
          <w:p w:rsidR="00ED150F" w:rsidRPr="00DB718F" w:rsidRDefault="00FC7549"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Les types </w:t>
            </w:r>
            <w:r w:rsidR="00ED150F" w:rsidRPr="00DB718F">
              <w:rPr>
                <w:rFonts w:ascii="Candara" w:hAnsi="Candara"/>
                <w:sz w:val="22"/>
                <w:szCs w:val="22"/>
              </w:rPr>
              <w:t xml:space="preserve">et </w:t>
            </w:r>
            <w:r w:rsidR="00DB718F" w:rsidRPr="00DB718F">
              <w:rPr>
                <w:rFonts w:ascii="Candara" w:hAnsi="Candara"/>
                <w:sz w:val="22"/>
                <w:szCs w:val="22"/>
              </w:rPr>
              <w:t xml:space="preserve">la </w:t>
            </w:r>
            <w:r w:rsidR="00ED150F" w:rsidRPr="00DB718F">
              <w:rPr>
                <w:rFonts w:ascii="Candara" w:hAnsi="Candara"/>
                <w:sz w:val="22"/>
                <w:szCs w:val="22"/>
              </w:rPr>
              <w:t xml:space="preserve">nature </w:t>
            </w:r>
            <w:r w:rsidRPr="00DB718F">
              <w:rPr>
                <w:rFonts w:ascii="Candara" w:hAnsi="Candara"/>
                <w:sz w:val="22"/>
                <w:szCs w:val="22"/>
              </w:rPr>
              <w:t>de</w:t>
            </w:r>
            <w:r w:rsidR="00ED150F" w:rsidRPr="00DB718F">
              <w:rPr>
                <w:rFonts w:ascii="Candara" w:hAnsi="Candara"/>
                <w:sz w:val="22"/>
                <w:szCs w:val="22"/>
              </w:rPr>
              <w:t>s</w:t>
            </w:r>
            <w:r w:rsidRPr="00DB718F">
              <w:rPr>
                <w:rFonts w:ascii="Candara" w:hAnsi="Candara"/>
                <w:sz w:val="22"/>
                <w:szCs w:val="22"/>
              </w:rPr>
              <w:t xml:space="preserve"> strophes</w:t>
            </w:r>
            <w:r w:rsidR="00F600AC">
              <w:rPr>
                <w:rFonts w:ascii="Candara" w:hAnsi="Candara"/>
                <w:sz w:val="22"/>
                <w:szCs w:val="22"/>
              </w:rPr>
              <w:t> </w:t>
            </w:r>
            <w:r w:rsidR="00ED150F" w:rsidRPr="00DB718F">
              <w:rPr>
                <w:rFonts w:ascii="Candara" w:hAnsi="Candara"/>
                <w:sz w:val="22"/>
                <w:szCs w:val="22"/>
              </w:rPr>
              <w:t xml:space="preserve">: &gt; tercet, quatrain, quintil </w:t>
            </w:r>
            <w:r w:rsidR="00F600AC">
              <w:rPr>
                <w:rFonts w:ascii="Candara" w:hAnsi="Candara"/>
                <w:sz w:val="22"/>
                <w:szCs w:val="22"/>
              </w:rPr>
              <w:t>…</w:t>
            </w:r>
          </w:p>
          <w:p w:rsidR="00FC7549" w:rsidRPr="00DB718F" w:rsidRDefault="00ED150F" w:rsidP="00DB718F">
            <w:pPr>
              <w:spacing w:after="120"/>
              <w:ind w:left="851"/>
              <w:jc w:val="both"/>
              <w:rPr>
                <w:rFonts w:ascii="Candara" w:hAnsi="Candara"/>
                <w:sz w:val="22"/>
                <w:szCs w:val="22"/>
              </w:rPr>
            </w:pPr>
            <w:r w:rsidRPr="00DB718F">
              <w:rPr>
                <w:rFonts w:ascii="Candara" w:hAnsi="Candara"/>
                <w:sz w:val="22"/>
                <w:szCs w:val="22"/>
              </w:rPr>
              <w:t xml:space="preserve">                                                                                &gt; strophe</w:t>
            </w:r>
            <w:r w:rsidR="00FC7549" w:rsidRPr="00DB718F">
              <w:rPr>
                <w:rFonts w:ascii="Candara" w:hAnsi="Candara"/>
                <w:sz w:val="22"/>
                <w:szCs w:val="22"/>
              </w:rPr>
              <w:t xml:space="preserve"> isométr</w:t>
            </w:r>
            <w:r w:rsidR="00526E24" w:rsidRPr="00DB718F">
              <w:rPr>
                <w:rFonts w:ascii="Candara" w:hAnsi="Candara"/>
                <w:sz w:val="22"/>
                <w:szCs w:val="22"/>
              </w:rPr>
              <w:t>ique</w:t>
            </w:r>
            <w:r w:rsidRPr="00DB718F">
              <w:rPr>
                <w:rFonts w:ascii="Candara" w:hAnsi="Candara"/>
                <w:sz w:val="22"/>
                <w:szCs w:val="22"/>
              </w:rPr>
              <w:t xml:space="preserve">, </w:t>
            </w:r>
            <w:r w:rsidR="00526E24" w:rsidRPr="00DB718F">
              <w:rPr>
                <w:rFonts w:ascii="Candara" w:hAnsi="Candara"/>
                <w:sz w:val="22"/>
                <w:szCs w:val="22"/>
              </w:rPr>
              <w:t>hétérométrique.</w:t>
            </w:r>
          </w:p>
          <w:p w:rsidR="00ED150F" w:rsidRPr="00DB718F" w:rsidRDefault="00ED150F" w:rsidP="00ED150F">
            <w:pPr>
              <w:spacing w:after="120"/>
              <w:ind w:left="720"/>
              <w:jc w:val="both"/>
              <w:rPr>
                <w:rFonts w:ascii="Candara" w:hAnsi="Candara"/>
                <w:sz w:val="22"/>
                <w:szCs w:val="22"/>
              </w:rPr>
            </w:pPr>
            <w:r w:rsidRPr="00DB718F">
              <w:rPr>
                <w:rFonts w:ascii="Candara" w:hAnsi="Candara"/>
                <w:sz w:val="22"/>
                <w:szCs w:val="22"/>
              </w:rPr>
              <w:t xml:space="preserve">                                                                                   &gt; </w:t>
            </w:r>
            <w:r w:rsidR="00526E24" w:rsidRPr="00DB718F">
              <w:rPr>
                <w:rFonts w:ascii="Candara" w:hAnsi="Candara"/>
                <w:sz w:val="22"/>
                <w:szCs w:val="22"/>
              </w:rPr>
              <w:t>strophe</w:t>
            </w:r>
            <w:r w:rsidRPr="00DB718F">
              <w:rPr>
                <w:rFonts w:ascii="Candara" w:hAnsi="Candara"/>
                <w:sz w:val="22"/>
                <w:szCs w:val="22"/>
              </w:rPr>
              <w:t xml:space="preserve"> c</w:t>
            </w:r>
            <w:r w:rsidR="00526E24" w:rsidRPr="00DB718F">
              <w:rPr>
                <w:rFonts w:ascii="Candara" w:hAnsi="Candara"/>
                <w:sz w:val="22"/>
                <w:szCs w:val="22"/>
              </w:rPr>
              <w:t>arrée, verticale, horizontale</w:t>
            </w:r>
            <w:r w:rsidRPr="00DB718F">
              <w:rPr>
                <w:rFonts w:ascii="Candara" w:hAnsi="Candara"/>
                <w:sz w:val="22"/>
                <w:szCs w:val="22"/>
              </w:rPr>
              <w:t xml:space="preser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3</w:t>
            </w:r>
            <w:r w:rsidR="00F600AC">
              <w:rPr>
                <w:rFonts w:ascii="Candara" w:hAnsi="Candara"/>
                <w:sz w:val="22"/>
                <w:szCs w:val="22"/>
              </w:rPr>
              <w:t> </w:t>
            </w:r>
            <w:r w:rsidR="00DB718F" w:rsidRPr="00DB718F">
              <w:rPr>
                <w:rFonts w:ascii="Candara" w:hAnsi="Candara"/>
                <w:sz w:val="22"/>
                <w:szCs w:val="22"/>
              </w:rPr>
              <w:t xml:space="preserve">: Les </w:t>
            </w:r>
            <w:r w:rsidR="004439FC" w:rsidRPr="00DB718F">
              <w:rPr>
                <w:rFonts w:ascii="Candara" w:hAnsi="Candara"/>
                <w:sz w:val="22"/>
                <w:szCs w:val="22"/>
              </w:rPr>
              <w:t>sonorités</w:t>
            </w:r>
          </w:p>
          <w:p w:rsidR="00FC7549" w:rsidRPr="00DB718F" w:rsidRDefault="00FC7549" w:rsidP="00C14C6D">
            <w:pPr>
              <w:numPr>
                <w:ilvl w:val="0"/>
                <w:numId w:val="84"/>
              </w:numPr>
              <w:jc w:val="both"/>
              <w:rPr>
                <w:rFonts w:ascii="Candara" w:hAnsi="Candara"/>
                <w:sz w:val="22"/>
                <w:szCs w:val="22"/>
              </w:rPr>
            </w:pPr>
            <w:r w:rsidRPr="00DB718F">
              <w:rPr>
                <w:rFonts w:ascii="Candara" w:hAnsi="Candara"/>
                <w:sz w:val="22"/>
                <w:szCs w:val="22"/>
              </w:rPr>
              <w:t>Les types de rime (genre, qualité, grammaticalité, disposition)</w:t>
            </w:r>
          </w:p>
          <w:p w:rsidR="00FC7549" w:rsidRPr="00DB718F" w:rsidRDefault="00DB718F" w:rsidP="00C14C6D">
            <w:pPr>
              <w:numPr>
                <w:ilvl w:val="0"/>
                <w:numId w:val="84"/>
              </w:numPr>
              <w:jc w:val="both"/>
              <w:rPr>
                <w:rFonts w:ascii="Candara" w:hAnsi="Candara"/>
                <w:sz w:val="22"/>
                <w:szCs w:val="22"/>
              </w:rPr>
            </w:pPr>
            <w:r w:rsidRPr="00DB718F">
              <w:rPr>
                <w:rFonts w:ascii="Candara" w:hAnsi="Candara"/>
                <w:sz w:val="22"/>
                <w:szCs w:val="22"/>
              </w:rPr>
              <w:t xml:space="preserve">Les </w:t>
            </w:r>
            <w:r w:rsidR="00FC7549" w:rsidRPr="00DB718F">
              <w:rPr>
                <w:rFonts w:ascii="Candara" w:hAnsi="Candara"/>
                <w:sz w:val="22"/>
                <w:szCs w:val="22"/>
              </w:rPr>
              <w:t xml:space="preserve">récurrences libres (allitérations, assonances, harmonie imitative)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4</w:t>
            </w:r>
            <w:r w:rsidR="00F600AC">
              <w:rPr>
                <w:rFonts w:ascii="Candara" w:hAnsi="Candara"/>
                <w:sz w:val="22"/>
                <w:szCs w:val="22"/>
              </w:rPr>
              <w:t> </w:t>
            </w:r>
            <w:r w:rsidR="00DB718F" w:rsidRPr="00DB718F">
              <w:rPr>
                <w:rFonts w:ascii="Candara" w:hAnsi="Candara"/>
                <w:sz w:val="22"/>
                <w:szCs w:val="22"/>
              </w:rPr>
              <w:t>: Le</w:t>
            </w:r>
            <w:r w:rsidRPr="00DB718F">
              <w:rPr>
                <w:rFonts w:ascii="Candara" w:hAnsi="Candara"/>
                <w:sz w:val="22"/>
                <w:szCs w:val="22"/>
              </w:rPr>
              <w:t xml:space="preserve"> rythme </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césures</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coupes (coupe enjambante, coupes lyrique, coupe épique)</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L’enjambement (rejets et contre-rejets)</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5</w:t>
            </w:r>
            <w:r w:rsidR="00F600AC">
              <w:rPr>
                <w:rFonts w:ascii="Candara" w:hAnsi="Candara"/>
                <w:sz w:val="22"/>
                <w:szCs w:val="22"/>
              </w:rPr>
              <w:t> </w:t>
            </w:r>
            <w:r w:rsidRPr="00DB718F">
              <w:rPr>
                <w:rFonts w:ascii="Candara" w:hAnsi="Candara"/>
                <w:sz w:val="22"/>
                <w:szCs w:val="22"/>
              </w:rPr>
              <w:t>: Les formes poétiqu</w:t>
            </w:r>
            <w:r w:rsidR="004439FC" w:rsidRPr="00DB718F">
              <w:rPr>
                <w:rFonts w:ascii="Candara" w:hAnsi="Candara"/>
                <w:sz w:val="22"/>
                <w:szCs w:val="22"/>
              </w:rPr>
              <w:t>es 1</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Le sonnet</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L’ode</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La fable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6</w:t>
            </w:r>
            <w:r w:rsidR="00F600AC">
              <w:rPr>
                <w:rFonts w:ascii="Candara" w:hAnsi="Candara"/>
                <w:sz w:val="22"/>
                <w:szCs w:val="22"/>
              </w:rPr>
              <w:t> </w:t>
            </w:r>
            <w:r w:rsidRPr="00DB718F">
              <w:rPr>
                <w:rFonts w:ascii="Candara" w:hAnsi="Candara"/>
                <w:sz w:val="22"/>
                <w:szCs w:val="22"/>
              </w:rPr>
              <w:t>: Les formes poétiques 2</w:t>
            </w:r>
            <w:r w:rsidR="00F600AC">
              <w:rPr>
                <w:rFonts w:ascii="Candara" w:hAnsi="Candara"/>
                <w:sz w:val="22"/>
                <w:szCs w:val="22"/>
              </w:rPr>
              <w:t> </w:t>
            </w:r>
            <w:r w:rsidRPr="00DB718F">
              <w:rPr>
                <w:rFonts w:ascii="Candara" w:hAnsi="Candara"/>
                <w:sz w:val="22"/>
                <w:szCs w:val="22"/>
              </w:rPr>
              <w:t xml:space="preserve">: </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poème en prose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 libre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verset</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7</w:t>
            </w:r>
            <w:r w:rsidR="00F600AC">
              <w:rPr>
                <w:rFonts w:ascii="Candara" w:hAnsi="Candara"/>
                <w:sz w:val="22"/>
                <w:szCs w:val="22"/>
              </w:rPr>
              <w:t> </w:t>
            </w:r>
            <w:r w:rsidRPr="00DB718F">
              <w:rPr>
                <w:rFonts w:ascii="Candara" w:hAnsi="Candara"/>
                <w:sz w:val="22"/>
                <w:szCs w:val="22"/>
              </w:rPr>
              <w:t>: Exercices d’application</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8</w:t>
            </w:r>
            <w:r w:rsidR="00F600AC">
              <w:rPr>
                <w:rFonts w:ascii="Candara" w:hAnsi="Candara"/>
                <w:sz w:val="22"/>
                <w:szCs w:val="22"/>
              </w:rPr>
              <w:t> </w:t>
            </w:r>
            <w:r w:rsidRPr="00DB718F">
              <w:rPr>
                <w:rFonts w:ascii="Candara" w:hAnsi="Candara"/>
                <w:sz w:val="22"/>
                <w:szCs w:val="22"/>
              </w:rPr>
              <w:t>: Les genres poétiques</w:t>
            </w:r>
            <w:r w:rsidR="00526E24" w:rsidRPr="00DB718F">
              <w:rPr>
                <w:rFonts w:ascii="Candara" w:hAnsi="Candara"/>
                <w:sz w:val="22"/>
                <w:szCs w:val="22"/>
              </w:rPr>
              <w:t xml:space="preserve"> </w:t>
            </w:r>
            <w:r w:rsidR="00DB718F" w:rsidRPr="00DB718F">
              <w:rPr>
                <w:rFonts w:ascii="Candara" w:hAnsi="Candara"/>
                <w:sz w:val="22"/>
                <w:szCs w:val="22"/>
              </w:rPr>
              <w:t>(</w:t>
            </w:r>
            <w:r w:rsidR="00526E24" w:rsidRPr="00DB718F">
              <w:rPr>
                <w:rFonts w:ascii="Candara" w:hAnsi="Candara"/>
                <w:sz w:val="22"/>
                <w:szCs w:val="22"/>
              </w:rPr>
              <w:t>Registres et fonctions de la poésie</w:t>
            </w:r>
            <w:r w:rsidR="00DB718F" w:rsidRPr="00DB718F">
              <w:rPr>
                <w:rFonts w:ascii="Candara" w:hAnsi="Candara"/>
                <w:sz w:val="22"/>
                <w:szCs w:val="22"/>
              </w:rPr>
              <w:t>)</w:t>
            </w:r>
            <w:r w:rsidR="00526E24" w:rsidRPr="00DB718F">
              <w:rPr>
                <w:rFonts w:ascii="Candara" w:hAnsi="Candara"/>
                <w:sz w:val="22"/>
                <w:szCs w:val="22"/>
              </w:rPr>
              <w:t xml:space="preserve"> </w:t>
            </w:r>
          </w:p>
          <w:p w:rsidR="00FC7549" w:rsidRPr="00DB718F" w:rsidRDefault="00DB718F" w:rsidP="00C14C6D">
            <w:pPr>
              <w:numPr>
                <w:ilvl w:val="0"/>
                <w:numId w:val="88"/>
              </w:numPr>
              <w:ind w:left="1560"/>
              <w:jc w:val="both"/>
              <w:rPr>
                <w:rFonts w:ascii="Candara" w:hAnsi="Candara"/>
                <w:sz w:val="22"/>
                <w:szCs w:val="22"/>
              </w:rPr>
            </w:pPr>
            <w:r w:rsidRPr="00DB718F">
              <w:rPr>
                <w:rFonts w:ascii="Candara" w:hAnsi="Candara"/>
                <w:sz w:val="22"/>
                <w:szCs w:val="22"/>
              </w:rPr>
              <w:t>La poésie lyrique</w:t>
            </w:r>
            <w:r w:rsidR="00FC7549" w:rsidRPr="00DB718F">
              <w:rPr>
                <w:rFonts w:ascii="Candara" w:hAnsi="Candara"/>
                <w:sz w:val="22"/>
                <w:szCs w:val="22"/>
              </w:rPr>
              <w:t xml:space="preserve"> </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épique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dramatique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satirique</w:t>
            </w:r>
            <w:r w:rsidR="00526E24" w:rsidRPr="00DB718F">
              <w:rPr>
                <w:rFonts w:ascii="Candara" w:hAnsi="Candara"/>
                <w:sz w:val="22"/>
                <w:szCs w:val="22"/>
              </w:rPr>
              <w:t>/engagée</w:t>
            </w:r>
          </w:p>
          <w:p w:rsidR="00526E24" w:rsidRPr="00DB718F" w:rsidRDefault="00526E24" w:rsidP="00C14C6D">
            <w:pPr>
              <w:numPr>
                <w:ilvl w:val="0"/>
                <w:numId w:val="88"/>
              </w:numPr>
              <w:ind w:left="1560"/>
              <w:jc w:val="both"/>
              <w:rPr>
                <w:rFonts w:ascii="Candara" w:hAnsi="Candara"/>
                <w:sz w:val="22"/>
                <w:szCs w:val="22"/>
              </w:rPr>
            </w:pPr>
            <w:r w:rsidRPr="00DB718F">
              <w:rPr>
                <w:rFonts w:ascii="Candara" w:hAnsi="Candara"/>
                <w:sz w:val="22"/>
                <w:szCs w:val="22"/>
              </w:rPr>
              <w:t xml:space="preserve">Parnasse, surréalisme et OULIPO (enjeux esthétiques et </w:t>
            </w:r>
            <w:r w:rsidR="00DB718F" w:rsidRPr="00DB718F">
              <w:rPr>
                <w:rFonts w:ascii="Candara" w:hAnsi="Candara"/>
                <w:sz w:val="22"/>
                <w:szCs w:val="22"/>
              </w:rPr>
              <w:t>exploration du langage</w:t>
            </w:r>
            <w:r w:rsidR="00A321AC" w:rsidRPr="00DB718F">
              <w:rPr>
                <w:rFonts w:ascii="Candara" w:hAnsi="Candara"/>
                <w:sz w:val="22"/>
                <w:szCs w:val="22"/>
              </w:rPr>
              <w:t xml:space="preserve">) </w:t>
            </w:r>
          </w:p>
          <w:p w:rsidR="00FC7549" w:rsidRPr="00DB718F" w:rsidRDefault="00FC7549" w:rsidP="004439FC">
            <w:pPr>
              <w:jc w:val="both"/>
              <w:rPr>
                <w:rFonts w:ascii="Candara" w:hAnsi="Candara"/>
                <w:b/>
                <w:bCs/>
                <w:sz w:val="22"/>
                <w:szCs w:val="22"/>
              </w:rPr>
            </w:pPr>
            <w:r w:rsidRPr="00DB718F">
              <w:rPr>
                <w:rFonts w:ascii="Candara" w:hAnsi="Candara"/>
                <w:b/>
                <w:bCs/>
                <w:sz w:val="22"/>
                <w:szCs w:val="22"/>
              </w:rPr>
              <w:t>Semaine 9</w:t>
            </w:r>
            <w:r w:rsidR="00F600AC">
              <w:rPr>
                <w:rFonts w:ascii="Candara" w:hAnsi="Candara"/>
                <w:b/>
                <w:bCs/>
                <w:sz w:val="22"/>
                <w:szCs w:val="22"/>
              </w:rPr>
              <w:t> </w:t>
            </w:r>
            <w:r w:rsidRPr="00DB718F">
              <w:rPr>
                <w:rFonts w:ascii="Candara" w:hAnsi="Candara"/>
                <w:sz w:val="22"/>
                <w:szCs w:val="22"/>
              </w:rPr>
              <w:t>:</w:t>
            </w:r>
            <w:r w:rsidRPr="00DB718F">
              <w:rPr>
                <w:rFonts w:ascii="Candara" w:hAnsi="Candara"/>
                <w:b/>
                <w:bCs/>
                <w:sz w:val="22"/>
                <w:szCs w:val="22"/>
              </w:rPr>
              <w:t xml:space="preserve"> </w:t>
            </w:r>
            <w:r w:rsidR="004439FC" w:rsidRPr="00DB718F">
              <w:rPr>
                <w:rFonts w:ascii="Candara" w:hAnsi="Candara"/>
                <w:sz w:val="22"/>
                <w:szCs w:val="22"/>
              </w:rPr>
              <w:t>Les t</w:t>
            </w:r>
            <w:r w:rsidRPr="00DB718F">
              <w:rPr>
                <w:rFonts w:ascii="Candara" w:hAnsi="Candara"/>
                <w:sz w:val="22"/>
                <w:szCs w:val="22"/>
              </w:rPr>
              <w:t xml:space="preserve">hèmes, </w:t>
            </w:r>
            <w:r w:rsidR="004439FC" w:rsidRPr="00DB718F">
              <w:rPr>
                <w:rFonts w:ascii="Candara" w:hAnsi="Candara"/>
                <w:sz w:val="22"/>
                <w:szCs w:val="22"/>
              </w:rPr>
              <w:t xml:space="preserve">les </w:t>
            </w:r>
            <w:r w:rsidRPr="00DB718F">
              <w:rPr>
                <w:rFonts w:ascii="Candara" w:hAnsi="Candara"/>
                <w:sz w:val="22"/>
                <w:szCs w:val="22"/>
              </w:rPr>
              <w:t>réseaux lexicaux</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10</w:t>
            </w:r>
            <w:r w:rsidR="00F600AC">
              <w:rPr>
                <w:rFonts w:ascii="Candara" w:hAnsi="Candara"/>
                <w:b/>
                <w:bCs/>
                <w:sz w:val="22"/>
                <w:szCs w:val="22"/>
              </w:rPr>
              <w:t> </w:t>
            </w:r>
            <w:r w:rsidRPr="00DB718F">
              <w:rPr>
                <w:rFonts w:ascii="Candara" w:hAnsi="Candara"/>
                <w:sz w:val="22"/>
                <w:szCs w:val="22"/>
              </w:rPr>
              <w:t>: Les figures (a</w:t>
            </w:r>
            <w:r w:rsidR="00DB718F" w:rsidRPr="00DB718F">
              <w:rPr>
                <w:rFonts w:ascii="Candara" w:hAnsi="Candara"/>
                <w:sz w:val="22"/>
                <w:szCs w:val="22"/>
              </w:rPr>
              <w:t xml:space="preserve">ntithèse, oxymore, hyperbole, anaphore, </w:t>
            </w:r>
            <w:r w:rsidRPr="00DB718F">
              <w:rPr>
                <w:rFonts w:ascii="Candara" w:hAnsi="Candara"/>
                <w:sz w:val="22"/>
                <w:szCs w:val="22"/>
              </w:rPr>
              <w:t>périphrase</w:t>
            </w:r>
            <w:r w:rsidR="00DB718F" w:rsidRPr="00DB718F">
              <w:rPr>
                <w:rFonts w:ascii="Candara" w:hAnsi="Candara"/>
                <w:sz w:val="22"/>
                <w:szCs w:val="22"/>
              </w:rPr>
              <w:t>,</w:t>
            </w:r>
            <w:r w:rsidRPr="00DB718F">
              <w:rPr>
                <w:rFonts w:ascii="Candara" w:hAnsi="Candara"/>
                <w:sz w:val="22"/>
                <w:szCs w:val="22"/>
              </w:rPr>
              <w:t xml:space="preserve"> etc.)</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11</w:t>
            </w:r>
            <w:r w:rsidR="00F600AC">
              <w:rPr>
                <w:rFonts w:ascii="Candara" w:hAnsi="Candara"/>
                <w:sz w:val="22"/>
                <w:szCs w:val="22"/>
              </w:rPr>
              <w:t> </w:t>
            </w:r>
            <w:r w:rsidRPr="00DB718F">
              <w:rPr>
                <w:rFonts w:ascii="Candara" w:hAnsi="Candara"/>
                <w:sz w:val="22"/>
                <w:szCs w:val="22"/>
              </w:rPr>
              <w:t>: Les images (métaphore, comparaison, métonymie et synecdoque)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12</w:t>
            </w:r>
            <w:r w:rsidR="00F600AC">
              <w:rPr>
                <w:rFonts w:ascii="Candara" w:hAnsi="Candara"/>
                <w:sz w:val="22"/>
                <w:szCs w:val="22"/>
              </w:rPr>
              <w:t> </w:t>
            </w:r>
            <w:r w:rsidR="004439FC" w:rsidRPr="00DB718F">
              <w:rPr>
                <w:rFonts w:ascii="Candara" w:hAnsi="Candara"/>
                <w:sz w:val="22"/>
                <w:szCs w:val="22"/>
              </w:rPr>
              <w:t>: Le m</w:t>
            </w:r>
            <w:r w:rsidRPr="00DB718F">
              <w:rPr>
                <w:rFonts w:ascii="Candara" w:hAnsi="Candara"/>
                <w:sz w:val="22"/>
                <w:szCs w:val="22"/>
              </w:rPr>
              <w:t xml:space="preserve">ouvement du texte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13</w:t>
            </w:r>
            <w:r w:rsidR="00F600AC">
              <w:rPr>
                <w:rFonts w:ascii="Candara" w:hAnsi="Candara"/>
                <w:sz w:val="22"/>
                <w:szCs w:val="22"/>
              </w:rPr>
              <w:t> </w:t>
            </w:r>
            <w:r w:rsidRPr="00DB718F">
              <w:rPr>
                <w:rFonts w:ascii="Candara" w:hAnsi="Candara"/>
                <w:sz w:val="22"/>
                <w:szCs w:val="22"/>
              </w:rPr>
              <w:t xml:space="preserve">: </w:t>
            </w:r>
            <w:r w:rsidR="004439FC" w:rsidRPr="00DB718F">
              <w:rPr>
                <w:rFonts w:ascii="Candara" w:hAnsi="Candara"/>
                <w:sz w:val="22"/>
                <w:szCs w:val="22"/>
              </w:rPr>
              <w:t>Le</w:t>
            </w:r>
            <w:r w:rsidR="00DB718F" w:rsidRPr="00DB718F">
              <w:rPr>
                <w:rFonts w:ascii="Candara" w:hAnsi="Candara"/>
                <w:sz w:val="22"/>
                <w:szCs w:val="22"/>
              </w:rPr>
              <w:t xml:space="preserve"> plan </w:t>
            </w:r>
            <w:r w:rsidRPr="00DB718F">
              <w:rPr>
                <w:rFonts w:ascii="Candara" w:hAnsi="Candara"/>
                <w:sz w:val="22"/>
                <w:szCs w:val="22"/>
              </w:rPr>
              <w:t>d</w:t>
            </w:r>
            <w:r w:rsidR="004439FC" w:rsidRPr="00DB718F">
              <w:rPr>
                <w:rFonts w:ascii="Candara" w:hAnsi="Candara"/>
                <w:sz w:val="22"/>
                <w:szCs w:val="22"/>
              </w:rPr>
              <w:t>u</w:t>
            </w:r>
            <w:r w:rsidRPr="00DB718F">
              <w:rPr>
                <w:rFonts w:ascii="Candara" w:hAnsi="Candara"/>
                <w:sz w:val="22"/>
                <w:szCs w:val="22"/>
              </w:rPr>
              <w:t xml:space="preserve"> commentaire</w:t>
            </w:r>
            <w:r w:rsidRPr="00DB718F">
              <w:rPr>
                <w:rFonts w:ascii="Candara" w:hAnsi="Candara"/>
                <w:b/>
                <w:bCs/>
                <w:sz w:val="22"/>
                <w:szCs w:val="22"/>
              </w:rPr>
              <w:t xml:space="preserve"> </w:t>
            </w:r>
            <w:r w:rsidRPr="00DB718F">
              <w:rPr>
                <w:rFonts w:ascii="Candara" w:hAnsi="Candara"/>
                <w:sz w:val="22"/>
                <w:szCs w:val="22"/>
              </w:rPr>
              <w:t xml:space="preser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14</w:t>
            </w:r>
            <w:r w:rsidR="00F600AC">
              <w:rPr>
                <w:rFonts w:ascii="Candara" w:hAnsi="Candara"/>
                <w:sz w:val="22"/>
                <w:szCs w:val="22"/>
              </w:rPr>
              <w:t> </w:t>
            </w:r>
            <w:r w:rsidRPr="00DB718F">
              <w:rPr>
                <w:rFonts w:ascii="Candara" w:hAnsi="Candara"/>
                <w:sz w:val="22"/>
                <w:szCs w:val="22"/>
              </w:rPr>
              <w:t>: Exercices d’application</w:t>
            </w:r>
          </w:p>
          <w:p w:rsidR="00DB718F" w:rsidRPr="004A6F05" w:rsidRDefault="00DB718F" w:rsidP="00FC7549">
            <w:pPr>
              <w:jc w:val="both"/>
              <w:rPr>
                <w:rFonts w:ascii="Candara" w:hAnsi="Candara"/>
                <w:sz w:val="22"/>
                <w:szCs w:val="22"/>
              </w:rPr>
            </w:pPr>
          </w:p>
          <w:p w:rsidR="00E5039C" w:rsidRPr="004A6F05" w:rsidRDefault="00E5039C" w:rsidP="00FC7549">
            <w:pPr>
              <w:jc w:val="both"/>
              <w:rPr>
                <w:rFonts w:ascii="Candara" w:hAnsi="Candara"/>
                <w:sz w:val="22"/>
                <w:szCs w:val="22"/>
              </w:rPr>
            </w:pPr>
          </w:p>
          <w:p w:rsidR="00E5039C" w:rsidRPr="004A6F05" w:rsidRDefault="00E5039C" w:rsidP="00DB718F">
            <w:pPr>
              <w:jc w:val="both"/>
              <w:rPr>
                <w:rFonts w:ascii="Candara" w:hAnsi="Candara"/>
                <w:b/>
                <w:sz w:val="22"/>
                <w:szCs w:val="22"/>
              </w:rPr>
            </w:pPr>
            <w:r w:rsidRPr="004A6F05">
              <w:rPr>
                <w:rFonts w:ascii="Candara" w:hAnsi="Candara"/>
                <w:b/>
                <w:sz w:val="22"/>
                <w:szCs w:val="22"/>
              </w:rPr>
              <w:t>Bibliographie sélective</w:t>
            </w:r>
            <w:r w:rsidR="00F600AC">
              <w:rPr>
                <w:rFonts w:ascii="Candara" w:hAnsi="Candara"/>
                <w:b/>
                <w:sz w:val="22"/>
                <w:szCs w:val="22"/>
              </w:rPr>
              <w:t> </w:t>
            </w:r>
            <w:r w:rsidRPr="004A6F05">
              <w:rPr>
                <w:rFonts w:ascii="Candara" w:hAnsi="Candara"/>
                <w:b/>
                <w:sz w:val="22"/>
                <w:szCs w:val="22"/>
              </w:rPr>
              <w:t>:</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Cohen Jean, </w:t>
            </w:r>
            <w:r w:rsidRPr="004A6F05">
              <w:rPr>
                <w:rFonts w:ascii="Candara" w:hAnsi="Candara" w:cs="Times New Roman"/>
                <w:b w:val="0"/>
                <w:i/>
                <w:sz w:val="22"/>
                <w:szCs w:val="22"/>
              </w:rPr>
              <w:t>Structure du langage poétique</w:t>
            </w:r>
            <w:r w:rsidRPr="004A6F05">
              <w:rPr>
                <w:rFonts w:ascii="Candara" w:hAnsi="Candara" w:cs="Times New Roman"/>
                <w:b w:val="0"/>
                <w:sz w:val="22"/>
                <w:szCs w:val="22"/>
              </w:rPr>
              <w:t>, Paris</w:t>
            </w:r>
            <w:r w:rsidR="00F600AC">
              <w:rPr>
                <w:rFonts w:ascii="Candara" w:hAnsi="Candara" w:cs="Times New Roman"/>
                <w:b w:val="0"/>
                <w:sz w:val="22"/>
                <w:szCs w:val="22"/>
              </w:rPr>
              <w:t> </w:t>
            </w:r>
            <w:r w:rsidRPr="004A6F05">
              <w:rPr>
                <w:rFonts w:ascii="Candara" w:hAnsi="Candara" w:cs="Times New Roman"/>
                <w:b w:val="0"/>
                <w:sz w:val="22"/>
                <w:szCs w:val="22"/>
              </w:rPr>
              <w:t>: Flammarion, 1966.</w:t>
            </w:r>
          </w:p>
          <w:p w:rsidR="00E5039C" w:rsidRPr="004A6F05" w:rsidRDefault="00E5039C" w:rsidP="00E5039C">
            <w:pPr>
              <w:pStyle w:val="Corpsdetexte2"/>
              <w:ind w:left="720"/>
              <w:jc w:val="both"/>
              <w:rPr>
                <w:rFonts w:ascii="Candara" w:hAnsi="Candara" w:cs="Times New Roman"/>
                <w:b w:val="0"/>
                <w:i/>
                <w:sz w:val="22"/>
                <w:szCs w:val="22"/>
              </w:rPr>
            </w:pPr>
            <w:r w:rsidRPr="004A6F05">
              <w:rPr>
                <w:rFonts w:ascii="Candara" w:hAnsi="Candara" w:cs="Times New Roman"/>
                <w:b w:val="0"/>
                <w:sz w:val="22"/>
                <w:szCs w:val="22"/>
              </w:rPr>
              <w:t>Cressot, Marcel,  et James, Laurence</w:t>
            </w:r>
            <w:r w:rsidRPr="004A6F05">
              <w:rPr>
                <w:rFonts w:ascii="Candara" w:hAnsi="Candara" w:cs="Times New Roman"/>
                <w:b w:val="0"/>
                <w:i/>
                <w:sz w:val="22"/>
                <w:szCs w:val="22"/>
              </w:rPr>
              <w:t>, Le style et ses techniques, Paris</w:t>
            </w:r>
            <w:r w:rsidR="00F600AC">
              <w:rPr>
                <w:rFonts w:ascii="Candara" w:hAnsi="Candara" w:cs="Times New Roman"/>
                <w:b w:val="0"/>
                <w:i/>
                <w:sz w:val="22"/>
                <w:szCs w:val="22"/>
              </w:rPr>
              <w:t> </w:t>
            </w:r>
            <w:r w:rsidRPr="004A6F05">
              <w:rPr>
                <w:rFonts w:ascii="Candara" w:hAnsi="Candara" w:cs="Times New Roman"/>
                <w:b w:val="0"/>
                <w:i/>
                <w:sz w:val="22"/>
                <w:szCs w:val="22"/>
              </w:rPr>
              <w:t xml:space="preserve">: </w:t>
            </w:r>
            <w:r w:rsidRPr="004A6F05">
              <w:rPr>
                <w:rFonts w:ascii="Candara" w:hAnsi="Candara" w:cs="Times New Roman"/>
                <w:b w:val="0"/>
                <w:iCs/>
                <w:sz w:val="22"/>
                <w:szCs w:val="22"/>
              </w:rPr>
              <w:t>PUF ,1988.</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Dupriez Bernard, </w:t>
            </w:r>
            <w:r w:rsidRPr="004A6F05">
              <w:rPr>
                <w:rFonts w:ascii="Candara" w:hAnsi="Candara"/>
                <w:bCs/>
                <w:i/>
                <w:sz w:val="22"/>
                <w:szCs w:val="22"/>
              </w:rPr>
              <w:t>Gradus, Les procédés</w:t>
            </w:r>
            <w:r w:rsidRPr="004A6F05">
              <w:rPr>
                <w:rFonts w:ascii="Candara" w:hAnsi="Candara"/>
                <w:bCs/>
                <w:i/>
                <w:iCs/>
                <w:sz w:val="22"/>
                <w:szCs w:val="22"/>
              </w:rPr>
              <w:t xml:space="preserve"> littéraires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coll.10/181984.</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Rhétorique</w:t>
            </w:r>
            <w:r w:rsidRPr="004A6F05">
              <w:rPr>
                <w:rFonts w:ascii="Candara" w:hAnsi="Candara" w:cs="Times New Roman"/>
                <w:b w:val="0"/>
                <w:sz w:val="22"/>
                <w:szCs w:val="22"/>
              </w:rPr>
              <w:t>, Paris, A. Colin, 1996.</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stylistique</w:t>
            </w:r>
            <w:r w:rsidRPr="004A6F05">
              <w:rPr>
                <w:rFonts w:ascii="Candara" w:hAnsi="Candara" w:cs="Times New Roman"/>
                <w:b w:val="0"/>
                <w:sz w:val="22"/>
                <w:szCs w:val="22"/>
              </w:rPr>
              <w:t>, Paris, A.Colin, 1992</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Grammont, Maurice, </w:t>
            </w:r>
            <w:r w:rsidRPr="004A6F05">
              <w:rPr>
                <w:rFonts w:ascii="Candara" w:hAnsi="Candara"/>
                <w:bCs/>
                <w:i/>
                <w:iCs/>
                <w:sz w:val="22"/>
                <w:szCs w:val="22"/>
              </w:rPr>
              <w:t>Petit traité de versification française</w:t>
            </w:r>
            <w:r w:rsidRPr="004A6F05">
              <w:rPr>
                <w:rFonts w:ascii="Candara" w:hAnsi="Candara"/>
                <w:bCs/>
                <w:sz w:val="22"/>
                <w:szCs w:val="22"/>
              </w:rPr>
              <w:t>, Paris, A. Colin, 1965</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iCs/>
                <w:sz w:val="22"/>
                <w:szCs w:val="22"/>
              </w:rPr>
              <w:t>Groupe μ</w:t>
            </w:r>
            <w:r w:rsidRPr="004A6F05">
              <w:rPr>
                <w:rFonts w:ascii="Candara" w:hAnsi="Candara" w:cs="Times New Roman"/>
                <w:b w:val="0"/>
                <w:i/>
                <w:sz w:val="22"/>
                <w:szCs w:val="22"/>
              </w:rPr>
              <w:t>, Rhétorique</w:t>
            </w:r>
            <w:r w:rsidRPr="004A6F05">
              <w:rPr>
                <w:rFonts w:ascii="Candara" w:hAnsi="Candara" w:cs="Times New Roman"/>
                <w:b w:val="0"/>
                <w:sz w:val="22"/>
                <w:szCs w:val="22"/>
              </w:rPr>
              <w:t xml:space="preserve"> </w:t>
            </w:r>
            <w:r w:rsidRPr="004A6F05">
              <w:rPr>
                <w:rFonts w:ascii="Candara" w:hAnsi="Candara" w:cs="Times New Roman"/>
                <w:b w:val="0"/>
                <w:i/>
                <w:iCs/>
                <w:sz w:val="22"/>
                <w:szCs w:val="22"/>
              </w:rPr>
              <w:t>de la poésie</w:t>
            </w:r>
            <w:r w:rsidRPr="004A6F05">
              <w:rPr>
                <w:rFonts w:ascii="Candara" w:hAnsi="Candara" w:cs="Times New Roman"/>
                <w:b w:val="0"/>
                <w:sz w:val="22"/>
                <w:szCs w:val="22"/>
              </w:rPr>
              <w:t>, Paris, Seuil, 1990.</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Kokelberg Jean, </w:t>
            </w:r>
            <w:r w:rsidRPr="004A6F05">
              <w:rPr>
                <w:rFonts w:ascii="Candara" w:hAnsi="Candara" w:cs="Times New Roman"/>
                <w:b w:val="0"/>
                <w:i/>
                <w:sz w:val="22"/>
                <w:szCs w:val="22"/>
              </w:rPr>
              <w:t>Les techniques du style</w:t>
            </w:r>
            <w:r w:rsidRPr="004A6F05">
              <w:rPr>
                <w:rFonts w:ascii="Candara" w:hAnsi="Candara" w:cs="Times New Roman"/>
                <w:b w:val="0"/>
                <w:sz w:val="22"/>
                <w:szCs w:val="22"/>
              </w:rPr>
              <w:t>, Paris, Nathan Université, 1991.</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Mazaleyrat, Jean, </w:t>
            </w:r>
            <w:r w:rsidRPr="004A6F05">
              <w:rPr>
                <w:rFonts w:ascii="Candara" w:hAnsi="Candara"/>
                <w:bCs/>
                <w:i/>
                <w:iCs/>
                <w:sz w:val="22"/>
                <w:szCs w:val="22"/>
              </w:rPr>
              <w:t>Eléments de la métrique française</w:t>
            </w:r>
            <w:r w:rsidRPr="004A6F05">
              <w:rPr>
                <w:rFonts w:ascii="Candara" w:hAnsi="Candara"/>
                <w:bCs/>
                <w:sz w:val="22"/>
                <w:szCs w:val="22"/>
              </w:rPr>
              <w:t>, Paris, Armand Colin, 1974.</w:t>
            </w:r>
          </w:p>
          <w:p w:rsidR="00E5039C" w:rsidRPr="00E5039C" w:rsidRDefault="00E5039C" w:rsidP="00E5039C">
            <w:pPr>
              <w:ind w:left="720"/>
              <w:jc w:val="both"/>
              <w:rPr>
                <w:bCs/>
              </w:rPr>
            </w:pPr>
            <w:r w:rsidRPr="004A6F05">
              <w:rPr>
                <w:rFonts w:ascii="Candara" w:hAnsi="Candara"/>
                <w:bCs/>
                <w:sz w:val="22"/>
                <w:szCs w:val="22"/>
              </w:rPr>
              <w:t xml:space="preserve">Molino, Jean, et Tamine, Joelle, </w:t>
            </w:r>
            <w:r w:rsidRPr="004A6F05">
              <w:rPr>
                <w:rFonts w:ascii="Candara" w:hAnsi="Candara"/>
                <w:bCs/>
                <w:i/>
                <w:iCs/>
                <w:sz w:val="22"/>
                <w:szCs w:val="22"/>
              </w:rPr>
              <w:t>Introduction à l’analyse linguistique de la poésie</w:t>
            </w:r>
            <w:r w:rsidRPr="004A6F05">
              <w:rPr>
                <w:rFonts w:ascii="Candara" w:hAnsi="Candara"/>
                <w:bCs/>
                <w:sz w:val="22"/>
                <w:szCs w:val="22"/>
              </w:rPr>
              <w:t>, Paris, PUF, 1982</w:t>
            </w:r>
            <w:r w:rsidRPr="00E5039C">
              <w:rPr>
                <w:bCs/>
              </w:rPr>
              <w:t>.</w:t>
            </w:r>
          </w:p>
          <w:p w:rsidR="00E5039C" w:rsidRPr="00477303" w:rsidRDefault="00E5039C" w:rsidP="00FC7549">
            <w:pPr>
              <w:jc w:val="both"/>
            </w:pPr>
          </w:p>
          <w:p w:rsidR="004439FC" w:rsidRPr="00A369E3" w:rsidRDefault="004439FC" w:rsidP="004439FC">
            <w:pPr>
              <w:pStyle w:val="Corpsdetexte"/>
              <w:rPr>
                <w:rFonts w:ascii="Candara" w:hAnsi="Candara"/>
                <w:sz w:val="20"/>
                <w:szCs w:val="20"/>
                <w:lang w:val="fr-FR"/>
              </w:rPr>
            </w:pPr>
          </w:p>
        </w:tc>
      </w:tr>
    </w:tbl>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C414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AC414E">
        <w:trPr>
          <w:trHeight w:val="364"/>
        </w:trPr>
        <w:tc>
          <w:tcPr>
            <w:tcW w:w="5000" w:type="pct"/>
          </w:tcPr>
          <w:p w:rsidR="002F72B1" w:rsidRPr="00A369E3" w:rsidRDefault="002F72B1" w:rsidP="00543EB4">
            <w:pPr>
              <w:pStyle w:val="Corpsdetexte"/>
              <w:rPr>
                <w:rFonts w:ascii="Candara" w:hAnsi="Candara"/>
                <w:sz w:val="20"/>
                <w:szCs w:val="20"/>
                <w:lang w:val="fr-FR"/>
              </w:rPr>
            </w:pP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lang w:val="fr-FR"/>
              </w:rPr>
            </w:pP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r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2F72B1" w:rsidRPr="00C41829" w:rsidRDefault="002F72B1" w:rsidP="002F72B1">
      <w:pPr>
        <w:spacing w:after="120" w:line="240" w:lineRule="exact"/>
        <w:jc w:val="lowKashida"/>
        <w:rPr>
          <w:rFonts w:ascii="Candara" w:hAnsi="Candara"/>
          <w:b/>
          <w:bCs/>
        </w:rPr>
      </w:pPr>
      <w:r w:rsidRPr="004878D0">
        <w:rPr>
          <w:rFonts w:ascii="Candara" w:hAnsi="Candara"/>
          <w:b/>
          <w:bCs/>
          <w:sz w:val="22"/>
          <w:szCs w:val="22"/>
        </w:rPr>
        <w:t>2.1. Modes d’évaluation </w:t>
      </w:r>
    </w:p>
    <w:p w:rsidR="002F72B1" w:rsidRPr="00C41829" w:rsidRDefault="002F72B1" w:rsidP="002F72B1">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lang w:val="fr-FR"/>
              </w:rPr>
            </w:pPr>
          </w:p>
          <w:p w:rsidR="00F5590E" w:rsidRPr="00490773" w:rsidRDefault="00F5590E" w:rsidP="00F5590E">
            <w:pPr>
              <w:pStyle w:val="Corpsdetexte"/>
              <w:rPr>
                <w:rFonts w:ascii="Candara" w:hAnsi="Candara"/>
                <w:b/>
                <w:bCs w:val="0"/>
                <w:sz w:val="22"/>
                <w:szCs w:val="22"/>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F5590E" w:rsidRPr="00C41829" w:rsidRDefault="00F5590E" w:rsidP="00F5590E">
            <w:pPr>
              <w:pStyle w:val="Corpsdetexte"/>
              <w:rPr>
                <w:rFonts w:ascii="Candara" w:hAnsi="Candara"/>
              </w:rPr>
            </w:pPr>
          </w:p>
          <w:p w:rsidR="002F72B1" w:rsidRPr="00F5590E" w:rsidRDefault="00F5590E" w:rsidP="00AC414E">
            <w:pPr>
              <w:pStyle w:val="Corpsdetexte"/>
              <w:ind w:left="709" w:hanging="709"/>
              <w:rPr>
                <w:rFonts w:ascii="Candara" w:hAnsi="Candara"/>
                <w:sz w:val="20"/>
                <w:szCs w:val="20"/>
                <w:lang w:val="fr-FR"/>
              </w:rPr>
            </w:pPr>
            <w:r>
              <w:rPr>
                <w:rFonts w:ascii="Candara" w:hAnsi="Candara"/>
                <w:b/>
                <w:bCs w:val="0"/>
                <w:sz w:val="22"/>
                <w:szCs w:val="22"/>
              </w:rPr>
              <w:t xml:space="preserve">      </w:t>
            </w:r>
            <w:r>
              <w:rPr>
                <w:rFonts w:ascii="Candara" w:hAnsi="Candara"/>
                <w:b/>
                <w:bCs w:val="0"/>
                <w:sz w:val="22"/>
                <w:szCs w:val="22"/>
              </w:rPr>
              <w:sym w:font="Wingdings" w:char="F078"/>
            </w:r>
            <w:r w:rsidR="00AC414E">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tc>
      </w:tr>
    </w:tbl>
    <w:p w:rsidR="002F72B1" w:rsidRPr="00C41829" w:rsidRDefault="002F72B1" w:rsidP="002F72B1">
      <w:pPr>
        <w:spacing w:after="120" w:line="240" w:lineRule="exact"/>
        <w:jc w:val="lowKashida"/>
        <w:rPr>
          <w:rFonts w:ascii="Candara" w:hAnsi="Candara"/>
          <w:b/>
          <w:bCs/>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F72B1" w:rsidRPr="004878D0">
        <w:rPr>
          <w:rFonts w:ascii="Candara" w:hAnsi="Candara"/>
          <w:b/>
          <w:bCs/>
          <w:sz w:val="22"/>
          <w:szCs w:val="22"/>
        </w:rPr>
        <w:t xml:space="preserve">Note du module </w:t>
      </w:r>
    </w:p>
    <w:p w:rsidR="002F72B1" w:rsidRPr="004878D0" w:rsidRDefault="008735AD" w:rsidP="002F72B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F72B1" w:rsidRPr="00C41829" w:rsidRDefault="002F72B1" w:rsidP="002F72B1">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D410AE" w:rsidRPr="006B37C6" w:rsidRDefault="00D410AE" w:rsidP="00D410AE">
            <w:pPr>
              <w:pStyle w:val="Corpsdetexte"/>
              <w:rPr>
                <w:rFonts w:ascii="Candara" w:hAnsi="Candara"/>
                <w:b/>
                <w:bCs w:val="0"/>
              </w:rPr>
            </w:pPr>
            <w:r w:rsidRPr="006B37C6">
              <w:rPr>
                <w:rFonts w:ascii="Candara" w:hAnsi="Candara"/>
                <w:b/>
                <w:bCs w:val="0"/>
              </w:rPr>
              <w:t>Contrôle continu : 50%</w:t>
            </w:r>
          </w:p>
          <w:p w:rsidR="00D410AE" w:rsidRPr="00C41829" w:rsidRDefault="00D410AE" w:rsidP="00D410AE">
            <w:pPr>
              <w:pStyle w:val="Corpsdetexte"/>
              <w:rPr>
                <w:rFonts w:ascii="Candara" w:hAnsi="Candara"/>
                <w:sz w:val="20"/>
                <w:szCs w:val="20"/>
              </w:rPr>
            </w:pPr>
            <w:r w:rsidRPr="006B37C6">
              <w:rPr>
                <w:rFonts w:ascii="Candara" w:hAnsi="Candara"/>
                <w:b/>
                <w:bCs w:val="0"/>
              </w:rPr>
              <w:t>Contrôle final : 50%</w:t>
            </w: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b/>
          <w:sz w:val="20"/>
          <w:szCs w:val="20"/>
          <w:lang w:eastAsia="fr-CA"/>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2F72B1"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lang w:val="fr-FR"/>
              </w:rPr>
            </w:pPr>
          </w:p>
          <w:p w:rsidR="00D410AE" w:rsidRPr="00C93C3D" w:rsidRDefault="00D410AE" w:rsidP="00D410AE">
            <w:pPr>
              <w:pStyle w:val="Corpsdetexte"/>
              <w:rPr>
                <w:rFonts w:ascii="Candara" w:hAnsi="Candara"/>
              </w:rPr>
            </w:pPr>
            <w:r w:rsidRPr="00C93C3D">
              <w:rPr>
                <w:rFonts w:ascii="Candara" w:hAnsi="Candara"/>
              </w:rPr>
              <w:t>Le module est validé si sa note est égale ou supérieure à 10 sur 20</w:t>
            </w: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b/>
          <w:sz w:val="20"/>
          <w:szCs w:val="20"/>
          <w:lang w:eastAsia="fr-CA"/>
        </w:rPr>
      </w:pPr>
    </w:p>
    <w:p w:rsidR="002F72B1" w:rsidRPr="00A33E3C" w:rsidRDefault="00AC414E" w:rsidP="00AC414E">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2F72B1" w:rsidRPr="00C41829" w:rsidTr="00543EB4">
        <w:tc>
          <w:tcPr>
            <w:tcW w:w="1062" w:type="pct"/>
          </w:tcPr>
          <w:p w:rsidR="002F72B1" w:rsidRPr="00C41829" w:rsidRDefault="002F72B1" w:rsidP="00543EB4">
            <w:pPr>
              <w:spacing w:line="276" w:lineRule="auto"/>
              <w:rPr>
                <w:rFonts w:ascii="Candara" w:hAnsi="Candara"/>
                <w:bCs/>
                <w:i/>
                <w:iCs/>
                <w:sz w:val="20"/>
                <w:szCs w:val="20"/>
              </w:rPr>
            </w:pPr>
          </w:p>
        </w:tc>
        <w:tc>
          <w:tcPr>
            <w:tcW w:w="503"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2879DF" w:rsidRPr="00C41829" w:rsidTr="00543EB4">
        <w:tc>
          <w:tcPr>
            <w:tcW w:w="1062" w:type="pct"/>
          </w:tcPr>
          <w:p w:rsidR="002879DF" w:rsidRPr="00C41829" w:rsidRDefault="002879DF" w:rsidP="00543EB4">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BC32F8">
            <w:pPr>
              <w:spacing w:line="360" w:lineRule="auto"/>
              <w:rPr>
                <w:rFonts w:ascii="Candara" w:hAnsi="Candara"/>
                <w:i/>
                <w:iCs/>
                <w:sz w:val="20"/>
                <w:szCs w:val="20"/>
              </w:rPr>
            </w:pPr>
          </w:p>
        </w:tc>
        <w:tc>
          <w:tcPr>
            <w:tcW w:w="882" w:type="pct"/>
          </w:tcPr>
          <w:p w:rsidR="002879DF" w:rsidRPr="003E34F2" w:rsidRDefault="002879DF" w:rsidP="00BC32F8">
            <w:pPr>
              <w:spacing w:line="360" w:lineRule="auto"/>
              <w:rPr>
                <w:rFonts w:ascii="Candara" w:hAnsi="Candara"/>
                <w:i/>
                <w:iCs/>
                <w:sz w:val="20"/>
                <w:szCs w:val="20"/>
              </w:rPr>
            </w:pPr>
          </w:p>
        </w:tc>
        <w:tc>
          <w:tcPr>
            <w:tcW w:w="1191" w:type="pct"/>
          </w:tcPr>
          <w:p w:rsidR="002879DF" w:rsidRPr="00C41829" w:rsidRDefault="002879DF" w:rsidP="00BC32F8">
            <w:pPr>
              <w:spacing w:line="360" w:lineRule="auto"/>
              <w:rPr>
                <w:rFonts w:ascii="Candara" w:hAnsi="Candara"/>
                <w:i/>
                <w:iCs/>
                <w:sz w:val="20"/>
                <w:szCs w:val="20"/>
              </w:rPr>
            </w:pPr>
          </w:p>
        </w:tc>
        <w:tc>
          <w:tcPr>
            <w:tcW w:w="1362" w:type="pct"/>
          </w:tcPr>
          <w:p w:rsidR="002879DF" w:rsidRPr="003E34F2" w:rsidRDefault="002879DF" w:rsidP="00BC32F8">
            <w:pPr>
              <w:spacing w:line="360" w:lineRule="auto"/>
              <w:rPr>
                <w:rFonts w:ascii="Candara" w:hAnsi="Candara"/>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2879DF" w:rsidRPr="00C41829" w:rsidRDefault="002879DF"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bl>
    <w:p w:rsidR="002F72B1"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lang w:val="fr-FR"/>
              </w:rPr>
            </w:pPr>
          </w:p>
          <w:p w:rsidR="002F72B1" w:rsidRPr="00A369E3" w:rsidRDefault="002F72B1" w:rsidP="00543EB4">
            <w:pPr>
              <w:pStyle w:val="Corpsdetexte"/>
              <w:rPr>
                <w:rFonts w:ascii="Candara" w:hAnsi="Candara"/>
                <w:sz w:val="20"/>
                <w:szCs w:val="20"/>
                <w:lang w:val="fr-FR"/>
              </w:rPr>
            </w:pPr>
          </w:p>
        </w:tc>
      </w:tr>
    </w:tbl>
    <w:p w:rsidR="002F72B1" w:rsidRPr="00C41829" w:rsidRDefault="002F72B1" w:rsidP="002F72B1">
      <w:pPr>
        <w:rPr>
          <w:rFonts w:ascii="Candara" w:hAnsi="Candara"/>
          <w:b/>
          <w:sz w:val="20"/>
          <w:szCs w:val="20"/>
          <w:lang w:eastAsia="fr-CA"/>
        </w:rPr>
      </w:pPr>
    </w:p>
    <w:p w:rsidR="002F72B1" w:rsidRDefault="002F72B1" w:rsidP="002F72B1">
      <w:pPr>
        <w:rPr>
          <w:rFonts w:ascii="Candara" w:hAnsi="Candara"/>
        </w:rPr>
      </w:pPr>
    </w:p>
    <w:p w:rsidR="00D92802" w:rsidRDefault="00D92802" w:rsidP="00D92802">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E5039C" w:rsidRDefault="00762DF4" w:rsidP="00762DF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E5039C" w:rsidP="00762DF4">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12</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12</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A321AC" w:rsidRDefault="00762DF4" w:rsidP="00DB718F">
            <w:pPr>
              <w:spacing w:line="360" w:lineRule="auto"/>
              <w:rPr>
                <w:rFonts w:ascii="Candara" w:hAnsi="Candara"/>
                <w:b/>
                <w:caps/>
                <w:color w:val="FF0000"/>
                <w:sz w:val="20"/>
                <w:szCs w:val="20"/>
                <w:lang w:eastAsia="fr-CA"/>
              </w:rPr>
            </w:pPr>
            <w:r>
              <w:rPr>
                <w:rFonts w:ascii="Candara" w:hAnsi="Candara"/>
                <w:b/>
                <w:caps/>
                <w:sz w:val="20"/>
                <w:szCs w:val="20"/>
                <w:lang w:eastAsia="fr-CA"/>
              </w:rPr>
              <w:t xml:space="preserve">Histoire de la </w:t>
            </w:r>
            <w:r w:rsidR="007F468D" w:rsidRPr="0085197A">
              <w:rPr>
                <w:rFonts w:ascii="Candara" w:hAnsi="Candara"/>
                <w:b/>
                <w:caps/>
                <w:sz w:val="20"/>
                <w:szCs w:val="20"/>
                <w:lang w:eastAsia="fr-CA"/>
              </w:rPr>
              <w:t>littérature</w:t>
            </w:r>
            <w:r w:rsidR="00F600AC">
              <w:rPr>
                <w:rFonts w:ascii="Candara" w:hAnsi="Candara"/>
                <w:b/>
                <w:caps/>
                <w:sz w:val="20"/>
                <w:szCs w:val="20"/>
                <w:lang w:eastAsia="fr-CA"/>
              </w:rPr>
              <w:t> </w:t>
            </w:r>
            <w:r w:rsidR="00DB718F" w:rsidRPr="0085197A">
              <w:rPr>
                <w:rFonts w:ascii="Candara" w:hAnsi="Candara"/>
                <w:b/>
                <w:caps/>
                <w:sz w:val="20"/>
                <w:szCs w:val="20"/>
                <w:lang w:eastAsia="fr-CA"/>
              </w:rPr>
              <w:t xml:space="preserve">: </w:t>
            </w:r>
            <w:r w:rsidR="00A321AC" w:rsidRPr="0085197A">
              <w:rPr>
                <w:rFonts w:ascii="Candara" w:hAnsi="Candara"/>
                <w:b/>
                <w:caps/>
                <w:sz w:val="20"/>
                <w:szCs w:val="20"/>
                <w:lang w:eastAsia="fr-CA"/>
              </w:rPr>
              <w:t>XVII ET XVIII</w:t>
            </w:r>
            <w:r w:rsidR="00DB718F" w:rsidRPr="0085197A">
              <w:rPr>
                <w:rFonts w:ascii="Candara" w:hAnsi="Candara"/>
                <w:b/>
                <w:caps/>
                <w:sz w:val="20"/>
                <w:szCs w:val="20"/>
                <w:vertAlign w:val="superscript"/>
                <w:lang w:eastAsia="fr-CA"/>
              </w:rPr>
              <w:t>ème</w:t>
            </w:r>
            <w:r w:rsidR="00A321AC" w:rsidRPr="0085197A">
              <w:rPr>
                <w:rFonts w:ascii="Candara" w:hAnsi="Candara"/>
                <w:b/>
                <w:caps/>
                <w:sz w:val="20"/>
                <w:szCs w:val="20"/>
                <w:lang w:eastAsia="fr-CA"/>
              </w:rPr>
              <w:t xml:space="preserve"> siecles</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ind w:left="-360"/>
        <w:rPr>
          <w:rFonts w:ascii="Candara" w:hAnsi="Candara"/>
          <w:b/>
          <w:lang w:eastAsia="fr-CA"/>
        </w:rPr>
      </w:pPr>
    </w:p>
    <w:p w:rsidR="00762DF4" w:rsidRPr="00C41829" w:rsidRDefault="00762DF4" w:rsidP="00762DF4">
      <w:pPr>
        <w:rPr>
          <w:rFonts w:ascii="Candara" w:hAnsi="Candara"/>
          <w:b/>
          <w:sz w:val="20"/>
          <w:szCs w:val="20"/>
          <w:lang w:eastAsia="fr-CA"/>
        </w:rPr>
        <w:sectPr w:rsidR="00762DF4" w:rsidRPr="00C41829" w:rsidSect="00C51C2B">
          <w:pgSz w:w="11907" w:h="16840"/>
          <w:pgMar w:top="851" w:right="1134" w:bottom="851" w:left="1134" w:header="720" w:footer="720" w:gutter="0"/>
          <w:cols w:space="720"/>
          <w:titlePg/>
        </w:sect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202773" w:rsidRPr="00DE4E3A" w:rsidRDefault="00202773" w:rsidP="005329E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762DF4" w:rsidRPr="00A369E3" w:rsidRDefault="00762DF4" w:rsidP="00D92802">
            <w:pPr>
              <w:pStyle w:val="Corpsdetexte"/>
              <w:rPr>
                <w:rFonts w:ascii="Candara" w:hAnsi="Candara"/>
                <w:sz w:val="20"/>
                <w:szCs w:val="20"/>
                <w:lang w:val="fr-FR"/>
              </w:rPr>
            </w:pPr>
          </w:p>
          <w:p w:rsidR="00363ABB" w:rsidRPr="005D1A48" w:rsidRDefault="00363ABB" w:rsidP="00342609">
            <w:pPr>
              <w:pStyle w:val="Tramecouleur-Accent31"/>
              <w:autoSpaceDE w:val="0"/>
              <w:autoSpaceDN w:val="0"/>
              <w:adjustRightInd w:val="0"/>
              <w:jc w:val="both"/>
              <w:rPr>
                <w:rFonts w:ascii="Candara" w:hAnsi="Candara" w:cs="TimesNewRomanPS-BoldMT"/>
                <w:sz w:val="22"/>
                <w:szCs w:val="22"/>
              </w:rPr>
            </w:pPr>
            <w:r w:rsidRPr="005D1A48">
              <w:rPr>
                <w:rFonts w:ascii="Candara" w:hAnsi="Candara" w:cs="TimesNewRomanPS-BoldMT"/>
                <w:sz w:val="22"/>
                <w:szCs w:val="22"/>
              </w:rPr>
              <w:t>Permettre aux étudiants</w:t>
            </w:r>
            <w:r w:rsidR="00342609" w:rsidRPr="005D1A48">
              <w:rPr>
                <w:rFonts w:ascii="Candara" w:hAnsi="Candara" w:cs="TimesNewRomanPS-BoldMT"/>
                <w:sz w:val="22"/>
                <w:szCs w:val="22"/>
              </w:rPr>
              <w:t xml:space="preserve"> </w:t>
            </w:r>
            <w:r w:rsidR="00202773">
              <w:rPr>
                <w:rFonts w:ascii="Candara" w:hAnsi="Candara" w:cs="TimesNewRomanPS-BoldMT"/>
                <w:sz w:val="22"/>
                <w:szCs w:val="22"/>
              </w:rPr>
              <w:t>de</w:t>
            </w:r>
            <w:r w:rsidR="00F600AC">
              <w:rPr>
                <w:rFonts w:ascii="Candara" w:hAnsi="Candara" w:cs="TimesNewRomanPS-BoldMT"/>
                <w:sz w:val="22"/>
                <w:szCs w:val="22"/>
              </w:rPr>
              <w:t> </w:t>
            </w:r>
            <w:r w:rsidRPr="005D1A48">
              <w:rPr>
                <w:rFonts w:ascii="Candara" w:hAnsi="Candara" w:cs="TimesNewRomanPS-BoldMT"/>
                <w:sz w:val="22"/>
                <w:szCs w:val="22"/>
              </w:rPr>
              <w:t>:</w:t>
            </w:r>
          </w:p>
          <w:p w:rsidR="00D86C36" w:rsidRPr="00DB7C59" w:rsidRDefault="00202773" w:rsidP="00C14C6D">
            <w:pPr>
              <w:pStyle w:val="Listecouleur-Accent11"/>
              <w:widowControl w:val="0"/>
              <w:numPr>
                <w:ilvl w:val="0"/>
                <w:numId w:val="89"/>
              </w:numPr>
              <w:bidi w:val="0"/>
              <w:rPr>
                <w:rStyle w:val="Texterponse"/>
                <w:rFonts w:ascii="Candara" w:hAnsi="Candara"/>
                <w:sz w:val="22"/>
                <w:szCs w:val="22"/>
              </w:rPr>
            </w:pPr>
            <w:r w:rsidRPr="00DB7C59">
              <w:rPr>
                <w:rStyle w:val="Texterponse"/>
                <w:rFonts w:ascii="Candara" w:hAnsi="Candara"/>
                <w:sz w:val="22"/>
                <w:szCs w:val="22"/>
              </w:rPr>
              <w:t>comprendre, globalement</w:t>
            </w:r>
            <w:r w:rsidR="00A321AC" w:rsidRPr="00DB7C59">
              <w:rPr>
                <w:rStyle w:val="Texterponse"/>
                <w:rFonts w:ascii="Candara" w:hAnsi="Candara"/>
                <w:sz w:val="22"/>
                <w:szCs w:val="22"/>
              </w:rPr>
              <w:t>, la littérature franç</w:t>
            </w:r>
            <w:r w:rsidRPr="00DB7C59">
              <w:rPr>
                <w:rStyle w:val="Texterponse"/>
                <w:rFonts w:ascii="Candara" w:hAnsi="Candara"/>
                <w:sz w:val="22"/>
                <w:szCs w:val="22"/>
              </w:rPr>
              <w:t>aise, son histoire,</w:t>
            </w:r>
            <w:r w:rsidR="00D86C36" w:rsidRPr="00DB7C59">
              <w:rPr>
                <w:rStyle w:val="Texterponse"/>
                <w:rFonts w:ascii="Candara" w:hAnsi="Candara"/>
                <w:sz w:val="22"/>
                <w:szCs w:val="22"/>
              </w:rPr>
              <w:t xml:space="preserve"> ses mouvements d’idées</w:t>
            </w:r>
            <w:r w:rsidR="00342609" w:rsidRPr="00DB7C59">
              <w:rPr>
                <w:rStyle w:val="Texterponse"/>
                <w:rFonts w:ascii="Candara" w:hAnsi="Candara"/>
                <w:sz w:val="22"/>
                <w:szCs w:val="22"/>
              </w:rPr>
              <w:t>, ses courants</w:t>
            </w:r>
            <w:r w:rsidR="00D86C36" w:rsidRPr="00DB7C59">
              <w:rPr>
                <w:rStyle w:val="Texterponse"/>
                <w:rFonts w:ascii="Candara" w:hAnsi="Candara"/>
                <w:sz w:val="22"/>
                <w:szCs w:val="22"/>
              </w:rPr>
              <w:t xml:space="preserve"> et ses productions artistiques aux XVIIe et XVIIIe siècles</w:t>
            </w:r>
            <w:r w:rsidR="00F600AC">
              <w:rPr>
                <w:rStyle w:val="Texterponse"/>
                <w:rFonts w:ascii="Candara" w:hAnsi="Candara"/>
                <w:sz w:val="22"/>
                <w:szCs w:val="22"/>
              </w:rPr>
              <w:t> </w:t>
            </w:r>
            <w:r w:rsidR="00D86C36" w:rsidRPr="00DB7C59">
              <w:rPr>
                <w:rStyle w:val="Texterponse"/>
                <w:rFonts w:ascii="Candara" w:hAnsi="Candara"/>
                <w:sz w:val="22"/>
                <w:szCs w:val="22"/>
              </w:rPr>
              <w:t>;</w:t>
            </w:r>
          </w:p>
          <w:p w:rsidR="00D86C36" w:rsidRPr="00DB7C59" w:rsidRDefault="00DB7C59" w:rsidP="00C14C6D">
            <w:pPr>
              <w:pStyle w:val="Listecouleur-Accent11"/>
              <w:widowControl w:val="0"/>
              <w:numPr>
                <w:ilvl w:val="0"/>
                <w:numId w:val="89"/>
              </w:numPr>
              <w:bidi w:val="0"/>
              <w:rPr>
                <w:rStyle w:val="Texterponse"/>
                <w:rFonts w:ascii="Candara" w:hAnsi="Candara"/>
                <w:sz w:val="22"/>
                <w:szCs w:val="22"/>
              </w:rPr>
            </w:pPr>
            <w:r w:rsidRPr="00DB7C59">
              <w:rPr>
                <w:rFonts w:ascii="Candara" w:hAnsi="Candara"/>
                <w:sz w:val="22"/>
                <w:szCs w:val="22"/>
                <w:shd w:val="clear" w:color="auto" w:fill="FFFFFF"/>
              </w:rPr>
              <w:t>connaître</w:t>
            </w:r>
            <w:r w:rsidR="00D86C36" w:rsidRPr="00DB7C59">
              <w:rPr>
                <w:rFonts w:ascii="Candara" w:hAnsi="Candara"/>
                <w:sz w:val="22"/>
                <w:szCs w:val="22"/>
                <w:shd w:val="clear" w:color="auto" w:fill="FFFFFF"/>
              </w:rPr>
              <w:t xml:space="preserve"> </w:t>
            </w:r>
            <w:r w:rsidR="00342609" w:rsidRPr="00DB7C59">
              <w:rPr>
                <w:rFonts w:ascii="Candara" w:hAnsi="Candara"/>
                <w:sz w:val="22"/>
                <w:szCs w:val="22"/>
                <w:shd w:val="clear" w:color="auto" w:fill="FFFFFF"/>
              </w:rPr>
              <w:t>les genres littéraires </w:t>
            </w:r>
            <w:r w:rsidR="00A321AC" w:rsidRPr="00DB7C59">
              <w:rPr>
                <w:rFonts w:ascii="Candara" w:hAnsi="Candara"/>
                <w:sz w:val="22"/>
                <w:szCs w:val="22"/>
                <w:shd w:val="clear" w:color="auto" w:fill="FFFFFF"/>
              </w:rPr>
              <w:t>prédominants de cette époque</w:t>
            </w:r>
            <w:r w:rsidR="00F600AC">
              <w:rPr>
                <w:rFonts w:ascii="Candara" w:hAnsi="Candara"/>
                <w:sz w:val="22"/>
                <w:szCs w:val="22"/>
                <w:shd w:val="clear" w:color="auto" w:fill="FFFFFF"/>
              </w:rPr>
              <w:t> </w:t>
            </w:r>
            <w:r w:rsidRPr="00DB7C59">
              <w:rPr>
                <w:rFonts w:ascii="Candara" w:hAnsi="Candara"/>
                <w:sz w:val="22"/>
                <w:szCs w:val="22"/>
                <w:shd w:val="clear" w:color="auto" w:fill="FFFFFF"/>
              </w:rPr>
              <w:t>;</w:t>
            </w:r>
          </w:p>
          <w:p w:rsidR="00D86C36" w:rsidRPr="005329ED" w:rsidRDefault="00A321AC" w:rsidP="00C14C6D">
            <w:pPr>
              <w:pStyle w:val="Listecouleur-Accent11"/>
              <w:widowControl w:val="0"/>
              <w:numPr>
                <w:ilvl w:val="0"/>
                <w:numId w:val="89"/>
              </w:numPr>
              <w:bidi w:val="0"/>
              <w:rPr>
                <w:rFonts w:ascii="Candara" w:hAnsi="Candara"/>
                <w:sz w:val="22"/>
                <w:szCs w:val="22"/>
                <w:lang w:eastAsia="fr-CA"/>
              </w:rPr>
            </w:pPr>
            <w:r w:rsidRPr="00DB7C59">
              <w:rPr>
                <w:rStyle w:val="Texterponse"/>
                <w:rFonts w:ascii="Candara" w:hAnsi="Candara"/>
                <w:sz w:val="22"/>
                <w:szCs w:val="22"/>
              </w:rPr>
              <w:t>situer la littérature dans son</w:t>
            </w:r>
            <w:r w:rsidR="00342609" w:rsidRPr="00DB7C59">
              <w:rPr>
                <w:rStyle w:val="Texterponse"/>
                <w:rFonts w:ascii="Candara" w:hAnsi="Candara"/>
                <w:sz w:val="22"/>
                <w:szCs w:val="22"/>
              </w:rPr>
              <w:t xml:space="preserve"> </w:t>
            </w:r>
            <w:r w:rsidRPr="00DB7C59">
              <w:rPr>
                <w:rStyle w:val="Texterponse"/>
                <w:rFonts w:ascii="Candara" w:hAnsi="Candara"/>
                <w:sz w:val="22"/>
                <w:szCs w:val="22"/>
              </w:rPr>
              <w:t>contexte de production (historique</w:t>
            </w:r>
            <w:r w:rsidR="00342609" w:rsidRPr="00DB7C59">
              <w:rPr>
                <w:rStyle w:val="Texterponse"/>
                <w:rFonts w:ascii="Candara" w:hAnsi="Candara"/>
                <w:sz w:val="22"/>
                <w:szCs w:val="22"/>
              </w:rPr>
              <w:t xml:space="preserve">, </w:t>
            </w:r>
            <w:r w:rsidRPr="00DB7C59">
              <w:rPr>
                <w:rFonts w:ascii="Candara" w:hAnsi="Candara"/>
                <w:sz w:val="22"/>
                <w:szCs w:val="22"/>
                <w:shd w:val="clear" w:color="auto" w:fill="FFFFFF"/>
              </w:rPr>
              <w:t>culturel, politique</w:t>
            </w:r>
            <w:r w:rsidR="00342609" w:rsidRPr="00DB7C59">
              <w:rPr>
                <w:rFonts w:ascii="Candara" w:hAnsi="Candara"/>
                <w:sz w:val="22"/>
                <w:szCs w:val="22"/>
                <w:shd w:val="clear" w:color="auto" w:fill="FFFFFF"/>
              </w:rPr>
              <w:t>, socia</w:t>
            </w:r>
            <w:r w:rsidRPr="00DB7C59">
              <w:rPr>
                <w:rFonts w:ascii="Candara" w:hAnsi="Candara"/>
                <w:sz w:val="22"/>
                <w:szCs w:val="22"/>
                <w:shd w:val="clear" w:color="auto" w:fill="FFFFFF"/>
              </w:rPr>
              <w:t>l</w:t>
            </w:r>
            <w:r w:rsidR="00342609" w:rsidRPr="00DB7C59">
              <w:rPr>
                <w:rFonts w:ascii="Candara" w:hAnsi="Candara"/>
                <w:sz w:val="22"/>
                <w:szCs w:val="22"/>
                <w:shd w:val="clear" w:color="auto" w:fill="F7F8FA"/>
              </w:rPr>
              <w:t xml:space="preserve">, </w:t>
            </w:r>
            <w:r w:rsidR="00342609" w:rsidRPr="00DB7C59">
              <w:rPr>
                <w:rFonts w:ascii="Candara" w:hAnsi="Candara"/>
                <w:sz w:val="22"/>
                <w:szCs w:val="22"/>
                <w:shd w:val="clear" w:color="auto" w:fill="FFFFFF"/>
              </w:rPr>
              <w:t>religieux)</w:t>
            </w:r>
            <w:r w:rsidR="005329ED">
              <w:rPr>
                <w:rFonts w:ascii="Candara" w:hAnsi="Candara"/>
                <w:sz w:val="22"/>
                <w:szCs w:val="22"/>
                <w:shd w:val="clear" w:color="auto" w:fill="FFFFFF"/>
              </w:rPr>
              <w:t> ;</w:t>
            </w:r>
          </w:p>
          <w:p w:rsidR="005329ED" w:rsidRPr="005329ED" w:rsidRDefault="005329ED" w:rsidP="00C14C6D">
            <w:pPr>
              <w:widowControl w:val="0"/>
              <w:numPr>
                <w:ilvl w:val="0"/>
                <w:numId w:val="89"/>
              </w:numPr>
              <w:contextualSpacing/>
              <w:rPr>
                <w:rFonts w:ascii="Candara" w:hAnsi="Candara"/>
                <w:sz w:val="22"/>
                <w:szCs w:val="22"/>
                <w:lang w:eastAsia="fr-CA"/>
              </w:rPr>
            </w:pPr>
            <w:r w:rsidRPr="005329ED">
              <w:rPr>
                <w:rFonts w:ascii="Candara" w:hAnsi="Candara"/>
                <w:sz w:val="22"/>
                <w:szCs w:val="22"/>
                <w:shd w:val="clear" w:color="auto" w:fill="FFFFFF"/>
                <w:lang w:eastAsia="ar-SA"/>
              </w:rPr>
              <w:t>être</w:t>
            </w:r>
            <w:r w:rsidRPr="005329ED">
              <w:rPr>
                <w:rFonts w:ascii="Candara" w:hAnsi="Candara"/>
                <w:sz w:val="22"/>
                <w:szCs w:val="22"/>
              </w:rPr>
              <w:t xml:space="preserve"> </w:t>
            </w:r>
            <w:r w:rsidRPr="005329ED">
              <w:rPr>
                <w:rFonts w:ascii="Candara" w:hAnsi="Candara"/>
                <w:sz w:val="22"/>
                <w:szCs w:val="22"/>
                <w:lang w:val="fr-MA"/>
              </w:rPr>
              <w:t xml:space="preserve">capable de </w:t>
            </w:r>
            <w:r w:rsidRPr="005329ED">
              <w:rPr>
                <w:rStyle w:val="Texterponse"/>
                <w:rFonts w:ascii="Candara" w:hAnsi="Candara"/>
                <w:sz w:val="22"/>
                <w:szCs w:val="22"/>
              </w:rPr>
              <w:t xml:space="preserve">situer un auteur ou une production littéraire relevant des XVIIe et XVIIIe siècles dans son contexte historique, </w:t>
            </w:r>
            <w:r w:rsidRPr="005329ED">
              <w:rPr>
                <w:rFonts w:ascii="Candara" w:hAnsi="Candara"/>
                <w:sz w:val="22"/>
                <w:szCs w:val="22"/>
                <w:shd w:val="clear" w:color="auto" w:fill="FFFFFF"/>
              </w:rPr>
              <w:t>culturel, artistique, politique, social</w:t>
            </w:r>
            <w:r w:rsidRPr="005329ED">
              <w:rPr>
                <w:rFonts w:ascii="Candara" w:hAnsi="Candara"/>
                <w:sz w:val="22"/>
                <w:szCs w:val="22"/>
              </w:rPr>
              <w:t xml:space="preserve"> ou </w:t>
            </w:r>
            <w:r w:rsidRPr="005329ED">
              <w:rPr>
                <w:rFonts w:ascii="Candara" w:hAnsi="Candara"/>
                <w:sz w:val="22"/>
                <w:szCs w:val="22"/>
                <w:shd w:val="clear" w:color="auto" w:fill="FFFFFF"/>
              </w:rPr>
              <w:t>religieux</w:t>
            </w:r>
            <w:r w:rsidRPr="005329ED">
              <w:rPr>
                <w:rFonts w:ascii="Candara" w:hAnsi="Candara"/>
                <w:sz w:val="22"/>
                <w:szCs w:val="22"/>
                <w:lang w:val="fr-MA"/>
              </w:rPr>
              <w:t>, en mobilisant les savoirs et savoir-faire relatifs à l’histoire de la littérature française.</w:t>
            </w:r>
          </w:p>
          <w:p w:rsidR="00D86C36" w:rsidRPr="00A369E3" w:rsidRDefault="00D86C36" w:rsidP="00D86C36">
            <w:pPr>
              <w:pStyle w:val="Tramecouleur-Accent31"/>
              <w:autoSpaceDE w:val="0"/>
              <w:autoSpaceDN w:val="0"/>
              <w:adjustRightInd w:val="0"/>
              <w:ind w:left="0"/>
              <w:jc w:val="both"/>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588"/>
        </w:trPr>
        <w:tc>
          <w:tcPr>
            <w:tcW w:w="5000" w:type="pct"/>
          </w:tcPr>
          <w:p w:rsidR="000A4F9C" w:rsidRDefault="000A4F9C" w:rsidP="00372D39">
            <w:pPr>
              <w:rPr>
                <w:rFonts w:ascii="Candara" w:hAnsi="Candara"/>
                <w:b/>
                <w:sz w:val="20"/>
                <w:szCs w:val="20"/>
                <w:lang w:eastAsia="fr-CA"/>
              </w:rPr>
            </w:pPr>
          </w:p>
          <w:p w:rsidR="00762DF4" w:rsidRPr="00C41829" w:rsidRDefault="00372D39" w:rsidP="000A4F9C">
            <w:pPr>
              <w:ind w:left="567"/>
              <w:rPr>
                <w:rFonts w:ascii="Candara" w:hAnsi="Candara"/>
                <w:b/>
                <w:sz w:val="20"/>
                <w:szCs w:val="20"/>
                <w:lang w:eastAsia="fr-CA"/>
              </w:rPr>
            </w:pPr>
            <w:r>
              <w:rPr>
                <w:rFonts w:ascii="Candara" w:hAnsi="Candara"/>
                <w:b/>
                <w:sz w:val="20"/>
                <w:szCs w:val="20"/>
                <w:lang w:eastAsia="fr-CA"/>
              </w:rPr>
              <w:t xml:space="preserve">M5, </w:t>
            </w:r>
            <w:r w:rsidR="00342609">
              <w:rPr>
                <w:rFonts w:ascii="Candara" w:hAnsi="Candara"/>
                <w:b/>
                <w:sz w:val="20"/>
                <w:szCs w:val="20"/>
                <w:lang w:eastAsia="fr-CA"/>
              </w:rPr>
              <w:t>M6</w:t>
            </w:r>
            <w:r>
              <w:rPr>
                <w:rFonts w:ascii="Candara" w:hAnsi="Candara"/>
                <w:b/>
                <w:sz w:val="20"/>
                <w:szCs w:val="20"/>
                <w:lang w:eastAsia="fr-CA"/>
              </w:rPr>
              <w:t xml:space="preserve"> et M11</w:t>
            </w: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5329ED" w:rsidRDefault="00762DF4" w:rsidP="00762DF4">
      <w:pPr>
        <w:spacing w:after="120" w:line="240" w:lineRule="exact"/>
        <w:rPr>
          <w:rFonts w:ascii="Candara" w:hAnsi="Candara" w:cs="Times New (W1)"/>
          <w:b/>
          <w:bCs/>
          <w:smallCaps/>
          <w:color w:val="000080"/>
          <w:sz w:val="16"/>
          <w:szCs w:val="16"/>
          <w:lang w:eastAsia="fr-CA"/>
        </w:rPr>
      </w:pPr>
    </w:p>
    <w:p w:rsidR="00762DF4" w:rsidRPr="00DE4E3A" w:rsidRDefault="00762DF4" w:rsidP="005329E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708"/>
        <w:gridCol w:w="567"/>
        <w:gridCol w:w="993"/>
        <w:gridCol w:w="1417"/>
        <w:gridCol w:w="1843"/>
        <w:gridCol w:w="850"/>
      </w:tblGrid>
      <w:tr w:rsidR="008073C3" w:rsidRPr="00C41829" w:rsidTr="005329ED">
        <w:tc>
          <w:tcPr>
            <w:tcW w:w="2552" w:type="dxa"/>
            <w:vMerge w:val="restart"/>
            <w:vAlign w:val="center"/>
          </w:tcPr>
          <w:p w:rsidR="008073C3" w:rsidRPr="00C41829" w:rsidRDefault="00372D39" w:rsidP="00904827">
            <w:pPr>
              <w:spacing w:line="360" w:lineRule="auto"/>
              <w:rPr>
                <w:rFonts w:ascii="Candara" w:hAnsi="Candara"/>
                <w:b/>
                <w:bCs/>
                <w:sz w:val="18"/>
                <w:szCs w:val="18"/>
              </w:rPr>
            </w:pPr>
            <w:r>
              <w:rPr>
                <w:rFonts w:ascii="Candara" w:hAnsi="Candara"/>
                <w:b/>
                <w:bCs/>
                <w:sz w:val="18"/>
                <w:szCs w:val="18"/>
              </w:rPr>
              <w:t>Composante(s) du</w:t>
            </w:r>
            <w:r w:rsidR="008073C3" w:rsidRPr="00C41829">
              <w:rPr>
                <w:rFonts w:ascii="Candara" w:hAnsi="Candara"/>
                <w:b/>
                <w:bCs/>
                <w:sz w:val="18"/>
                <w:szCs w:val="18"/>
              </w:rPr>
              <w:t xml:space="preserve"> module </w:t>
            </w:r>
          </w:p>
        </w:tc>
        <w:tc>
          <w:tcPr>
            <w:tcW w:w="7087" w:type="dxa"/>
            <w:gridSpan w:val="7"/>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073C3" w:rsidRPr="00C41829" w:rsidTr="005329ED">
        <w:tc>
          <w:tcPr>
            <w:tcW w:w="2552" w:type="dxa"/>
            <w:vMerge/>
            <w:vAlign w:val="center"/>
          </w:tcPr>
          <w:p w:rsidR="008073C3" w:rsidRPr="00C41829" w:rsidRDefault="008073C3" w:rsidP="00904827">
            <w:pPr>
              <w:spacing w:line="360" w:lineRule="auto"/>
              <w:rPr>
                <w:rFonts w:ascii="Candara" w:hAnsi="Candara"/>
                <w:b/>
                <w:bCs/>
                <w:sz w:val="18"/>
                <w:szCs w:val="18"/>
              </w:rPr>
            </w:pPr>
          </w:p>
        </w:tc>
        <w:tc>
          <w:tcPr>
            <w:tcW w:w="709"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8"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8073C3" w:rsidRPr="00C41829" w:rsidRDefault="008073C3" w:rsidP="00E70C67">
            <w:pPr>
              <w:jc w:val="center"/>
              <w:rPr>
                <w:rFonts w:ascii="Candara" w:hAnsi="Candara"/>
                <w:b/>
                <w:bCs/>
                <w:sz w:val="18"/>
                <w:szCs w:val="18"/>
              </w:rPr>
            </w:pPr>
            <w:r w:rsidRPr="00C41829">
              <w:rPr>
                <w:rFonts w:ascii="Candara" w:hAnsi="Candara"/>
                <w:b/>
                <w:bCs/>
                <w:sz w:val="18"/>
                <w:szCs w:val="18"/>
              </w:rPr>
              <w:t xml:space="preserve">Activités Pratiques </w:t>
            </w:r>
          </w:p>
        </w:tc>
        <w:tc>
          <w:tcPr>
            <w:tcW w:w="1417" w:type="dxa"/>
            <w:vAlign w:val="center"/>
          </w:tcPr>
          <w:p w:rsidR="008073C3" w:rsidRPr="005329ED" w:rsidRDefault="008073C3" w:rsidP="005329ED">
            <w:pPr>
              <w:jc w:val="center"/>
              <w:rPr>
                <w:rFonts w:ascii="Candara" w:hAnsi="Candara"/>
                <w:b/>
                <w:bCs/>
                <w:sz w:val="18"/>
                <w:szCs w:val="18"/>
              </w:rPr>
            </w:pPr>
            <w:r w:rsidRPr="005329ED">
              <w:rPr>
                <w:rFonts w:ascii="Candara" w:hAnsi="Candara"/>
                <w:b/>
                <w:bCs/>
                <w:sz w:val="18"/>
                <w:szCs w:val="18"/>
              </w:rPr>
              <w:t>Travail personnel</w:t>
            </w:r>
          </w:p>
        </w:tc>
        <w:tc>
          <w:tcPr>
            <w:tcW w:w="1843" w:type="dxa"/>
            <w:vAlign w:val="center"/>
          </w:tcPr>
          <w:p w:rsidR="008073C3" w:rsidRPr="005329ED" w:rsidRDefault="005329ED" w:rsidP="005329ED">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8073C3" w:rsidRPr="00C41829" w:rsidRDefault="008073C3" w:rsidP="00904827">
            <w:pPr>
              <w:jc w:val="center"/>
              <w:rPr>
                <w:rFonts w:ascii="Candara" w:hAnsi="Candara"/>
                <w:b/>
                <w:bCs/>
                <w:sz w:val="18"/>
                <w:szCs w:val="18"/>
              </w:rPr>
            </w:pPr>
            <w:r w:rsidRPr="00C41829">
              <w:rPr>
                <w:rFonts w:ascii="Candara" w:hAnsi="Candara"/>
                <w:b/>
                <w:bCs/>
                <w:sz w:val="18"/>
                <w:szCs w:val="18"/>
              </w:rPr>
              <w:t>VH global</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r>
              <w:rPr>
                <w:rFonts w:ascii="Candara" w:hAnsi="Candara"/>
                <w:sz w:val="18"/>
                <w:szCs w:val="18"/>
              </w:rPr>
              <w:t>Histoire de la littérature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rPr>
                <w:rFonts w:ascii="Candara" w:hAnsi="Candara"/>
                <w:b/>
                <w:bCs/>
                <w:sz w:val="18"/>
                <w:szCs w:val="18"/>
              </w:rPr>
            </w:pP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Default="00762DF4" w:rsidP="00762DF4">
      <w:pPr>
        <w:spacing w:line="240" w:lineRule="exact"/>
        <w:ind w:left="720"/>
        <w:rPr>
          <w:rFonts w:ascii="Candara" w:hAnsi="Candara"/>
          <w:b/>
          <w:bCs/>
          <w:sz w:val="16"/>
          <w:szCs w:val="16"/>
        </w:rPr>
      </w:pPr>
    </w:p>
    <w:p w:rsidR="00372D39" w:rsidRPr="00C41829" w:rsidRDefault="00372D39" w:rsidP="00762DF4">
      <w:pPr>
        <w:spacing w:line="240" w:lineRule="exact"/>
        <w:ind w:left="720"/>
        <w:rPr>
          <w:rFonts w:ascii="Candara" w:hAnsi="Candara"/>
          <w:b/>
          <w:bCs/>
          <w:sz w:val="16"/>
          <w:szCs w:val="16"/>
        </w:rPr>
      </w:pPr>
    </w:p>
    <w:p w:rsidR="00762DF4" w:rsidRDefault="005329ED" w:rsidP="005329ED">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762DF4" w:rsidRPr="00DE4E3A">
        <w:rPr>
          <w:rFonts w:ascii="Candara" w:hAnsi="Candara" w:cs="Times New (W1)"/>
          <w:b/>
          <w:bCs/>
          <w:smallCaps/>
          <w:color w:val="17365D"/>
          <w:lang w:eastAsia="fr-CA"/>
        </w:rPr>
        <w:t>Description du contenu du module</w:t>
      </w:r>
    </w:p>
    <w:p w:rsidR="005329ED" w:rsidRPr="005329ED" w:rsidRDefault="005329ED" w:rsidP="005329ED">
      <w:pPr>
        <w:numPr>
          <w:ilvl w:val="0"/>
          <w:numId w:val="6"/>
        </w:numPr>
        <w:spacing w:line="276" w:lineRule="auto"/>
        <w:contextualSpacing/>
        <w:jc w:val="both"/>
        <w:rPr>
          <w:rFonts w:ascii="Candara" w:eastAsia="Batang" w:hAnsi="Candara" w:cs="Gautami"/>
          <w:i/>
          <w:iCs/>
          <w:color w:val="17365D"/>
          <w:sz w:val="20"/>
          <w:szCs w:val="20"/>
        </w:rPr>
      </w:pPr>
      <w:r w:rsidRPr="005329E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5329ED" w:rsidRPr="005329ED" w:rsidRDefault="005329ED" w:rsidP="005329ED">
      <w:pPr>
        <w:numPr>
          <w:ilvl w:val="0"/>
          <w:numId w:val="6"/>
        </w:numPr>
        <w:spacing w:line="276" w:lineRule="auto"/>
        <w:contextualSpacing/>
        <w:jc w:val="both"/>
        <w:rPr>
          <w:rFonts w:ascii="Candara" w:eastAsia="Batang" w:hAnsi="Candara" w:cs="Gautami"/>
          <w:b/>
          <w:bCs/>
          <w:i/>
          <w:iCs/>
          <w:color w:val="17365D"/>
          <w:sz w:val="20"/>
          <w:szCs w:val="20"/>
        </w:rPr>
      </w:pPr>
      <w:r w:rsidRPr="005329ED">
        <w:rPr>
          <w:rFonts w:ascii="Candara" w:eastAsia="Batang" w:hAnsi="Candara" w:cs="Gautami"/>
          <w:b/>
          <w:bCs/>
          <w:i/>
          <w:iCs/>
          <w:color w:val="17365D"/>
          <w:sz w:val="20"/>
          <w:szCs w:val="20"/>
        </w:rPr>
        <w:t xml:space="preserve">Pour le cas des Licences d’Education, se conformer au contenu des filières types nationales. </w:t>
      </w:r>
    </w:p>
    <w:p w:rsidR="005329ED" w:rsidRPr="00DE4E3A" w:rsidRDefault="005329ED" w:rsidP="005329ED">
      <w:pPr>
        <w:spacing w:after="120" w:line="240" w:lineRule="exact"/>
        <w:ind w:left="108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372D39" w:rsidRDefault="00372D39" w:rsidP="00B94E6A">
            <w:pPr>
              <w:jc w:val="both"/>
              <w:rPr>
                <w:rFonts w:ascii="Candara" w:hAnsi="Candara"/>
                <w:sz w:val="22"/>
                <w:szCs w:val="22"/>
              </w:rPr>
            </w:pPr>
          </w:p>
          <w:p w:rsidR="00B94E6A" w:rsidRPr="005D1A48" w:rsidRDefault="00B94E6A" w:rsidP="00B94E6A">
            <w:pPr>
              <w:jc w:val="both"/>
              <w:rPr>
                <w:rFonts w:ascii="Candara" w:hAnsi="Candara"/>
                <w:b/>
                <w:bCs/>
                <w:sz w:val="22"/>
                <w:szCs w:val="22"/>
              </w:rPr>
            </w:pPr>
            <w:r w:rsidRPr="005D1A48">
              <w:rPr>
                <w:rFonts w:ascii="Candara" w:hAnsi="Candara"/>
                <w:sz w:val="22"/>
                <w:szCs w:val="22"/>
              </w:rPr>
              <w:t>Contenu/</w:t>
            </w:r>
            <w:r w:rsidR="00F600AC">
              <w:rPr>
                <w:rFonts w:ascii="Candara" w:hAnsi="Candara"/>
                <w:sz w:val="22"/>
                <w:szCs w:val="22"/>
              </w:rPr>
              <w:t> </w:t>
            </w:r>
            <w:r w:rsidRPr="005D1A48">
              <w:rPr>
                <w:rFonts w:ascii="Candara" w:hAnsi="Candara"/>
                <w:sz w:val="22"/>
                <w:szCs w:val="22"/>
              </w:rPr>
              <w:t xml:space="preserve">: </w:t>
            </w:r>
            <w:r w:rsidRPr="005D1A48">
              <w:rPr>
                <w:rFonts w:ascii="Candara" w:hAnsi="Candara"/>
                <w:b/>
                <w:bCs/>
                <w:sz w:val="22"/>
                <w:szCs w:val="22"/>
              </w:rPr>
              <w:t>Histoire des mentalités, histoire de la littérature et des arts aux XVIIe et XVIIIe siècles.</w:t>
            </w:r>
          </w:p>
          <w:p w:rsidR="00372D39" w:rsidRDefault="00372D39" w:rsidP="00B94E6A">
            <w:pPr>
              <w:pStyle w:val="Listecouleur-Accent11"/>
              <w:bidi w:val="0"/>
              <w:ind w:left="1080"/>
              <w:jc w:val="both"/>
              <w:rPr>
                <w:rFonts w:ascii="Candara" w:hAnsi="Candara"/>
                <w:b/>
                <w:bCs/>
                <w:sz w:val="22"/>
                <w:szCs w:val="22"/>
              </w:rPr>
            </w:pPr>
          </w:p>
          <w:p w:rsidR="00372D39" w:rsidRDefault="00372D39" w:rsidP="00372D39">
            <w:pPr>
              <w:pStyle w:val="Listecouleur-Accent11"/>
              <w:bidi w:val="0"/>
              <w:ind w:left="1080"/>
              <w:jc w:val="both"/>
              <w:rPr>
                <w:rFonts w:ascii="Candara" w:hAnsi="Candara"/>
                <w:b/>
                <w:bCs/>
                <w:sz w:val="22"/>
                <w:szCs w:val="22"/>
              </w:rPr>
            </w:pPr>
          </w:p>
          <w:p w:rsidR="00B94E6A" w:rsidRPr="00372D39" w:rsidRDefault="00B94E6A" w:rsidP="00372D39">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tabs>
                <w:tab w:val="left" w:pos="3165"/>
              </w:tabs>
              <w:ind w:left="743" w:hanging="743"/>
              <w:jc w:val="both"/>
              <w:rPr>
                <w:rFonts w:ascii="Candara" w:hAnsi="Candara"/>
                <w:b/>
                <w:bCs/>
                <w:sz w:val="22"/>
                <w:szCs w:val="22"/>
              </w:rPr>
            </w:pPr>
            <w:r w:rsidRPr="005D1A48">
              <w:rPr>
                <w:rFonts w:ascii="Candara" w:hAnsi="Candara"/>
                <w:b/>
                <w:bCs/>
                <w:sz w:val="22"/>
                <w:szCs w:val="22"/>
              </w:rPr>
              <w:t>HISTOIRE DES MENTALITES</w:t>
            </w:r>
            <w:r w:rsidRPr="005D1A48">
              <w:rPr>
                <w:rFonts w:ascii="Candara" w:hAnsi="Candara"/>
                <w:b/>
                <w:bCs/>
                <w:sz w:val="22"/>
                <w:szCs w:val="22"/>
              </w:rPr>
              <w:tab/>
            </w:r>
          </w:p>
          <w:p w:rsidR="00B94E6A" w:rsidRPr="005D1A48" w:rsidRDefault="00B94E6A" w:rsidP="00B94E6A">
            <w:pPr>
              <w:jc w:val="both"/>
              <w:rPr>
                <w:rFonts w:ascii="Candara" w:hAnsi="Candara"/>
                <w:sz w:val="22"/>
                <w:szCs w:val="22"/>
              </w:rPr>
            </w:pPr>
            <w:r w:rsidRPr="005D1A48">
              <w:rPr>
                <w:rFonts w:ascii="Candara" w:hAnsi="Candara"/>
                <w:sz w:val="22"/>
                <w:szCs w:val="22"/>
              </w:rPr>
              <w:t>Semaine 1</w:t>
            </w:r>
            <w:r w:rsidR="00F600AC">
              <w:rPr>
                <w:rFonts w:ascii="Candara" w:hAnsi="Candara"/>
                <w:sz w:val="22"/>
                <w:szCs w:val="22"/>
              </w:rPr>
              <w:t> </w:t>
            </w:r>
            <w:r w:rsidRPr="005D1A48">
              <w:rPr>
                <w:rFonts w:ascii="Candara" w:hAnsi="Candara"/>
                <w:sz w:val="22"/>
                <w:szCs w:val="22"/>
              </w:rPr>
              <w:t>: Aspect politique (Avènement de la Monarchie absolue)</w:t>
            </w:r>
          </w:p>
          <w:p w:rsidR="00B94E6A" w:rsidRPr="005D1A48" w:rsidRDefault="00B94E6A" w:rsidP="00B94E6A">
            <w:pPr>
              <w:jc w:val="both"/>
              <w:rPr>
                <w:rFonts w:ascii="Candara" w:hAnsi="Candara"/>
                <w:sz w:val="22"/>
                <w:szCs w:val="22"/>
              </w:rPr>
            </w:pPr>
            <w:r w:rsidRPr="005D1A48">
              <w:rPr>
                <w:rFonts w:ascii="Candara" w:hAnsi="Candara"/>
                <w:sz w:val="22"/>
                <w:szCs w:val="22"/>
              </w:rPr>
              <w:t>Semaine 2</w:t>
            </w:r>
            <w:r w:rsidR="00F600AC">
              <w:rPr>
                <w:rFonts w:ascii="Candara" w:hAnsi="Candara"/>
                <w:sz w:val="22"/>
                <w:szCs w:val="22"/>
              </w:rPr>
              <w:t> </w:t>
            </w:r>
            <w:r w:rsidRPr="005D1A48">
              <w:rPr>
                <w:rFonts w:ascii="Candara" w:hAnsi="Candara"/>
                <w:sz w:val="22"/>
                <w:szCs w:val="22"/>
              </w:rPr>
              <w:t>: Aspect socio-économique (Montée de la bourgeoisie)</w:t>
            </w:r>
          </w:p>
          <w:p w:rsidR="00B94E6A" w:rsidRPr="005D1A48" w:rsidRDefault="00B94E6A" w:rsidP="00B94E6A">
            <w:pPr>
              <w:jc w:val="both"/>
              <w:rPr>
                <w:rFonts w:ascii="Candara" w:hAnsi="Candara"/>
                <w:sz w:val="22"/>
                <w:szCs w:val="22"/>
              </w:rPr>
            </w:pPr>
            <w:r w:rsidRPr="005D1A48">
              <w:rPr>
                <w:rFonts w:ascii="Candara" w:hAnsi="Candara"/>
                <w:sz w:val="22"/>
                <w:szCs w:val="22"/>
              </w:rPr>
              <w:t>Semaine 3</w:t>
            </w:r>
            <w:r w:rsidR="00F600AC">
              <w:rPr>
                <w:rFonts w:ascii="Candara" w:hAnsi="Candara"/>
                <w:sz w:val="22"/>
                <w:szCs w:val="22"/>
              </w:rPr>
              <w:t> </w:t>
            </w:r>
            <w:r w:rsidRPr="005D1A48">
              <w:rPr>
                <w:rFonts w:ascii="Candara" w:hAnsi="Candara"/>
                <w:sz w:val="22"/>
                <w:szCs w:val="22"/>
              </w:rPr>
              <w:t>: Aspect culturel (Morale, libertinage mondain et philosophique, rationalisme, etc</w:t>
            </w:r>
            <w:r w:rsidR="00372D39">
              <w:rPr>
                <w:rFonts w:ascii="Candara" w:hAnsi="Candara"/>
                <w:sz w:val="22"/>
                <w:szCs w:val="22"/>
              </w:rPr>
              <w:t>.</w:t>
            </w:r>
            <w:r w:rsidRPr="005D1A48">
              <w:rPr>
                <w:rFonts w:ascii="Candara" w:hAnsi="Candara"/>
                <w:sz w:val="22"/>
                <w:szCs w:val="22"/>
              </w:rPr>
              <w:t>)</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4</w:t>
            </w:r>
            <w:r w:rsidR="00F600AC">
              <w:rPr>
                <w:rFonts w:ascii="Candara" w:hAnsi="Candara"/>
                <w:sz w:val="22"/>
                <w:szCs w:val="22"/>
              </w:rPr>
              <w:t> </w:t>
            </w:r>
            <w:r w:rsidRPr="005D1A48">
              <w:rPr>
                <w:rFonts w:ascii="Candara" w:hAnsi="Candara"/>
                <w:sz w:val="22"/>
                <w:szCs w:val="22"/>
              </w:rPr>
              <w:t>: Le Baroque (La poésie de Malherbe, la Préciosité, le Burlesque</w:t>
            </w:r>
            <w:r w:rsidR="005E4DA1" w:rsidRPr="00372D39">
              <w:rPr>
                <w:rFonts w:ascii="Candara" w:hAnsi="Candara"/>
                <w:sz w:val="22"/>
                <w:szCs w:val="22"/>
              </w:rPr>
              <w:t>, le théâtre baroque</w:t>
            </w:r>
            <w:r w:rsidRPr="00372D39">
              <w:rPr>
                <w:rFonts w:ascii="Candara" w:hAnsi="Candara"/>
                <w:sz w:val="22"/>
                <w:szCs w:val="22"/>
              </w:rPr>
              <w:t>)</w:t>
            </w:r>
          </w:p>
          <w:p w:rsidR="00B94E6A" w:rsidRPr="005D1A48" w:rsidRDefault="00B94E6A" w:rsidP="00372D39">
            <w:pPr>
              <w:ind w:left="1134" w:hanging="1134"/>
              <w:jc w:val="both"/>
              <w:rPr>
                <w:rFonts w:ascii="Candara" w:hAnsi="Candara"/>
                <w:sz w:val="22"/>
                <w:szCs w:val="22"/>
              </w:rPr>
            </w:pPr>
            <w:r w:rsidRPr="005D1A48">
              <w:rPr>
                <w:rFonts w:ascii="Candara" w:hAnsi="Candara"/>
                <w:sz w:val="22"/>
                <w:szCs w:val="22"/>
              </w:rPr>
              <w:t>Semaine 5</w:t>
            </w:r>
            <w:r w:rsidR="00F600AC">
              <w:rPr>
                <w:rFonts w:ascii="Candara" w:hAnsi="Candara"/>
                <w:sz w:val="22"/>
                <w:szCs w:val="22"/>
              </w:rPr>
              <w:t> </w:t>
            </w:r>
            <w:r w:rsidRPr="005D1A48">
              <w:rPr>
                <w:rFonts w:ascii="Candara" w:hAnsi="Candara"/>
                <w:sz w:val="22"/>
                <w:szCs w:val="22"/>
              </w:rPr>
              <w:t>:</w:t>
            </w:r>
            <w:r w:rsidR="00CD005B" w:rsidRPr="005D1A48">
              <w:rPr>
                <w:rFonts w:ascii="Candara" w:hAnsi="Candara"/>
                <w:sz w:val="22"/>
                <w:szCs w:val="22"/>
              </w:rPr>
              <w:t xml:space="preserve"> </w:t>
            </w:r>
            <w:r w:rsidRPr="005D1A48">
              <w:rPr>
                <w:rFonts w:ascii="Candara" w:hAnsi="Candara"/>
                <w:sz w:val="22"/>
                <w:szCs w:val="22"/>
              </w:rPr>
              <w:t xml:space="preserve">Le Classicisme triomphant (Corneille, Pascal, les écrivains mondains, Molière, La Fontaine, Racine, Boileau)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5D1A48">
              <w:rPr>
                <w:rFonts w:ascii="Candara" w:hAnsi="Candara"/>
                <w:sz w:val="22"/>
                <w:szCs w:val="22"/>
              </w:rPr>
              <w:t>Semaine 6</w:t>
            </w:r>
            <w:r w:rsidR="00F600AC">
              <w:rPr>
                <w:rFonts w:ascii="Candara" w:hAnsi="Candara"/>
                <w:sz w:val="22"/>
                <w:szCs w:val="22"/>
              </w:rPr>
              <w:t> </w:t>
            </w:r>
            <w:r w:rsidRPr="005D1A48">
              <w:rPr>
                <w:rFonts w:ascii="Candara" w:hAnsi="Candara"/>
                <w:sz w:val="22"/>
                <w:szCs w:val="22"/>
              </w:rPr>
              <w:t>: Le Baroque</w:t>
            </w:r>
          </w:p>
          <w:p w:rsidR="00B94E6A" w:rsidRDefault="00B94E6A" w:rsidP="00B94E6A">
            <w:pPr>
              <w:jc w:val="both"/>
              <w:rPr>
                <w:rFonts w:ascii="Candara" w:hAnsi="Candara"/>
                <w:sz w:val="22"/>
                <w:szCs w:val="22"/>
              </w:rPr>
            </w:pPr>
            <w:r w:rsidRPr="005D1A48">
              <w:rPr>
                <w:rFonts w:ascii="Candara" w:hAnsi="Candara"/>
                <w:sz w:val="22"/>
                <w:szCs w:val="22"/>
              </w:rPr>
              <w:t>Semaine 7</w:t>
            </w:r>
            <w:r w:rsidR="00F600AC">
              <w:rPr>
                <w:rFonts w:ascii="Candara" w:hAnsi="Candara"/>
                <w:sz w:val="22"/>
                <w:szCs w:val="22"/>
              </w:rPr>
              <w:t> </w:t>
            </w:r>
            <w:r w:rsidRPr="005D1A48">
              <w:rPr>
                <w:rFonts w:ascii="Candara" w:hAnsi="Candara"/>
                <w:sz w:val="22"/>
                <w:szCs w:val="22"/>
              </w:rPr>
              <w:t>: Le Classicisme</w:t>
            </w:r>
          </w:p>
          <w:p w:rsidR="00372D39" w:rsidRDefault="00372D39" w:rsidP="00B94E6A">
            <w:pPr>
              <w:jc w:val="both"/>
              <w:rPr>
                <w:rFonts w:ascii="Candara" w:hAnsi="Candara"/>
                <w:sz w:val="22"/>
                <w:szCs w:val="22"/>
              </w:rPr>
            </w:pPr>
          </w:p>
          <w:p w:rsidR="00372D39" w:rsidRPr="005D1A48" w:rsidRDefault="00372D39" w:rsidP="00B94E6A">
            <w:pPr>
              <w:jc w:val="both"/>
              <w:rPr>
                <w:rFonts w:ascii="Candara" w:hAnsi="Candara"/>
                <w:sz w:val="22"/>
                <w:szCs w:val="22"/>
              </w:rPr>
            </w:pPr>
          </w:p>
          <w:p w:rsidR="00B94E6A" w:rsidRPr="00372D39" w:rsidRDefault="00B94E6A" w:rsidP="00B94E6A">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MENTALITES</w:t>
            </w:r>
          </w:p>
          <w:p w:rsidR="00B94E6A" w:rsidRPr="005D1A48" w:rsidRDefault="00B94E6A" w:rsidP="00B94E6A">
            <w:pPr>
              <w:jc w:val="both"/>
              <w:rPr>
                <w:rFonts w:ascii="Candara" w:hAnsi="Candara"/>
                <w:sz w:val="22"/>
                <w:szCs w:val="22"/>
              </w:rPr>
            </w:pPr>
            <w:r w:rsidRPr="005D1A48">
              <w:rPr>
                <w:rFonts w:ascii="Candara" w:hAnsi="Candara"/>
                <w:sz w:val="22"/>
                <w:szCs w:val="22"/>
              </w:rPr>
              <w:t>Semaine 8</w:t>
            </w:r>
            <w:r w:rsidR="00F600AC">
              <w:rPr>
                <w:rFonts w:ascii="Candara" w:hAnsi="Candara"/>
                <w:sz w:val="22"/>
                <w:szCs w:val="22"/>
              </w:rPr>
              <w:t> </w:t>
            </w:r>
            <w:r w:rsidRPr="005D1A48">
              <w:rPr>
                <w:rFonts w:ascii="Candara" w:hAnsi="Candara"/>
                <w:sz w:val="22"/>
                <w:szCs w:val="22"/>
              </w:rPr>
              <w:t>: Aspect politique (Ancien régime, Révolution de 1789)</w:t>
            </w:r>
          </w:p>
          <w:p w:rsidR="00B94E6A" w:rsidRPr="005D1A48" w:rsidRDefault="00B94E6A" w:rsidP="00B94E6A">
            <w:pPr>
              <w:jc w:val="both"/>
              <w:rPr>
                <w:rFonts w:ascii="Candara" w:hAnsi="Candara"/>
                <w:sz w:val="22"/>
                <w:szCs w:val="22"/>
              </w:rPr>
            </w:pPr>
            <w:r w:rsidRPr="005D1A48">
              <w:rPr>
                <w:rFonts w:ascii="Candara" w:hAnsi="Candara"/>
                <w:sz w:val="22"/>
                <w:szCs w:val="22"/>
              </w:rPr>
              <w:t>Semaine 9</w:t>
            </w:r>
            <w:r w:rsidR="00F600AC">
              <w:rPr>
                <w:rFonts w:ascii="Candara" w:hAnsi="Candara"/>
                <w:sz w:val="22"/>
                <w:szCs w:val="22"/>
              </w:rPr>
              <w:t> </w:t>
            </w:r>
            <w:r w:rsidRPr="005D1A48">
              <w:rPr>
                <w:rFonts w:ascii="Candara" w:hAnsi="Candara"/>
                <w:sz w:val="22"/>
                <w:szCs w:val="22"/>
              </w:rPr>
              <w:t>: Aspect socio-économique (Libertinage, individualisme et citoyenneté)</w:t>
            </w:r>
          </w:p>
          <w:p w:rsidR="00B94E6A" w:rsidRPr="005D1A48" w:rsidRDefault="00B94E6A" w:rsidP="000A4F9C">
            <w:pPr>
              <w:jc w:val="both"/>
              <w:rPr>
                <w:rFonts w:ascii="Candara" w:hAnsi="Candara"/>
                <w:sz w:val="22"/>
                <w:szCs w:val="22"/>
              </w:rPr>
            </w:pPr>
            <w:r w:rsidRPr="005D1A48">
              <w:rPr>
                <w:rFonts w:ascii="Candara" w:hAnsi="Candara"/>
                <w:sz w:val="22"/>
                <w:szCs w:val="22"/>
              </w:rPr>
              <w:t>Semaine 1</w:t>
            </w:r>
            <w:r w:rsidR="000A4F9C">
              <w:rPr>
                <w:rFonts w:ascii="Candara" w:hAnsi="Candara"/>
                <w:sz w:val="22"/>
                <w:szCs w:val="22"/>
              </w:rPr>
              <w:t>0</w:t>
            </w:r>
            <w:r w:rsidR="00F600AC">
              <w:rPr>
                <w:rFonts w:ascii="Candara" w:hAnsi="Candara"/>
                <w:sz w:val="22"/>
                <w:szCs w:val="22"/>
              </w:rPr>
              <w:t> </w:t>
            </w:r>
            <w:r w:rsidRPr="005D1A48">
              <w:rPr>
                <w:rFonts w:ascii="Candara" w:hAnsi="Candara"/>
                <w:sz w:val="22"/>
                <w:szCs w:val="22"/>
              </w:rPr>
              <w:t xml:space="preserve">: Aspect culturel (Esprit des Lumières, Encyclopédie)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11</w:t>
            </w:r>
            <w:r w:rsidR="00F600AC">
              <w:rPr>
                <w:rFonts w:ascii="Candara" w:hAnsi="Candara"/>
                <w:sz w:val="22"/>
                <w:szCs w:val="22"/>
              </w:rPr>
              <w:t> </w:t>
            </w:r>
            <w:r w:rsidRPr="005D1A48">
              <w:rPr>
                <w:rFonts w:ascii="Candara" w:hAnsi="Candara"/>
                <w:sz w:val="22"/>
                <w:szCs w:val="22"/>
              </w:rPr>
              <w:t>: Roman et théâtre</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Roman</w:t>
            </w:r>
            <w:r w:rsidR="00F600AC">
              <w:rPr>
                <w:rFonts w:ascii="Candara" w:hAnsi="Candara"/>
                <w:sz w:val="22"/>
                <w:szCs w:val="22"/>
              </w:rPr>
              <w:t> </w:t>
            </w:r>
            <w:r w:rsidRPr="005D1A48">
              <w:rPr>
                <w:rFonts w:ascii="Candara" w:hAnsi="Candara"/>
                <w:sz w:val="22"/>
                <w:szCs w:val="22"/>
              </w:rPr>
              <w:t>: (Marivaux, Lesage, Restif de la Bretonne, Chardelos de Laclos)</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Théâtre</w:t>
            </w:r>
            <w:r w:rsidR="00F600AC">
              <w:rPr>
                <w:rFonts w:ascii="Candara" w:hAnsi="Candara"/>
                <w:sz w:val="22"/>
                <w:szCs w:val="22"/>
              </w:rPr>
              <w:t> </w:t>
            </w:r>
            <w:r w:rsidRPr="005D1A48">
              <w:rPr>
                <w:rFonts w:ascii="Candara" w:hAnsi="Candara"/>
                <w:sz w:val="22"/>
                <w:szCs w:val="22"/>
              </w:rPr>
              <w:t>: (Marivaux et Beaumarchais)</w:t>
            </w:r>
          </w:p>
          <w:p w:rsidR="00B94E6A" w:rsidRPr="005D1A48" w:rsidRDefault="00B94E6A" w:rsidP="00B94E6A">
            <w:pPr>
              <w:jc w:val="both"/>
              <w:rPr>
                <w:rFonts w:ascii="Candara" w:hAnsi="Candara"/>
                <w:sz w:val="22"/>
                <w:szCs w:val="22"/>
              </w:rPr>
            </w:pPr>
            <w:r w:rsidRPr="005D1A48">
              <w:rPr>
                <w:rFonts w:ascii="Candara" w:hAnsi="Candara"/>
                <w:sz w:val="22"/>
                <w:szCs w:val="22"/>
              </w:rPr>
              <w:t>Semaine 12</w:t>
            </w:r>
            <w:r w:rsidR="00F600AC">
              <w:rPr>
                <w:rFonts w:ascii="Candara" w:hAnsi="Candara"/>
                <w:sz w:val="22"/>
                <w:szCs w:val="22"/>
              </w:rPr>
              <w:t> </w:t>
            </w:r>
            <w:r w:rsidRPr="005D1A48">
              <w:rPr>
                <w:rFonts w:ascii="Candara" w:hAnsi="Candara"/>
                <w:sz w:val="22"/>
                <w:szCs w:val="22"/>
              </w:rPr>
              <w:t>: Contes philosophiques (Voltaire)</w:t>
            </w:r>
          </w:p>
          <w:p w:rsidR="00372D39" w:rsidRDefault="00B94E6A" w:rsidP="00B94E6A">
            <w:pPr>
              <w:jc w:val="both"/>
              <w:rPr>
                <w:rFonts w:ascii="Candara" w:hAnsi="Candara"/>
                <w:b/>
                <w:bCs/>
                <w:sz w:val="22"/>
                <w:szCs w:val="22"/>
              </w:rPr>
            </w:pPr>
            <w:r w:rsidRPr="005D1A48">
              <w:rPr>
                <w:rFonts w:ascii="Candara" w:hAnsi="Candara"/>
                <w:b/>
                <w:bCs/>
                <w:sz w:val="22"/>
                <w:szCs w:val="22"/>
              </w:rPr>
              <w:t xml:space="preserve"> </w:t>
            </w: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0A4F9C">
              <w:rPr>
                <w:rFonts w:ascii="Candara" w:hAnsi="Candara"/>
                <w:sz w:val="22"/>
                <w:szCs w:val="22"/>
              </w:rPr>
              <w:t>Semaine 13</w:t>
            </w:r>
            <w:r w:rsidR="00F600AC">
              <w:rPr>
                <w:rFonts w:ascii="Candara" w:hAnsi="Candara"/>
                <w:b/>
                <w:bCs/>
                <w:sz w:val="22"/>
                <w:szCs w:val="22"/>
              </w:rPr>
              <w:t> </w:t>
            </w:r>
            <w:r w:rsidRPr="005D1A48">
              <w:rPr>
                <w:rFonts w:ascii="Candara" w:hAnsi="Candara"/>
                <w:sz w:val="22"/>
                <w:szCs w:val="22"/>
              </w:rPr>
              <w:t>: Le Rococo</w:t>
            </w:r>
          </w:p>
          <w:p w:rsidR="005E4DA1" w:rsidRPr="005D1A48" w:rsidRDefault="00B94E6A" w:rsidP="000A4F9C">
            <w:pPr>
              <w:pStyle w:val="Tramecouleur-Accent31"/>
              <w:ind w:left="1276" w:hanging="1276"/>
              <w:jc w:val="both"/>
              <w:rPr>
                <w:rFonts w:ascii="Candara" w:hAnsi="Candara"/>
                <w:sz w:val="22"/>
                <w:szCs w:val="22"/>
              </w:rPr>
            </w:pPr>
            <w:r w:rsidRPr="000A4F9C">
              <w:rPr>
                <w:rFonts w:ascii="Candara" w:hAnsi="Candara"/>
                <w:sz w:val="22"/>
                <w:szCs w:val="22"/>
              </w:rPr>
              <w:t>Semaine 14</w:t>
            </w:r>
            <w:r w:rsidR="00F600AC">
              <w:rPr>
                <w:rFonts w:ascii="Candara" w:hAnsi="Candara"/>
                <w:sz w:val="22"/>
                <w:szCs w:val="22"/>
              </w:rPr>
              <w:t> </w:t>
            </w:r>
            <w:r w:rsidRPr="005D1A48">
              <w:rPr>
                <w:rFonts w:ascii="Candara" w:hAnsi="Candara"/>
                <w:sz w:val="22"/>
                <w:szCs w:val="22"/>
              </w:rPr>
              <w:t>: Le Néo-classicisme</w:t>
            </w:r>
            <w:r w:rsidR="0040537F" w:rsidRPr="005D1A48">
              <w:rPr>
                <w:rFonts w:ascii="Candara" w:hAnsi="Candara"/>
                <w:sz w:val="22"/>
                <w:szCs w:val="22"/>
              </w:rPr>
              <w:t>-</w:t>
            </w:r>
            <w:r w:rsidR="00C47035" w:rsidRPr="005D1A48">
              <w:rPr>
                <w:rFonts w:ascii="Candara" w:hAnsi="Candara"/>
                <w:sz w:val="22"/>
                <w:szCs w:val="22"/>
              </w:rPr>
              <w:t>Roman et théâtre</w:t>
            </w:r>
            <w:r w:rsidR="00F600AC">
              <w:rPr>
                <w:rFonts w:ascii="Candara" w:hAnsi="Candara"/>
                <w:sz w:val="22"/>
                <w:szCs w:val="22"/>
              </w:rPr>
              <w:t> </w:t>
            </w:r>
            <w:r w:rsidR="005E4DA1">
              <w:rPr>
                <w:rFonts w:ascii="Candara" w:hAnsi="Candara"/>
                <w:color w:val="FF0000"/>
                <w:sz w:val="22"/>
                <w:szCs w:val="22"/>
              </w:rPr>
              <w:t>:</w:t>
            </w:r>
            <w:r w:rsidR="005E4DA1" w:rsidRPr="005E4DA1">
              <w:rPr>
                <w:rFonts w:ascii="Candara" w:hAnsi="Candara"/>
                <w:sz w:val="22"/>
                <w:szCs w:val="22"/>
              </w:rPr>
              <w:t xml:space="preserve"> (</w:t>
            </w:r>
            <w:r w:rsidR="005E4DA1" w:rsidRPr="005D1A48">
              <w:rPr>
                <w:rFonts w:ascii="Candara" w:hAnsi="Candara"/>
                <w:sz w:val="22"/>
                <w:szCs w:val="22"/>
              </w:rPr>
              <w:t>Lesage, Restif de la Bretonne, Choderlos de Laclos , Marivaux et Beaumarchais)</w:t>
            </w:r>
          </w:p>
          <w:p w:rsidR="00C47035" w:rsidRPr="005E4DA1" w:rsidRDefault="00C47035" w:rsidP="00B94E6A">
            <w:pPr>
              <w:ind w:left="1080"/>
              <w:jc w:val="both"/>
              <w:rPr>
                <w:rFonts w:ascii="Candara" w:hAnsi="Candara"/>
                <w:color w:val="FF0000"/>
                <w:sz w:val="22"/>
                <w:szCs w:val="22"/>
              </w:rPr>
            </w:pPr>
          </w:p>
          <w:p w:rsidR="005D1A48" w:rsidRPr="005E4DA1" w:rsidRDefault="005D1A48" w:rsidP="005C7BAC">
            <w:pPr>
              <w:pStyle w:val="Tramecouleur-Accent31"/>
              <w:numPr>
                <w:ilvl w:val="0"/>
                <w:numId w:val="30"/>
              </w:numPr>
              <w:ind w:left="0"/>
              <w:jc w:val="both"/>
              <w:rPr>
                <w:rFonts w:ascii="Candara" w:hAnsi="Candara"/>
                <w:b/>
                <w:bCs/>
                <w:sz w:val="22"/>
                <w:szCs w:val="22"/>
              </w:rPr>
            </w:pPr>
          </w:p>
          <w:p w:rsidR="00CD005B" w:rsidRDefault="00CD005B" w:rsidP="00CD005B">
            <w:pPr>
              <w:pStyle w:val="Tramecouleur-Accent31"/>
              <w:ind w:left="0"/>
              <w:jc w:val="both"/>
              <w:rPr>
                <w:rFonts w:ascii="Candara" w:hAnsi="Candara"/>
              </w:rPr>
            </w:pPr>
            <w:r w:rsidRPr="00372D39">
              <w:rPr>
                <w:rFonts w:ascii="Candara" w:hAnsi="Candara"/>
                <w:b/>
                <w:bCs/>
              </w:rPr>
              <w:t>Bibliographie sélective</w:t>
            </w:r>
            <w:r w:rsidR="00372D39">
              <w:rPr>
                <w:rFonts w:ascii="Candara" w:hAnsi="Candara"/>
              </w:rPr>
              <w:t> </w:t>
            </w:r>
          </w:p>
          <w:p w:rsidR="00372D39" w:rsidRPr="00372D39" w:rsidRDefault="00372D39" w:rsidP="00CD005B">
            <w:pPr>
              <w:pStyle w:val="Tramecouleur-Accent31"/>
              <w:ind w:left="0"/>
              <w:jc w:val="both"/>
              <w:rPr>
                <w:rFonts w:ascii="Candara" w:hAnsi="Candara"/>
              </w:rPr>
            </w:pPr>
          </w:p>
          <w:p w:rsidR="00CD005B" w:rsidRPr="005D1A48" w:rsidRDefault="00CD005B" w:rsidP="00CD005B">
            <w:pPr>
              <w:pStyle w:val="Corpsdetexte2"/>
              <w:ind w:left="388"/>
              <w:jc w:val="both"/>
              <w:rPr>
                <w:rFonts w:ascii="Candara" w:hAnsi="Candara" w:cs="Times New Roman"/>
                <w:b w:val="0"/>
                <w:bCs w:val="0"/>
                <w:sz w:val="22"/>
                <w:szCs w:val="22"/>
              </w:rPr>
            </w:pPr>
            <w:r w:rsidRPr="005D1A48">
              <w:rPr>
                <w:rFonts w:ascii="Candara" w:hAnsi="Candara" w:cs="Times New Roman"/>
                <w:b w:val="0"/>
                <w:bCs w:val="0"/>
                <w:sz w:val="22"/>
                <w:szCs w:val="22"/>
              </w:rPr>
              <w:t xml:space="preserve">ADAM, A.  </w:t>
            </w:r>
            <w:r w:rsidRPr="005D1A48">
              <w:rPr>
                <w:rFonts w:ascii="Candara" w:hAnsi="Candara" w:cs="Times New Roman"/>
                <w:b w:val="0"/>
                <w:bCs w:val="0"/>
                <w:i/>
                <w:iCs/>
                <w:sz w:val="22"/>
                <w:szCs w:val="22"/>
              </w:rPr>
              <w:t xml:space="preserve">Histoire de la littérature française au </w:t>
            </w:r>
            <w:r w:rsidRPr="005D1A48">
              <w:rPr>
                <w:rStyle w:val="romain1"/>
                <w:rFonts w:ascii="Candara" w:hAnsi="Candara" w:cs="Times New Roman"/>
                <w:b w:val="0"/>
                <w:bCs w:val="0"/>
                <w:i/>
                <w:iCs/>
                <w:sz w:val="22"/>
                <w:szCs w:val="22"/>
              </w:rPr>
              <w:t>XVII</w:t>
            </w:r>
            <w:r w:rsidRPr="005D1A48">
              <w:rPr>
                <w:rFonts w:ascii="Candara" w:hAnsi="Candara" w:cs="Times New Roman"/>
                <w:b w:val="0"/>
                <w:bCs w:val="0"/>
                <w:i/>
                <w:iCs/>
                <w:sz w:val="22"/>
                <w:szCs w:val="22"/>
                <w:vertAlign w:val="superscript"/>
              </w:rPr>
              <w:t>e</w:t>
            </w:r>
            <w:r w:rsidRPr="005D1A48">
              <w:rPr>
                <w:rFonts w:ascii="Candara" w:hAnsi="Candara" w:cs="Times New Roman"/>
                <w:b w:val="0"/>
                <w:bCs w:val="0"/>
                <w:i/>
                <w:iCs/>
                <w:sz w:val="22"/>
                <w:szCs w:val="22"/>
              </w:rPr>
              <w:t> siècle</w:t>
            </w:r>
            <w:r w:rsidRPr="005D1A48">
              <w:rPr>
                <w:rFonts w:ascii="Candara" w:hAnsi="Candara" w:cs="Times New Roman"/>
                <w:b w:val="0"/>
                <w:bCs w:val="0"/>
                <w:sz w:val="22"/>
                <w:szCs w:val="22"/>
              </w:rPr>
              <w:t>, collection « Bibliothèque de l’Évolution de l’Humanité », Éditions Albin Michel, 1997, 3 vol.</w:t>
            </w:r>
          </w:p>
          <w:p w:rsidR="00CD005B" w:rsidRPr="002539B6" w:rsidRDefault="00CD005B" w:rsidP="00CD005B">
            <w:pPr>
              <w:pStyle w:val="Titre1"/>
              <w:keepNext w:val="0"/>
              <w:spacing w:line="240" w:lineRule="auto"/>
              <w:ind w:left="426"/>
              <w:jc w:val="both"/>
              <w:rPr>
                <w:rFonts w:ascii="Candara" w:hAnsi="Candara"/>
                <w:sz w:val="22"/>
                <w:szCs w:val="22"/>
                <w:lang w:val="fr-FR" w:eastAsia="fr-FR"/>
              </w:rPr>
            </w:pPr>
            <w:r w:rsidRPr="002539B6">
              <w:rPr>
                <w:rFonts w:ascii="Candara" w:hAnsi="Candara"/>
                <w:sz w:val="22"/>
                <w:szCs w:val="22"/>
                <w:lang w:val="fr-FR" w:eastAsia="fr-FR"/>
              </w:rPr>
              <w:t xml:space="preserve">CASTEX, P.G., Surer, P., Becker, G., </w:t>
            </w:r>
            <w:r w:rsidRPr="002539B6">
              <w:rPr>
                <w:rFonts w:ascii="Candara" w:hAnsi="Candara"/>
                <w:i/>
                <w:iCs/>
                <w:sz w:val="22"/>
                <w:szCs w:val="22"/>
                <w:lang w:val="fr-FR" w:eastAsia="fr-FR"/>
              </w:rPr>
              <w:t>Histoire de la littérature française</w:t>
            </w:r>
            <w:r w:rsidRPr="002539B6">
              <w:rPr>
                <w:rFonts w:ascii="Candara" w:hAnsi="Candara"/>
                <w:sz w:val="22"/>
                <w:szCs w:val="22"/>
                <w:lang w:val="fr-FR" w:eastAsia="fr-FR"/>
              </w:rPr>
              <w:t>, Hachette, 1984.</w:t>
            </w:r>
          </w:p>
          <w:p w:rsidR="00CD005B" w:rsidRPr="002539B6" w:rsidRDefault="00CD005B" w:rsidP="00CD005B">
            <w:pPr>
              <w:pStyle w:val="Titre1"/>
              <w:keepNext w:val="0"/>
              <w:spacing w:line="240" w:lineRule="auto"/>
              <w:ind w:left="426"/>
              <w:jc w:val="both"/>
              <w:rPr>
                <w:rFonts w:ascii="Candara" w:hAnsi="Candara"/>
                <w:sz w:val="22"/>
                <w:szCs w:val="22"/>
                <w:lang w:val="fr-FR" w:eastAsia="fr-FR"/>
              </w:rPr>
            </w:pPr>
            <w:r w:rsidRPr="002539B6">
              <w:rPr>
                <w:rFonts w:ascii="Candara" w:hAnsi="Candara"/>
                <w:sz w:val="22"/>
                <w:szCs w:val="22"/>
                <w:lang w:val="fr-FR" w:eastAsia="fr-FR"/>
              </w:rPr>
              <w:t xml:space="preserve">COLLET, F., </w:t>
            </w:r>
            <w:r w:rsidRPr="002539B6">
              <w:rPr>
                <w:rFonts w:ascii="Candara" w:hAnsi="Candara"/>
                <w:i/>
                <w:iCs/>
                <w:sz w:val="22"/>
                <w:szCs w:val="22"/>
                <w:lang w:val="fr-FR" w:eastAsia="fr-FR"/>
              </w:rPr>
              <w:t>Histoire des idées de l</w:t>
            </w:r>
            <w:r w:rsidR="00F600AC" w:rsidRPr="002539B6">
              <w:rPr>
                <w:rFonts w:ascii="Candara" w:hAnsi="Candara"/>
                <w:i/>
                <w:iCs/>
                <w:sz w:val="22"/>
                <w:szCs w:val="22"/>
                <w:lang w:val="fr-FR" w:eastAsia="fr-FR"/>
              </w:rPr>
              <w:t>’</w:t>
            </w:r>
            <w:r w:rsidRPr="002539B6">
              <w:rPr>
                <w:rFonts w:ascii="Candara" w:hAnsi="Candara"/>
                <w:i/>
                <w:iCs/>
                <w:sz w:val="22"/>
                <w:szCs w:val="22"/>
                <w:lang w:val="fr-FR" w:eastAsia="fr-FR"/>
              </w:rPr>
              <w:t>Antiquité à nos jours Précis de culture générale</w:t>
            </w:r>
            <w:r w:rsidRPr="002539B6">
              <w:rPr>
                <w:rFonts w:ascii="Candara" w:hAnsi="Candara"/>
                <w:sz w:val="22"/>
                <w:szCs w:val="22"/>
                <w:lang w:val="fr-FR" w:eastAsia="fr-FR"/>
              </w:rPr>
              <w:t>, Ellipses, 2008.</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KIMBALL, F., </w:t>
            </w:r>
            <w:r w:rsidRPr="005D1A48">
              <w:rPr>
                <w:rFonts w:ascii="Candara" w:hAnsi="Candara" w:cs="Times New Roman"/>
                <w:b w:val="0"/>
                <w:bCs w:val="0"/>
                <w:i/>
                <w:iCs/>
                <w:sz w:val="22"/>
                <w:szCs w:val="22"/>
              </w:rPr>
              <w:t>Le Style Louis XV</w:t>
            </w:r>
            <w:r w:rsidR="00F600AC">
              <w:rPr>
                <w:rFonts w:ascii="Candara" w:hAnsi="Candara" w:cs="Times New Roman"/>
                <w:b w:val="0"/>
                <w:bCs w:val="0"/>
                <w:i/>
                <w:iCs/>
                <w:sz w:val="22"/>
                <w:szCs w:val="22"/>
              </w:rPr>
              <w:t> </w:t>
            </w:r>
            <w:r w:rsidRPr="005D1A48">
              <w:rPr>
                <w:rFonts w:ascii="Candara" w:hAnsi="Candara" w:cs="Times New Roman"/>
                <w:b w:val="0"/>
                <w:bCs w:val="0"/>
                <w:i/>
                <w:iCs/>
                <w:sz w:val="22"/>
                <w:szCs w:val="22"/>
              </w:rPr>
              <w:t>; origine et évolution du rococo</w:t>
            </w:r>
            <w:r w:rsidRPr="005D1A48">
              <w:rPr>
                <w:rFonts w:ascii="Candara" w:hAnsi="Candara" w:cs="Times New Roman"/>
                <w:b w:val="0"/>
                <w:bCs w:val="0"/>
                <w:sz w:val="22"/>
                <w:szCs w:val="22"/>
              </w:rPr>
              <w:t>, Paris, A. et J. Picard, 1949.</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MINGUET, PH. , </w:t>
            </w:r>
            <w:r w:rsidRPr="005D1A48">
              <w:rPr>
                <w:rFonts w:ascii="Candara" w:hAnsi="Candara" w:cs="Times New Roman"/>
                <w:b w:val="0"/>
                <w:bCs w:val="0"/>
                <w:i/>
                <w:iCs/>
                <w:sz w:val="22"/>
                <w:szCs w:val="22"/>
              </w:rPr>
              <w:t>Esthétique du rococo</w:t>
            </w:r>
            <w:r w:rsidRPr="005D1A48">
              <w:rPr>
                <w:rFonts w:ascii="Candara" w:hAnsi="Candara" w:cs="Times New Roman"/>
                <w:b w:val="0"/>
                <w:bCs w:val="0"/>
                <w:sz w:val="22"/>
                <w:szCs w:val="22"/>
              </w:rPr>
              <w:t>, Paris, J. Vrin, 1966.</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PRAZ, M. </w:t>
            </w:r>
            <w:r w:rsidRPr="005D1A48">
              <w:rPr>
                <w:rFonts w:ascii="Candara" w:hAnsi="Candara" w:cs="Times New Roman"/>
                <w:b w:val="0"/>
                <w:bCs w:val="0"/>
                <w:i/>
                <w:iCs/>
                <w:sz w:val="22"/>
                <w:szCs w:val="22"/>
              </w:rPr>
              <w:t>Goût néoclassique</w:t>
            </w:r>
            <w:r w:rsidRPr="005D1A48">
              <w:rPr>
                <w:rFonts w:ascii="Candara" w:hAnsi="Candara" w:cs="Times New Roman"/>
                <w:b w:val="0"/>
                <w:bCs w:val="0"/>
                <w:sz w:val="22"/>
                <w:szCs w:val="22"/>
              </w:rPr>
              <w:t>, le promeneur, 1989.</w:t>
            </w:r>
          </w:p>
          <w:p w:rsidR="00762DF4" w:rsidRPr="00C41829" w:rsidRDefault="00762DF4" w:rsidP="0040537F">
            <w:pPr>
              <w:jc w:val="both"/>
              <w:rPr>
                <w:rFonts w:ascii="Candara" w:hAnsi="Candara"/>
                <w:sz w:val="20"/>
                <w:szCs w:val="20"/>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329E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AD1DF9" w:rsidRPr="006B37C6" w:rsidRDefault="00AD1DF9" w:rsidP="00AD1DF9">
            <w:pPr>
              <w:pStyle w:val="Corpsdetexte"/>
              <w:rPr>
                <w:rFonts w:ascii="Candara" w:hAnsi="Candara"/>
                <w:b/>
                <w:bCs w:val="0"/>
              </w:rPr>
            </w:pPr>
            <w:r w:rsidRPr="006B37C6">
              <w:rPr>
                <w:rFonts w:ascii="Candara" w:hAnsi="Candara"/>
                <w:b/>
                <w:bCs w:val="0"/>
              </w:rPr>
              <w:t>Contrôle continu : 50%</w:t>
            </w:r>
          </w:p>
          <w:p w:rsidR="00AD1DF9" w:rsidRPr="00C41829" w:rsidRDefault="00AD1DF9" w:rsidP="00AD1DF9">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AD1DF9" w:rsidRPr="00C93C3D" w:rsidRDefault="00AD1DF9" w:rsidP="00AD1DF9">
            <w:pPr>
              <w:pStyle w:val="Corpsdetexte"/>
              <w:rPr>
                <w:rFonts w:ascii="Candara" w:hAnsi="Candara"/>
              </w:rPr>
            </w:pPr>
            <w:r w:rsidRPr="00C93C3D">
              <w:rPr>
                <w:rFonts w:ascii="Candara" w:hAnsi="Candara"/>
              </w:rPr>
              <w:t>Le module est validé si sa note est égale ou supérieure à 10 sur 20</w:t>
            </w:r>
          </w:p>
          <w:p w:rsidR="00762DF4" w:rsidRPr="00AD1DF9" w:rsidRDefault="00762DF4" w:rsidP="00D92802">
            <w:pPr>
              <w:pStyle w:val="Corpsdetexte"/>
              <w:rPr>
                <w:rFonts w:ascii="Candara" w:hAnsi="Candara"/>
                <w:sz w:val="20"/>
                <w:szCs w:val="20"/>
              </w:rPr>
            </w:pPr>
          </w:p>
        </w:tc>
      </w:tr>
    </w:tbl>
    <w:p w:rsidR="00762DF4" w:rsidRDefault="00762DF4" w:rsidP="00762DF4">
      <w:pPr>
        <w:rPr>
          <w:rFonts w:ascii="Candara" w:hAnsi="Candara"/>
        </w:rPr>
      </w:pPr>
    </w:p>
    <w:p w:rsidR="005329ED" w:rsidRPr="00C41829" w:rsidRDefault="005329ED" w:rsidP="00762DF4">
      <w:pPr>
        <w:rPr>
          <w:rFonts w:ascii="Candara" w:hAnsi="Candara"/>
        </w:r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8073C3" w:rsidRPr="00E3394E" w:rsidRDefault="008073C3" w:rsidP="008073C3">
            <w:pPr>
              <w:pStyle w:val="Corpsdetexte"/>
              <w:rPr>
                <w:rFonts w:ascii="Candara" w:hAnsi="Candara"/>
                <w:b/>
                <w:bCs w:val="0"/>
                <w:sz w:val="22"/>
                <w:szCs w:val="22"/>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8073C3" w:rsidRPr="00C41829" w:rsidRDefault="008073C3" w:rsidP="008073C3">
            <w:pPr>
              <w:pStyle w:val="Corpsdetexte"/>
              <w:rPr>
                <w:rFonts w:ascii="Candara" w:hAnsi="Candara"/>
              </w:rPr>
            </w:pPr>
          </w:p>
          <w:p w:rsidR="008073C3" w:rsidRPr="006B37C6" w:rsidRDefault="008073C3" w:rsidP="008073C3">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762DF4" w:rsidRPr="008073C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spacing w:after="120" w:line="240" w:lineRule="exact"/>
        <w:jc w:val="lowKashida"/>
        <w:rPr>
          <w:rFonts w:ascii="Candara" w:hAnsi="Candara"/>
          <w:b/>
          <w:bCs/>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9C6851" w:rsidRPr="006B37C6" w:rsidRDefault="009C6851" w:rsidP="009C6851">
            <w:pPr>
              <w:pStyle w:val="Corpsdetexte"/>
              <w:rPr>
                <w:rFonts w:ascii="Candara" w:hAnsi="Candara"/>
                <w:b/>
                <w:bCs w:val="0"/>
              </w:rPr>
            </w:pPr>
            <w:r w:rsidRPr="006B37C6">
              <w:rPr>
                <w:rFonts w:ascii="Candara" w:hAnsi="Candara"/>
                <w:b/>
                <w:bCs w:val="0"/>
              </w:rPr>
              <w:t>Contrôle continu : 50%</w:t>
            </w:r>
          </w:p>
          <w:p w:rsidR="009C6851" w:rsidRPr="00C41829" w:rsidRDefault="009C6851" w:rsidP="009C6851">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9C6851" w:rsidRPr="00C93C3D" w:rsidRDefault="009C6851" w:rsidP="009C6851">
            <w:pPr>
              <w:pStyle w:val="Corpsdetexte"/>
              <w:rPr>
                <w:rFonts w:ascii="Candara" w:hAnsi="Candara"/>
              </w:rPr>
            </w:pPr>
            <w:r w:rsidRPr="00C93C3D">
              <w:rPr>
                <w:rFonts w:ascii="Candara" w:hAnsi="Candara"/>
              </w:rPr>
              <w:t>Le module est validé si sa note est égale ou supérieure à 10 sur 20</w:t>
            </w:r>
          </w:p>
          <w:p w:rsidR="00762DF4" w:rsidRPr="009C6851"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A33E3C" w:rsidRDefault="005329ED" w:rsidP="005329ED">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CE51B3" w:rsidRPr="00C41829" w:rsidTr="00D92802">
        <w:tc>
          <w:tcPr>
            <w:tcW w:w="1062" w:type="pct"/>
          </w:tcPr>
          <w:p w:rsidR="00CE51B3" w:rsidRPr="00C41829" w:rsidRDefault="00CE51B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CE51B3" w:rsidRPr="00C41829" w:rsidRDefault="00CE51B3" w:rsidP="00D92802">
            <w:pPr>
              <w:spacing w:line="360" w:lineRule="auto"/>
              <w:rPr>
                <w:rFonts w:ascii="Candara" w:hAnsi="Candara"/>
                <w:bCs/>
                <w:i/>
                <w:iCs/>
                <w:sz w:val="20"/>
                <w:szCs w:val="20"/>
              </w:rPr>
            </w:pPr>
          </w:p>
        </w:tc>
        <w:tc>
          <w:tcPr>
            <w:tcW w:w="503" w:type="pct"/>
          </w:tcPr>
          <w:p w:rsidR="00CE51B3" w:rsidRPr="0081443C" w:rsidRDefault="00CE51B3" w:rsidP="00BC32F8">
            <w:pPr>
              <w:spacing w:line="360" w:lineRule="auto"/>
              <w:rPr>
                <w:rFonts w:ascii="Candara" w:hAnsi="Candara"/>
                <w:sz w:val="20"/>
                <w:szCs w:val="20"/>
              </w:rPr>
            </w:pPr>
          </w:p>
        </w:tc>
        <w:tc>
          <w:tcPr>
            <w:tcW w:w="882" w:type="pct"/>
          </w:tcPr>
          <w:p w:rsidR="00CE51B3" w:rsidRPr="0081443C" w:rsidRDefault="00CE51B3" w:rsidP="00BC32F8">
            <w:pPr>
              <w:spacing w:line="360" w:lineRule="auto"/>
              <w:rPr>
                <w:rFonts w:ascii="Candara" w:hAnsi="Candara"/>
                <w:sz w:val="20"/>
                <w:szCs w:val="20"/>
              </w:rPr>
            </w:pPr>
          </w:p>
        </w:tc>
        <w:tc>
          <w:tcPr>
            <w:tcW w:w="1191" w:type="pct"/>
          </w:tcPr>
          <w:p w:rsidR="00CE51B3" w:rsidRPr="0081443C" w:rsidRDefault="00CE51B3" w:rsidP="00BC32F8">
            <w:pPr>
              <w:spacing w:line="360" w:lineRule="auto"/>
              <w:rPr>
                <w:rFonts w:ascii="Candara" w:hAnsi="Candara"/>
                <w:sz w:val="20"/>
                <w:szCs w:val="20"/>
              </w:rPr>
            </w:pPr>
          </w:p>
        </w:tc>
        <w:tc>
          <w:tcPr>
            <w:tcW w:w="1362" w:type="pct"/>
          </w:tcPr>
          <w:p w:rsidR="00CE51B3" w:rsidRPr="00C41829" w:rsidRDefault="00CE51B3" w:rsidP="00BC32F8">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CE51B3" w:rsidRPr="00C41829" w:rsidRDefault="00CE51B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bl>
    <w:p w:rsidR="00762DF4" w:rsidRPr="00DE4E3A" w:rsidRDefault="005329ED" w:rsidP="005329ED">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Default="00762DF4" w:rsidP="00762DF4">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5D1A48" w:rsidRDefault="00762DF4" w:rsidP="00D41718">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5D1A48" w:rsidP="00D41718">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13</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13</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Introduction à l’interculturel</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Default="00762DF4"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Pr="00C41829" w:rsidRDefault="005329ED" w:rsidP="00762DF4">
      <w:pPr>
        <w:rPr>
          <w:rFonts w:ascii="Candara" w:hAnsi="Candara"/>
          <w:b/>
          <w:sz w:val="20"/>
          <w:szCs w:val="20"/>
          <w:lang w:eastAsia="fr-CA"/>
        </w:rPr>
      </w:pPr>
    </w:p>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A4F9C" w:rsidRPr="00DE4E3A" w:rsidRDefault="000A4F9C" w:rsidP="00932E6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6721B7" w:rsidRPr="005D1A48" w:rsidRDefault="006721B7" w:rsidP="000A4F9C">
            <w:pPr>
              <w:pStyle w:val="Corpsdetexte"/>
              <w:tabs>
                <w:tab w:val="clear" w:pos="214"/>
              </w:tabs>
              <w:ind w:left="567"/>
              <w:rPr>
                <w:rFonts w:ascii="Candara" w:hAnsi="Candara"/>
                <w:sz w:val="22"/>
                <w:szCs w:val="22"/>
                <w:lang w:val="fr-FR"/>
              </w:rPr>
            </w:pPr>
            <w:r w:rsidRPr="005D1A48">
              <w:rPr>
                <w:rFonts w:ascii="Candara" w:hAnsi="Candara"/>
                <w:sz w:val="22"/>
                <w:szCs w:val="22"/>
                <w:lang w:val="fr-FR"/>
              </w:rPr>
              <w:t>Permettre aux étudiants</w:t>
            </w:r>
            <w:r w:rsidR="000A4F9C">
              <w:rPr>
                <w:rFonts w:ascii="Candara" w:hAnsi="Candara"/>
                <w:sz w:val="22"/>
                <w:szCs w:val="22"/>
                <w:lang w:val="fr-FR"/>
              </w:rPr>
              <w:t xml:space="preserve"> de</w:t>
            </w:r>
            <w:r w:rsidR="00F600AC">
              <w:rPr>
                <w:rFonts w:ascii="Candara" w:hAnsi="Candara"/>
                <w:sz w:val="22"/>
                <w:szCs w:val="22"/>
                <w:lang w:val="fr-FR"/>
              </w:rPr>
              <w:t> </w:t>
            </w:r>
            <w:r w:rsidRPr="005D1A48">
              <w:rPr>
                <w:rFonts w:ascii="Candara" w:hAnsi="Candara"/>
                <w:sz w:val="22"/>
                <w:szCs w:val="22"/>
                <w:lang w:val="fr-FR"/>
              </w:rPr>
              <w:t>:</w:t>
            </w:r>
          </w:p>
          <w:p w:rsidR="006721B7" w:rsidRPr="005D1A48" w:rsidRDefault="006721B7" w:rsidP="00C14C6D">
            <w:pPr>
              <w:pStyle w:val="Corpsdetexte"/>
              <w:numPr>
                <w:ilvl w:val="0"/>
                <w:numId w:val="90"/>
              </w:numPr>
              <w:tabs>
                <w:tab w:val="clear" w:pos="214"/>
              </w:tabs>
              <w:ind w:left="360"/>
              <w:rPr>
                <w:rFonts w:ascii="Candara" w:hAnsi="Candara"/>
                <w:sz w:val="22"/>
                <w:szCs w:val="22"/>
                <w:lang w:val="fr-FR"/>
              </w:rPr>
            </w:pPr>
            <w:r w:rsidRPr="005D1A48">
              <w:rPr>
                <w:rFonts w:ascii="Candara" w:hAnsi="Candara"/>
                <w:sz w:val="22"/>
                <w:szCs w:val="22"/>
                <w:lang w:val="fr-FR"/>
              </w:rPr>
              <w:t>se familiariser avec les concepts de culture, d’identité culturelle et d’altérité</w:t>
            </w:r>
            <w:r w:rsidR="00F600AC">
              <w:rPr>
                <w:rFonts w:ascii="Candara" w:hAnsi="Candara"/>
                <w:sz w:val="22"/>
                <w:szCs w:val="22"/>
                <w:lang w:val="fr-FR"/>
              </w:rPr>
              <w:t> </w:t>
            </w:r>
            <w:r w:rsidRPr="005D1A48">
              <w:rPr>
                <w:rFonts w:ascii="Candara" w:hAnsi="Candara"/>
                <w:sz w:val="22"/>
                <w:szCs w:val="22"/>
                <w:lang w:val="fr-FR"/>
              </w:rPr>
              <w:t>;</w:t>
            </w:r>
          </w:p>
          <w:p w:rsidR="00762DF4" w:rsidRPr="005D1A48" w:rsidRDefault="006721B7" w:rsidP="00C14C6D">
            <w:pPr>
              <w:pStyle w:val="Corpsdetexte"/>
              <w:numPr>
                <w:ilvl w:val="0"/>
                <w:numId w:val="90"/>
              </w:numPr>
              <w:tabs>
                <w:tab w:val="clear" w:pos="214"/>
              </w:tabs>
              <w:ind w:left="360"/>
              <w:rPr>
                <w:rFonts w:ascii="Candara" w:hAnsi="Candara"/>
                <w:sz w:val="22"/>
                <w:szCs w:val="22"/>
                <w:lang w:val="fr-FR"/>
              </w:rPr>
            </w:pPr>
            <w:r w:rsidRPr="005D1A48">
              <w:rPr>
                <w:rFonts w:ascii="Candara" w:hAnsi="Candara"/>
                <w:sz w:val="22"/>
                <w:szCs w:val="22"/>
                <w:lang w:val="fr-FR"/>
              </w:rPr>
              <w:t>s’initier à l</w:t>
            </w:r>
            <w:r w:rsidR="00D41718" w:rsidRPr="005D1A48">
              <w:rPr>
                <w:rFonts w:ascii="Candara" w:hAnsi="Candara"/>
                <w:sz w:val="22"/>
                <w:szCs w:val="22"/>
                <w:lang w:val="fr-FR"/>
              </w:rPr>
              <w:t>’interculturel</w:t>
            </w:r>
            <w:r w:rsidR="00F600AC">
              <w:rPr>
                <w:rFonts w:ascii="Candara" w:hAnsi="Candara"/>
                <w:sz w:val="22"/>
                <w:szCs w:val="22"/>
                <w:lang w:val="fr-FR"/>
              </w:rPr>
              <w:t> </w:t>
            </w:r>
            <w:r w:rsidRPr="005D1A48">
              <w:rPr>
                <w:rFonts w:ascii="Candara" w:hAnsi="Candara"/>
                <w:sz w:val="22"/>
                <w:szCs w:val="22"/>
                <w:lang w:val="fr-FR"/>
              </w:rPr>
              <w:t>;</w:t>
            </w:r>
          </w:p>
          <w:p w:rsidR="00D427D7" w:rsidRPr="005D1A48" w:rsidRDefault="00D427D7" w:rsidP="00C14C6D">
            <w:pPr>
              <w:pStyle w:val="Corpsdetexte"/>
              <w:numPr>
                <w:ilvl w:val="0"/>
                <w:numId w:val="90"/>
              </w:numPr>
              <w:tabs>
                <w:tab w:val="clear" w:pos="214"/>
              </w:tabs>
              <w:ind w:left="360"/>
              <w:rPr>
                <w:rFonts w:ascii="Candara" w:hAnsi="Candara"/>
                <w:sz w:val="22"/>
                <w:szCs w:val="22"/>
                <w:lang w:val="fr-FR"/>
              </w:rPr>
            </w:pPr>
            <w:r w:rsidRPr="005D1A48">
              <w:rPr>
                <w:rFonts w:ascii="Candara" w:hAnsi="Candara"/>
                <w:sz w:val="22"/>
                <w:szCs w:val="22"/>
                <w:lang w:val="fr-FR"/>
              </w:rPr>
              <w:t>repenser sa relation à l’</w:t>
            </w:r>
            <w:r w:rsidR="009D0A5A" w:rsidRPr="005D1A48">
              <w:rPr>
                <w:rFonts w:ascii="Candara" w:hAnsi="Candara"/>
                <w:sz w:val="22"/>
                <w:szCs w:val="22"/>
                <w:lang w:val="fr-FR"/>
              </w:rPr>
              <w:t>Autre</w:t>
            </w:r>
            <w:r w:rsidR="00F600AC">
              <w:rPr>
                <w:rFonts w:ascii="Candara" w:hAnsi="Candara"/>
                <w:sz w:val="22"/>
                <w:szCs w:val="22"/>
                <w:lang w:val="fr-FR"/>
              </w:rPr>
              <w:t> </w:t>
            </w:r>
            <w:r w:rsidR="009D0A5A" w:rsidRPr="005D1A48">
              <w:rPr>
                <w:rFonts w:ascii="Candara" w:hAnsi="Candara"/>
                <w:sz w:val="22"/>
                <w:szCs w:val="22"/>
                <w:lang w:val="fr-FR"/>
              </w:rPr>
              <w:t>;</w:t>
            </w:r>
          </w:p>
          <w:p w:rsidR="009D0A5A" w:rsidRDefault="000A4F9C" w:rsidP="00C14C6D">
            <w:pPr>
              <w:pStyle w:val="Corpsdetexte"/>
              <w:numPr>
                <w:ilvl w:val="0"/>
                <w:numId w:val="90"/>
              </w:numPr>
              <w:tabs>
                <w:tab w:val="clear" w:pos="214"/>
              </w:tabs>
              <w:ind w:left="360"/>
              <w:rPr>
                <w:rFonts w:ascii="Candara" w:hAnsi="Candara"/>
                <w:sz w:val="22"/>
                <w:szCs w:val="22"/>
                <w:lang w:val="fr-FR"/>
              </w:rPr>
            </w:pPr>
            <w:r>
              <w:rPr>
                <w:rFonts w:ascii="Candara" w:hAnsi="Candara"/>
                <w:sz w:val="22"/>
                <w:szCs w:val="22"/>
                <w:lang w:val="fr-FR"/>
              </w:rPr>
              <w:t>comprendre</w:t>
            </w:r>
            <w:r w:rsidR="00116179" w:rsidRPr="005D1A48">
              <w:rPr>
                <w:rFonts w:ascii="Candara" w:hAnsi="Candara"/>
                <w:sz w:val="22"/>
                <w:szCs w:val="22"/>
                <w:lang w:val="fr-FR"/>
              </w:rPr>
              <w:t xml:space="preserve"> l’articulation entre l’interculturel et l’enseignement d’une langue</w:t>
            </w:r>
            <w:r w:rsidR="005329ED">
              <w:rPr>
                <w:rFonts w:ascii="Candara" w:hAnsi="Candara"/>
                <w:sz w:val="22"/>
                <w:szCs w:val="22"/>
                <w:lang w:val="fr-FR"/>
              </w:rPr>
              <w:t> ;</w:t>
            </w:r>
          </w:p>
          <w:p w:rsidR="005329ED" w:rsidRPr="005329ED" w:rsidRDefault="005329ED" w:rsidP="00C14C6D">
            <w:pPr>
              <w:pStyle w:val="Corpsdetexte"/>
              <w:numPr>
                <w:ilvl w:val="0"/>
                <w:numId w:val="90"/>
              </w:numPr>
              <w:tabs>
                <w:tab w:val="clear" w:pos="214"/>
              </w:tabs>
              <w:ind w:left="360"/>
              <w:rPr>
                <w:rFonts w:ascii="Candara" w:hAnsi="Candara"/>
                <w:sz w:val="22"/>
                <w:szCs w:val="22"/>
                <w:lang w:val="fr-FR"/>
              </w:rPr>
            </w:pPr>
            <w:r w:rsidRPr="005329ED">
              <w:rPr>
                <w:rFonts w:ascii="Candara" w:hAnsi="Candara"/>
                <w:bCs w:val="0"/>
                <w:sz w:val="22"/>
                <w:szCs w:val="22"/>
              </w:rPr>
              <w:t xml:space="preserve">être </w:t>
            </w:r>
            <w:r w:rsidRPr="005329ED">
              <w:rPr>
                <w:rFonts w:ascii="Candara" w:hAnsi="Candara"/>
                <w:sz w:val="22"/>
                <w:szCs w:val="22"/>
                <w:lang w:val="fr-FR"/>
              </w:rPr>
              <w:t>capable</w:t>
            </w:r>
            <w:r w:rsidRPr="005329ED">
              <w:rPr>
                <w:rFonts w:ascii="Candara" w:hAnsi="Candara"/>
                <w:bCs w:val="0"/>
                <w:sz w:val="22"/>
                <w:szCs w:val="22"/>
                <w:lang w:val="fr-FR"/>
              </w:rPr>
              <w:t xml:space="preserve"> de concevoir </w:t>
            </w:r>
            <w:r w:rsidRPr="005329ED">
              <w:rPr>
                <w:rFonts w:ascii="Candara" w:hAnsi="Candara"/>
                <w:bCs w:val="0"/>
                <w:sz w:val="22"/>
                <w:szCs w:val="22"/>
              </w:rPr>
              <w:t xml:space="preserve">l’enseignement-apprentissage dans une perspective intégrant les notions d’altérité, de pluralité des cultures et de richesse culturelle, </w:t>
            </w:r>
            <w:r w:rsidRPr="005329ED">
              <w:rPr>
                <w:rFonts w:ascii="Candara" w:hAnsi="Candara"/>
                <w:bCs w:val="0"/>
                <w:sz w:val="22"/>
                <w:szCs w:val="22"/>
                <w:lang w:val="fr-FR"/>
              </w:rPr>
              <w:t>en mobilisant les savoirs et savoir-faire relatifs aux</w:t>
            </w:r>
            <w:r w:rsidRPr="005329ED">
              <w:rPr>
                <w:rFonts w:ascii="Candara" w:hAnsi="Candara"/>
                <w:sz w:val="22"/>
                <w:szCs w:val="22"/>
                <w:lang w:val="fr-MA"/>
              </w:rPr>
              <w:t xml:space="preserve"> spécificités conceptuelles et méthodologiques de l’approche interculturelle.</w:t>
            </w:r>
          </w:p>
          <w:p w:rsidR="00D427D7" w:rsidRPr="00A369E3" w:rsidRDefault="00D427D7" w:rsidP="00D427D7">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588"/>
        </w:trPr>
        <w:tc>
          <w:tcPr>
            <w:tcW w:w="5000" w:type="pct"/>
          </w:tcPr>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Default="00762DF4" w:rsidP="00932E6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80E44" w:rsidRPr="00DE4E3A" w:rsidRDefault="00980E44" w:rsidP="00762DF4">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980E44" w:rsidRPr="00C41829" w:rsidTr="00904827">
        <w:tc>
          <w:tcPr>
            <w:tcW w:w="2977" w:type="dxa"/>
            <w:vMerge w:val="restart"/>
            <w:vAlign w:val="center"/>
          </w:tcPr>
          <w:p w:rsidR="00980E44" w:rsidRPr="00C41829" w:rsidRDefault="0084696A" w:rsidP="00904827">
            <w:pPr>
              <w:spacing w:line="360" w:lineRule="auto"/>
              <w:rPr>
                <w:rFonts w:ascii="Candara" w:hAnsi="Candara"/>
                <w:b/>
                <w:bCs/>
                <w:sz w:val="18"/>
                <w:szCs w:val="18"/>
              </w:rPr>
            </w:pPr>
            <w:r>
              <w:rPr>
                <w:rFonts w:ascii="Candara" w:hAnsi="Candara"/>
                <w:b/>
                <w:bCs/>
                <w:sz w:val="18"/>
                <w:szCs w:val="18"/>
              </w:rPr>
              <w:t xml:space="preserve">Composante(s) du </w:t>
            </w:r>
            <w:r w:rsidR="00980E44" w:rsidRPr="00C41829">
              <w:rPr>
                <w:rFonts w:ascii="Candara" w:hAnsi="Candara"/>
                <w:b/>
                <w:bCs/>
                <w:sz w:val="18"/>
                <w:szCs w:val="18"/>
              </w:rPr>
              <w:t xml:space="preserve">module </w:t>
            </w:r>
          </w:p>
        </w:tc>
        <w:tc>
          <w:tcPr>
            <w:tcW w:w="6662" w:type="dxa"/>
            <w:gridSpan w:val="7"/>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980E44" w:rsidRPr="00C41829" w:rsidTr="00904827">
        <w:tc>
          <w:tcPr>
            <w:tcW w:w="2977" w:type="dxa"/>
            <w:vMerge/>
            <w:vAlign w:val="center"/>
          </w:tcPr>
          <w:p w:rsidR="00980E44" w:rsidRPr="00C41829" w:rsidRDefault="00980E44" w:rsidP="00904827">
            <w:pPr>
              <w:spacing w:line="360" w:lineRule="auto"/>
              <w:rPr>
                <w:rFonts w:ascii="Candara" w:hAnsi="Candara"/>
                <w:b/>
                <w:bCs/>
                <w:sz w:val="18"/>
                <w:szCs w:val="18"/>
              </w:rPr>
            </w:pPr>
          </w:p>
        </w:tc>
        <w:tc>
          <w:tcPr>
            <w:tcW w:w="567"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980E44" w:rsidRPr="00C41829" w:rsidRDefault="00980E44" w:rsidP="00932E6D">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980E44" w:rsidRPr="00C41829" w:rsidRDefault="00980E44"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980E44" w:rsidRPr="00C41829" w:rsidRDefault="00932E6D" w:rsidP="00932E6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980E44" w:rsidRPr="00C41829" w:rsidRDefault="00980E44" w:rsidP="00904827">
            <w:pPr>
              <w:jc w:val="center"/>
              <w:rPr>
                <w:rFonts w:ascii="Candara" w:hAnsi="Candara"/>
                <w:b/>
                <w:bCs/>
                <w:sz w:val="18"/>
                <w:szCs w:val="18"/>
              </w:rPr>
            </w:pPr>
            <w:r w:rsidRPr="00C41829">
              <w:rPr>
                <w:rFonts w:ascii="Candara" w:hAnsi="Candara"/>
                <w:b/>
                <w:bCs/>
                <w:sz w:val="18"/>
                <w:szCs w:val="18"/>
              </w:rPr>
              <w:t>VH global</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r>
              <w:rPr>
                <w:rFonts w:ascii="Candara" w:hAnsi="Candara"/>
                <w:sz w:val="18"/>
                <w:szCs w:val="18"/>
              </w:rPr>
              <w:t>Introduction à l’interculturel</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rPr>
                <w:rFonts w:ascii="Candara" w:hAnsi="Candara"/>
                <w:b/>
                <w:bCs/>
                <w:sz w:val="18"/>
                <w:szCs w:val="18"/>
              </w:rPr>
            </w:pP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Pr="00C41829" w:rsidRDefault="00762DF4" w:rsidP="00762DF4">
      <w:pPr>
        <w:spacing w:line="240" w:lineRule="exact"/>
        <w:ind w:left="720"/>
        <w:rPr>
          <w:rFonts w:ascii="Candara" w:hAnsi="Candara"/>
          <w:b/>
          <w:bCs/>
          <w:sz w:val="16"/>
          <w:szCs w:val="16"/>
        </w:rPr>
      </w:pPr>
    </w:p>
    <w:p w:rsidR="00762DF4"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932E6D" w:rsidRPr="00932E6D" w:rsidRDefault="00932E6D" w:rsidP="00932E6D">
      <w:pPr>
        <w:numPr>
          <w:ilvl w:val="0"/>
          <w:numId w:val="6"/>
        </w:numPr>
        <w:spacing w:line="276" w:lineRule="auto"/>
        <w:contextualSpacing/>
        <w:jc w:val="both"/>
        <w:rPr>
          <w:rFonts w:ascii="Candara" w:eastAsia="Batang" w:hAnsi="Candara" w:cs="Gautami"/>
          <w:i/>
          <w:iCs/>
          <w:color w:val="17365D"/>
          <w:sz w:val="20"/>
          <w:szCs w:val="20"/>
        </w:rPr>
      </w:pPr>
      <w:r w:rsidRPr="00932E6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932E6D" w:rsidRPr="00932E6D" w:rsidRDefault="00932E6D" w:rsidP="00932E6D">
      <w:pPr>
        <w:numPr>
          <w:ilvl w:val="0"/>
          <w:numId w:val="6"/>
        </w:numPr>
        <w:spacing w:line="276" w:lineRule="auto"/>
        <w:contextualSpacing/>
        <w:jc w:val="both"/>
        <w:rPr>
          <w:rFonts w:ascii="Candara" w:eastAsia="Batang" w:hAnsi="Candara" w:cs="Gautami"/>
          <w:b/>
          <w:bCs/>
          <w:i/>
          <w:iCs/>
          <w:color w:val="17365D"/>
          <w:sz w:val="20"/>
          <w:szCs w:val="20"/>
        </w:rPr>
      </w:pPr>
      <w:r w:rsidRPr="00932E6D">
        <w:rPr>
          <w:rFonts w:ascii="Candara" w:eastAsia="Batang" w:hAnsi="Candara" w:cs="Gautami"/>
          <w:b/>
          <w:bCs/>
          <w:i/>
          <w:iCs/>
          <w:color w:val="17365D"/>
          <w:sz w:val="20"/>
          <w:szCs w:val="20"/>
        </w:rPr>
        <w:t>Pour le cas des Licences d’Education, se conformer au contenu des filières types nationales.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D0A5A" w:rsidRPr="00D5376E" w:rsidTr="00D5376E">
        <w:tc>
          <w:tcPr>
            <w:tcW w:w="9779" w:type="dxa"/>
          </w:tcPr>
          <w:p w:rsidR="009D0A5A" w:rsidRPr="00D5376E" w:rsidRDefault="009D0A5A" w:rsidP="00D5376E">
            <w:pPr>
              <w:spacing w:after="120" w:line="240" w:lineRule="exact"/>
              <w:rPr>
                <w:rFonts w:ascii="Candara" w:hAnsi="Candara" w:cs="Times New (W1)"/>
                <w:b/>
                <w:bCs/>
                <w:smallCaps/>
                <w:color w:val="000080"/>
                <w:sz w:val="26"/>
                <w:szCs w:val="26"/>
                <w:lang w:eastAsia="fr-CA"/>
              </w:rPr>
            </w:pPr>
          </w:p>
          <w:p w:rsidR="009D0A5A" w:rsidRPr="005D1A48" w:rsidRDefault="009D0A5A" w:rsidP="0084696A">
            <w:pPr>
              <w:jc w:val="center"/>
              <w:rPr>
                <w:rFonts w:ascii="Candara" w:hAnsi="Candara"/>
                <w:sz w:val="22"/>
                <w:szCs w:val="22"/>
              </w:rPr>
            </w:pPr>
            <w:r w:rsidRPr="005D1A48">
              <w:rPr>
                <w:rFonts w:ascii="Candara" w:hAnsi="Candara"/>
                <w:b/>
                <w:sz w:val="22"/>
                <w:szCs w:val="22"/>
              </w:rPr>
              <w:t>Première partie</w:t>
            </w:r>
            <w:r w:rsidR="00F600AC">
              <w:rPr>
                <w:rFonts w:ascii="Candara" w:hAnsi="Candara"/>
                <w:b/>
                <w:sz w:val="22"/>
                <w:szCs w:val="22"/>
              </w:rPr>
              <w:t> </w:t>
            </w:r>
            <w:r w:rsidRPr="005D1A48">
              <w:rPr>
                <w:rFonts w:ascii="Candara" w:hAnsi="Candara"/>
                <w:b/>
                <w:sz w:val="22"/>
                <w:szCs w:val="22"/>
              </w:rPr>
              <w:t>: Introduction générale à l’interculturel</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1</w:t>
            </w:r>
            <w:r w:rsidR="00F600AC">
              <w:rPr>
                <w:rFonts w:ascii="Candara" w:hAnsi="Candara"/>
                <w:b/>
                <w:bCs/>
                <w:sz w:val="22"/>
                <w:szCs w:val="22"/>
              </w:rPr>
              <w:t> </w:t>
            </w:r>
            <w:r w:rsidRPr="005D1A48">
              <w:rPr>
                <w:rFonts w:ascii="Candara" w:hAnsi="Candara"/>
                <w:sz w:val="22"/>
                <w:szCs w:val="22"/>
              </w:rPr>
              <w:t>: La notion de culture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2</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d’identité culturelle</w:t>
            </w:r>
          </w:p>
          <w:p w:rsidR="009D0A5A" w:rsidRDefault="009D0A5A" w:rsidP="00D5376E">
            <w:pPr>
              <w:bidi/>
              <w:jc w:val="right"/>
              <w:rPr>
                <w:rFonts w:ascii="Candara" w:hAnsi="Candara"/>
                <w:sz w:val="22"/>
                <w:szCs w:val="22"/>
              </w:rPr>
            </w:pPr>
            <w:r w:rsidRPr="005D1A48">
              <w:rPr>
                <w:rFonts w:ascii="Candara" w:hAnsi="Candara"/>
                <w:b/>
                <w:bCs/>
                <w:sz w:val="22"/>
                <w:szCs w:val="22"/>
              </w:rPr>
              <w:t>Semaine 3</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d’altérité</w:t>
            </w:r>
          </w:p>
          <w:p w:rsidR="002672ED" w:rsidRPr="005D1A48" w:rsidRDefault="002672ED" w:rsidP="002672ED">
            <w:pPr>
              <w:bidi/>
              <w:jc w:val="right"/>
              <w:rPr>
                <w:rFonts w:ascii="Candara" w:hAnsi="Candara"/>
                <w:sz w:val="22"/>
                <w:szCs w:val="22"/>
              </w:rPr>
            </w:pPr>
          </w:p>
          <w:p w:rsidR="009D0A5A" w:rsidRPr="005D1A48" w:rsidRDefault="009D0A5A" w:rsidP="0084696A">
            <w:pPr>
              <w:jc w:val="center"/>
              <w:rPr>
                <w:rFonts w:ascii="Candara" w:hAnsi="Candara"/>
                <w:b/>
                <w:sz w:val="22"/>
                <w:szCs w:val="22"/>
              </w:rPr>
            </w:pPr>
            <w:r w:rsidRPr="005D1A48">
              <w:rPr>
                <w:rFonts w:ascii="Candara" w:hAnsi="Candara"/>
                <w:b/>
                <w:sz w:val="22"/>
                <w:szCs w:val="22"/>
              </w:rPr>
              <w:t>Deuxième partie</w:t>
            </w:r>
            <w:r w:rsidR="00F600AC">
              <w:rPr>
                <w:rFonts w:ascii="Candara" w:hAnsi="Candara"/>
                <w:b/>
                <w:sz w:val="22"/>
                <w:szCs w:val="22"/>
              </w:rPr>
              <w:t> </w:t>
            </w:r>
            <w:r w:rsidRPr="005D1A48">
              <w:rPr>
                <w:rFonts w:ascii="Candara" w:hAnsi="Candara"/>
                <w:b/>
                <w:sz w:val="22"/>
                <w:szCs w:val="22"/>
              </w:rPr>
              <w:t>: Les fondements d’une pédagogie interculturelle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4</w:t>
            </w:r>
            <w:r w:rsidR="00F600AC">
              <w:rPr>
                <w:rFonts w:ascii="Candara" w:hAnsi="Candara"/>
                <w:b/>
                <w:bCs/>
                <w:sz w:val="22"/>
                <w:szCs w:val="22"/>
              </w:rPr>
              <w:t> </w:t>
            </w:r>
            <w:r w:rsidRPr="005D1A48">
              <w:rPr>
                <w:rFonts w:ascii="Candara" w:hAnsi="Candara"/>
                <w:b/>
                <w:bCs/>
                <w:sz w:val="22"/>
                <w:szCs w:val="22"/>
              </w:rPr>
              <w:t xml:space="preserve">: </w:t>
            </w:r>
            <w:r w:rsidRPr="005D1A48">
              <w:rPr>
                <w:rFonts w:ascii="Candara" w:hAnsi="Candara"/>
                <w:sz w:val="22"/>
                <w:szCs w:val="22"/>
              </w:rPr>
              <w:t>Définition</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5</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et décentration</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 6</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de la relation </w:t>
            </w:r>
            <w:r w:rsidR="002672ED">
              <w:rPr>
                <w:rFonts w:ascii="Candara" w:hAnsi="Candara"/>
                <w:sz w:val="22"/>
                <w:szCs w:val="22"/>
              </w:rPr>
              <w:t>à l’A</w:t>
            </w:r>
            <w:r w:rsidRPr="005D1A48">
              <w:rPr>
                <w:rFonts w:ascii="Candara" w:hAnsi="Candara"/>
                <w:sz w:val="22"/>
                <w:szCs w:val="22"/>
              </w:rPr>
              <w:t>utre</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Semaines 7</w:t>
            </w:r>
            <w:r w:rsidR="000A4F9C">
              <w:rPr>
                <w:rFonts w:ascii="Candara" w:hAnsi="Candara"/>
                <w:b/>
                <w:bCs/>
                <w:sz w:val="22"/>
                <w:szCs w:val="22"/>
              </w:rPr>
              <w:t xml:space="preserve"> </w:t>
            </w:r>
            <w:r w:rsidRPr="005D1A48">
              <w:rPr>
                <w:rFonts w:ascii="Candara" w:hAnsi="Candara"/>
                <w:b/>
                <w:bCs/>
                <w:sz w:val="22"/>
                <w:szCs w:val="22"/>
              </w:rPr>
              <w:t>et 8</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enseignement des civilisations </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w:t>
            </w:r>
            <w:r w:rsidR="00D91CD2" w:rsidRPr="005D1A48">
              <w:rPr>
                <w:rFonts w:ascii="Candara" w:hAnsi="Candara"/>
                <w:b/>
                <w:bCs/>
                <w:sz w:val="22"/>
                <w:szCs w:val="22"/>
              </w:rPr>
              <w:t>s</w:t>
            </w:r>
            <w:r w:rsidRPr="005D1A48">
              <w:rPr>
                <w:rFonts w:ascii="Candara" w:hAnsi="Candara"/>
                <w:b/>
                <w:bCs/>
                <w:sz w:val="22"/>
                <w:szCs w:val="22"/>
              </w:rPr>
              <w:t xml:space="preserve"> 9, 10 et 11</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lutte contre les préjugés</w:t>
            </w:r>
            <w:r w:rsidR="002672ED">
              <w:rPr>
                <w:rFonts w:ascii="Candara" w:hAnsi="Candara"/>
                <w:sz w:val="22"/>
                <w:szCs w:val="22"/>
              </w:rPr>
              <w:t xml:space="preserve"> et les stéréotypes</w:t>
            </w:r>
          </w:p>
          <w:p w:rsidR="009D0A5A" w:rsidRDefault="009D0A5A" w:rsidP="00D5376E">
            <w:pPr>
              <w:bidi/>
              <w:jc w:val="right"/>
              <w:rPr>
                <w:rFonts w:ascii="Candara" w:hAnsi="Candara"/>
                <w:sz w:val="22"/>
                <w:szCs w:val="22"/>
              </w:rPr>
            </w:pPr>
            <w:r w:rsidRPr="005D1A48">
              <w:rPr>
                <w:rFonts w:ascii="Candara" w:hAnsi="Candara"/>
                <w:b/>
                <w:bCs/>
                <w:sz w:val="22"/>
                <w:szCs w:val="22"/>
              </w:rPr>
              <w:t>Semaines 12, 13 et 14</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w:t>
            </w:r>
            <w:r w:rsidR="00B23C51" w:rsidRPr="005D1A48">
              <w:rPr>
                <w:rFonts w:ascii="Candara" w:hAnsi="Candara"/>
                <w:sz w:val="22"/>
                <w:szCs w:val="22"/>
              </w:rPr>
              <w:t>et</w:t>
            </w:r>
            <w:r w:rsidRPr="005D1A48">
              <w:rPr>
                <w:rFonts w:ascii="Candara" w:hAnsi="Candara"/>
                <w:sz w:val="22"/>
                <w:szCs w:val="22"/>
              </w:rPr>
              <w:t xml:space="preserve"> échanges internationaux</w:t>
            </w:r>
          </w:p>
          <w:p w:rsidR="002672ED" w:rsidRPr="005D1A48" w:rsidRDefault="002672ED" w:rsidP="002672ED">
            <w:pPr>
              <w:bidi/>
              <w:jc w:val="right"/>
              <w:rPr>
                <w:rFonts w:ascii="Candara" w:hAnsi="Candara"/>
                <w:sz w:val="22"/>
                <w:szCs w:val="22"/>
              </w:rPr>
            </w:pPr>
          </w:p>
          <w:p w:rsidR="009502D8" w:rsidRPr="005D1A48" w:rsidRDefault="009502D8" w:rsidP="00D5376E">
            <w:pPr>
              <w:bidi/>
              <w:jc w:val="right"/>
              <w:rPr>
                <w:rFonts w:ascii="Candara" w:hAnsi="Candara"/>
                <w:sz w:val="22"/>
                <w:szCs w:val="22"/>
              </w:rPr>
            </w:pPr>
          </w:p>
          <w:p w:rsidR="009502D8" w:rsidRPr="000A4F9C" w:rsidRDefault="000A4F9C" w:rsidP="00D5376E">
            <w:pPr>
              <w:bidi/>
              <w:jc w:val="right"/>
              <w:rPr>
                <w:rFonts w:ascii="Candara" w:hAnsi="Candara"/>
                <w:b/>
                <w:bCs/>
                <w:sz w:val="22"/>
                <w:szCs w:val="22"/>
              </w:rPr>
            </w:pPr>
            <w:r w:rsidRPr="000A4F9C">
              <w:rPr>
                <w:rFonts w:ascii="Candara" w:hAnsi="Candara"/>
                <w:b/>
                <w:bCs/>
                <w:sz w:val="22"/>
                <w:szCs w:val="22"/>
              </w:rPr>
              <w:t>Bibliographie sélective </w:t>
            </w:r>
          </w:p>
          <w:p w:rsidR="009502D8" w:rsidRPr="005D1A48" w:rsidRDefault="009502D8" w:rsidP="00D5376E">
            <w:pPr>
              <w:bidi/>
              <w:jc w:val="right"/>
              <w:rPr>
                <w:rFonts w:ascii="Candara" w:hAnsi="Candara"/>
                <w:sz w:val="22"/>
                <w:szCs w:val="22"/>
              </w:rPr>
            </w:pPr>
          </w:p>
          <w:p w:rsidR="009502D8" w:rsidRPr="005D1A48" w:rsidRDefault="009502D8" w:rsidP="002672ED">
            <w:pPr>
              <w:ind w:left="567" w:hanging="567"/>
              <w:rPr>
                <w:rFonts w:ascii="Candara" w:hAnsi="Candara"/>
                <w:b/>
                <w:bCs/>
                <w:sz w:val="22"/>
                <w:szCs w:val="22"/>
              </w:rPr>
            </w:pPr>
            <w:r w:rsidRPr="005D1A48">
              <w:rPr>
                <w:rFonts w:ascii="Candara" w:hAnsi="Candara"/>
                <w:sz w:val="22"/>
                <w:szCs w:val="22"/>
              </w:rPr>
              <w:t xml:space="preserve">Abdallah-Pretceille M., Porcher L., </w:t>
            </w:r>
            <w:r w:rsidRPr="005D1A48">
              <w:rPr>
                <w:rFonts w:ascii="Candara" w:hAnsi="Candara"/>
                <w:i/>
                <w:sz w:val="22"/>
                <w:szCs w:val="22"/>
              </w:rPr>
              <w:t>Education et communication interculturelle</w:t>
            </w:r>
            <w:r w:rsidRPr="005D1A48">
              <w:rPr>
                <w:rFonts w:ascii="Candara" w:hAnsi="Candara"/>
                <w:sz w:val="22"/>
                <w:szCs w:val="22"/>
              </w:rPr>
              <w:t>, Paris, PUF, 1996.</w:t>
            </w:r>
          </w:p>
          <w:p w:rsidR="009502D8" w:rsidRPr="005D1A48" w:rsidRDefault="009502D8" w:rsidP="002672ED">
            <w:pPr>
              <w:ind w:left="567" w:hanging="567"/>
              <w:rPr>
                <w:rFonts w:ascii="Candara" w:hAnsi="Candara"/>
                <w:sz w:val="22"/>
                <w:szCs w:val="22"/>
              </w:rPr>
            </w:pPr>
            <w:r w:rsidRPr="005D1A48">
              <w:rPr>
                <w:rFonts w:ascii="Candara" w:hAnsi="Candara"/>
                <w:sz w:val="22"/>
                <w:szCs w:val="22"/>
              </w:rPr>
              <w:t xml:space="preserve">Abdallah-Pretceille M., Thomas A., (sous la dir. </w:t>
            </w:r>
            <w:r w:rsidR="00F600AC" w:rsidRPr="005D1A48">
              <w:rPr>
                <w:rFonts w:ascii="Candara" w:hAnsi="Candara"/>
                <w:sz w:val="22"/>
                <w:szCs w:val="22"/>
              </w:rPr>
              <w:t>D</w:t>
            </w:r>
            <w:r w:rsidRPr="005D1A48">
              <w:rPr>
                <w:rFonts w:ascii="Candara" w:hAnsi="Candara"/>
                <w:sz w:val="22"/>
                <w:szCs w:val="22"/>
              </w:rPr>
              <w:t xml:space="preserve">e), </w:t>
            </w:r>
            <w:r w:rsidRPr="005D1A48">
              <w:rPr>
                <w:rFonts w:ascii="Candara" w:hAnsi="Candara"/>
                <w:i/>
                <w:sz w:val="22"/>
                <w:szCs w:val="22"/>
              </w:rPr>
              <w:t>Relations et apprentissages interculturels</w:t>
            </w:r>
            <w:r w:rsidRPr="005D1A48">
              <w:rPr>
                <w:rFonts w:ascii="Candara" w:hAnsi="Candara"/>
                <w:sz w:val="22"/>
                <w:szCs w:val="22"/>
              </w:rPr>
              <w:t>, Paris, A. Colin, 1995.</w:t>
            </w:r>
          </w:p>
          <w:p w:rsidR="009D0A5A" w:rsidRDefault="009502D8" w:rsidP="002672ED">
            <w:pPr>
              <w:ind w:left="567" w:hanging="567"/>
            </w:pPr>
            <w:r w:rsidRPr="005D1A48">
              <w:rPr>
                <w:rFonts w:ascii="Candara" w:hAnsi="Candara"/>
                <w:sz w:val="22"/>
                <w:szCs w:val="22"/>
              </w:rPr>
              <w:t xml:space="preserve">Clanet C., </w:t>
            </w:r>
            <w:r w:rsidRPr="005D1A48">
              <w:rPr>
                <w:rFonts w:ascii="Candara" w:hAnsi="Candara"/>
                <w:i/>
                <w:sz w:val="22"/>
                <w:szCs w:val="22"/>
              </w:rPr>
              <w:t>L’interculturel, introduction aux approches interculturelles en éducation et en sciences humaines</w:t>
            </w:r>
            <w:r w:rsidRPr="005D1A48">
              <w:rPr>
                <w:rFonts w:ascii="Candara" w:hAnsi="Candara"/>
                <w:sz w:val="22"/>
                <w:szCs w:val="22"/>
              </w:rPr>
              <w:t>, Toulouse, Presses Universitaires du Mirail, 1993.</w:t>
            </w:r>
          </w:p>
          <w:p w:rsidR="005D1A48" w:rsidRPr="005D1A48" w:rsidRDefault="005D1A48" w:rsidP="005D1A48">
            <w:pPr>
              <w:bidi/>
              <w:jc w:val="right"/>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932E6D"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932E6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tc>
      </w:tr>
    </w:tbl>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762DF4">
      <w:pPr>
        <w:spacing w:after="120" w:line="240" w:lineRule="exact"/>
        <w:jc w:val="lowKashida"/>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D54D40" w:rsidRPr="00F322F5" w:rsidRDefault="00D54D40" w:rsidP="00D54D40">
            <w:pPr>
              <w:pStyle w:val="Corpsdetexte"/>
              <w:rPr>
                <w:rFonts w:ascii="Candara" w:hAnsi="Candara"/>
                <w:b/>
                <w:bCs w:val="0"/>
                <w:sz w:val="22"/>
                <w:szCs w:val="22"/>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D54D40" w:rsidRPr="00C41829" w:rsidRDefault="00D54D40" w:rsidP="00D54D40">
            <w:pPr>
              <w:pStyle w:val="Corpsdetexte"/>
              <w:rPr>
                <w:rFonts w:ascii="Candara" w:hAnsi="Candara"/>
              </w:rPr>
            </w:pPr>
          </w:p>
          <w:p w:rsidR="00D54D40" w:rsidRPr="002508AE" w:rsidRDefault="00D54D40" w:rsidP="00932E6D">
            <w:pPr>
              <w:pStyle w:val="Corpsdetexte"/>
              <w:ind w:left="567" w:hanging="567"/>
              <w:rPr>
                <w:rFonts w:ascii="Candara" w:hAnsi="Candara"/>
                <w:sz w:val="22"/>
                <w:szCs w:val="22"/>
              </w:rPr>
            </w:pPr>
            <w:r>
              <w:rPr>
                <w:rFonts w:ascii="Candara" w:hAnsi="Candara"/>
                <w:b/>
                <w:bCs w:val="0"/>
                <w:sz w:val="22"/>
                <w:szCs w:val="22"/>
              </w:rPr>
              <w:t xml:space="preserve">    </w:t>
            </w:r>
            <w:r w:rsidR="00932E6D">
              <w:rPr>
                <w:rFonts w:ascii="Candara" w:hAnsi="Candara"/>
                <w:b/>
                <w:bCs w:val="0"/>
                <w:sz w:val="22"/>
                <w:szCs w:val="22"/>
                <w:lang w:val="fr-FR"/>
              </w:rPr>
              <w:t xml:space="preserve"> </w:t>
            </w: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 devoir</w:t>
            </w:r>
          </w:p>
          <w:p w:rsidR="00762DF4" w:rsidRPr="00D54D40"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spacing w:after="120" w:line="240" w:lineRule="exact"/>
        <w:jc w:val="lowKashida"/>
        <w:rPr>
          <w:rFonts w:ascii="Candara" w:hAnsi="Candara"/>
          <w:b/>
          <w:bCs/>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6310B4" w:rsidRPr="002508AE" w:rsidRDefault="006310B4" w:rsidP="006310B4">
            <w:pPr>
              <w:pStyle w:val="Corpsdetexte"/>
              <w:rPr>
                <w:rFonts w:ascii="Candara" w:hAnsi="Candara"/>
                <w:b/>
                <w:bCs w:val="0"/>
              </w:rPr>
            </w:pPr>
            <w:r w:rsidRPr="002508AE">
              <w:rPr>
                <w:rFonts w:ascii="Candara" w:hAnsi="Candara"/>
                <w:b/>
                <w:bCs w:val="0"/>
              </w:rPr>
              <w:t>Contrôle continu : 50%</w:t>
            </w:r>
          </w:p>
          <w:p w:rsidR="006310B4" w:rsidRPr="002508AE" w:rsidRDefault="006310B4" w:rsidP="006310B4">
            <w:pPr>
              <w:pStyle w:val="Corpsdetexte"/>
              <w:rPr>
                <w:rFonts w:ascii="Candara" w:hAnsi="Candara"/>
                <w:b/>
                <w:bCs w:val="0"/>
              </w:rPr>
            </w:pPr>
            <w:r w:rsidRPr="002508AE">
              <w:rPr>
                <w:rFonts w:ascii="Candara" w:hAnsi="Candara"/>
                <w:b/>
                <w:bCs w:val="0"/>
              </w:rPr>
              <w:t>Contrôle final : 50%</w:t>
            </w: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6310B4" w:rsidRPr="00C93C3D" w:rsidRDefault="006310B4" w:rsidP="006310B4">
            <w:pPr>
              <w:pStyle w:val="Corpsdetexte"/>
              <w:rPr>
                <w:rFonts w:ascii="Candara" w:hAnsi="Candara"/>
              </w:rPr>
            </w:pPr>
            <w:r w:rsidRPr="00C93C3D">
              <w:rPr>
                <w:rFonts w:ascii="Candara" w:hAnsi="Candara"/>
              </w:rPr>
              <w:t>Le module est validé si sa note est égale ou supérieure à 10 sur 20</w:t>
            </w: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A33E3C" w:rsidRDefault="00932E6D" w:rsidP="00932E6D">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D44F3" w:rsidRPr="00C41829" w:rsidTr="00D92802">
        <w:tc>
          <w:tcPr>
            <w:tcW w:w="1062" w:type="pct"/>
          </w:tcPr>
          <w:p w:rsidR="003D44F3" w:rsidRPr="00C41829" w:rsidRDefault="003D44F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D44F3" w:rsidRPr="00C41829" w:rsidRDefault="003D44F3" w:rsidP="00D92802">
            <w:pPr>
              <w:spacing w:line="360" w:lineRule="auto"/>
              <w:rPr>
                <w:rFonts w:ascii="Candara" w:hAnsi="Candara"/>
                <w:bCs/>
                <w:i/>
                <w:iCs/>
                <w:sz w:val="20"/>
                <w:szCs w:val="20"/>
              </w:rPr>
            </w:pPr>
          </w:p>
        </w:tc>
        <w:tc>
          <w:tcPr>
            <w:tcW w:w="503" w:type="pct"/>
          </w:tcPr>
          <w:p w:rsidR="003D44F3" w:rsidRPr="00CF153A" w:rsidRDefault="003D44F3" w:rsidP="00BC32F8">
            <w:pPr>
              <w:spacing w:line="360" w:lineRule="auto"/>
              <w:rPr>
                <w:rFonts w:ascii="Candara" w:hAnsi="Candara"/>
                <w:i/>
                <w:iCs/>
                <w:sz w:val="20"/>
                <w:szCs w:val="20"/>
              </w:rPr>
            </w:pPr>
          </w:p>
        </w:tc>
        <w:tc>
          <w:tcPr>
            <w:tcW w:w="882" w:type="pct"/>
          </w:tcPr>
          <w:p w:rsidR="003D44F3" w:rsidRPr="00CF153A" w:rsidRDefault="003D44F3" w:rsidP="00BC32F8">
            <w:pPr>
              <w:spacing w:line="360" w:lineRule="auto"/>
              <w:rPr>
                <w:rFonts w:ascii="Candara" w:hAnsi="Candara"/>
                <w:i/>
                <w:iCs/>
                <w:sz w:val="20"/>
                <w:szCs w:val="20"/>
              </w:rPr>
            </w:pPr>
          </w:p>
        </w:tc>
        <w:tc>
          <w:tcPr>
            <w:tcW w:w="1191" w:type="pct"/>
          </w:tcPr>
          <w:p w:rsidR="003D44F3" w:rsidRPr="00CF153A" w:rsidRDefault="003D44F3" w:rsidP="00BC32F8">
            <w:pPr>
              <w:spacing w:line="360" w:lineRule="auto"/>
              <w:rPr>
                <w:rFonts w:ascii="Candara" w:hAnsi="Candara"/>
                <w:i/>
                <w:iCs/>
                <w:sz w:val="20"/>
                <w:szCs w:val="20"/>
              </w:rPr>
            </w:pPr>
          </w:p>
        </w:tc>
        <w:tc>
          <w:tcPr>
            <w:tcW w:w="1362" w:type="pct"/>
          </w:tcPr>
          <w:p w:rsidR="003D44F3" w:rsidRPr="00CF153A" w:rsidRDefault="003D44F3" w:rsidP="00BC32F8">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D44F3" w:rsidRPr="00C41829" w:rsidRDefault="003D44F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bl>
    <w:p w:rsidR="00762DF4"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p w:rsidR="00762DF4" w:rsidRPr="00A369E3" w:rsidRDefault="00762DF4" w:rsidP="00D92802">
            <w:pPr>
              <w:pStyle w:val="Corpsdetexte"/>
              <w:rPr>
                <w:rFonts w:ascii="Candara" w:hAnsi="Candara"/>
                <w:sz w:val="20"/>
                <w:szCs w:val="20"/>
                <w:lang w:val="fr-FR"/>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516C49" w:rsidP="005D1A48">
      <w:pPr>
        <w:rPr>
          <w:rFonts w:ascii="Candara" w:hAnsi="Candara"/>
          <w:b/>
          <w:sz w:val="20"/>
          <w:szCs w:val="20"/>
          <w:lang w:eastAsia="fr-CA"/>
        </w:rPr>
      </w:pPr>
      <w:r>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4A6C99"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4A6C99"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14</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M14</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516C49" w:rsidRPr="00C93C3D" w:rsidRDefault="00516C49" w:rsidP="00516C49">
            <w:pPr>
              <w:rPr>
                <w:rFonts w:ascii="Candara" w:hAnsi="Candara"/>
                <w:b/>
                <w:bCs/>
                <w:color w:val="000000"/>
                <w:lang w:eastAsia="fr-CA"/>
              </w:rPr>
            </w:pPr>
            <w:r w:rsidRPr="00C93C3D">
              <w:rPr>
                <w:rFonts w:ascii="Candara" w:hAnsi="Candara"/>
                <w:b/>
                <w:bCs/>
                <w:color w:val="000000"/>
              </w:rPr>
              <w:t>TIC ET ENSEIGNEMENT DU FRANÇAIS</w:t>
            </w:r>
            <w:r>
              <w:rPr>
                <w:rFonts w:ascii="Candara" w:hAnsi="Candara"/>
                <w:b/>
                <w:bCs/>
                <w:color w:val="000000"/>
              </w:rPr>
              <w:t xml:space="preserve"> 2</w:t>
            </w:r>
          </w:p>
          <w:p w:rsidR="00444075" w:rsidRPr="00C41829" w:rsidRDefault="00444075" w:rsidP="00444075">
            <w:pPr>
              <w:spacing w:line="360" w:lineRule="auto"/>
              <w:rPr>
                <w:rFonts w:ascii="Candara" w:hAnsi="Candara"/>
                <w:b/>
                <w:caps/>
                <w:sz w:val="20"/>
                <w:szCs w:val="20"/>
                <w:lang w:eastAsia="fr-CA"/>
              </w:rPr>
            </w:pP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444075" w:rsidP="00310807">
            <w:pPr>
              <w:spacing w:line="360" w:lineRule="auto"/>
              <w:rPr>
                <w:rFonts w:ascii="Candara" w:hAnsi="Candara"/>
                <w:b/>
                <w:caps/>
                <w:sz w:val="20"/>
                <w:szCs w:val="20"/>
                <w:lang w:eastAsia="fr-CA"/>
              </w:rPr>
            </w:pPr>
            <w:r w:rsidRPr="00134696">
              <w:rPr>
                <w:rFonts w:ascii="Candara" w:hAnsi="Candara"/>
                <w:b/>
                <w:caps/>
                <w:sz w:val="20"/>
                <w:szCs w:val="20"/>
                <w:lang w:eastAsia="fr-CA"/>
              </w:rPr>
              <w:t>module 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444075">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444075" w:rsidRDefault="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444075" w:rsidRPr="00DE4E3A" w:rsidRDefault="002672ED" w:rsidP="00310807">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44407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077B3B">
        <w:trPr>
          <w:trHeight w:val="373"/>
        </w:trPr>
        <w:tc>
          <w:tcPr>
            <w:tcW w:w="10630" w:type="dxa"/>
            <w:tcBorders>
              <w:top w:val="single" w:sz="12" w:space="0" w:color="auto"/>
              <w:left w:val="single" w:sz="12" w:space="0" w:color="auto"/>
              <w:bottom w:val="single" w:sz="12" w:space="0" w:color="auto"/>
              <w:right w:val="single" w:sz="12" w:space="0" w:color="auto"/>
            </w:tcBorders>
          </w:tcPr>
          <w:p w:rsidR="004A6C99" w:rsidRPr="005D1A48" w:rsidRDefault="004A6C99" w:rsidP="004A6C99">
            <w:pPr>
              <w:pStyle w:val="Tramecouleur-Accent31"/>
              <w:spacing w:before="120" w:after="120"/>
              <w:ind w:left="357"/>
              <w:rPr>
                <w:rFonts w:ascii="Candara" w:hAnsi="Candara" w:cs="Calibri"/>
                <w:b/>
                <w:bCs/>
                <w:color w:val="000000"/>
                <w:sz w:val="22"/>
                <w:szCs w:val="22"/>
              </w:rPr>
            </w:pPr>
            <w:r w:rsidRPr="005D1A48">
              <w:rPr>
                <w:rFonts w:ascii="Candara" w:hAnsi="Candara" w:cs="Calibri"/>
                <w:b/>
                <w:bCs/>
                <w:color w:val="000000"/>
                <w:sz w:val="22"/>
                <w:szCs w:val="22"/>
              </w:rPr>
              <w:t>Permettre aux étudiants</w:t>
            </w:r>
            <w:r w:rsidR="00F600AC">
              <w:rPr>
                <w:rFonts w:ascii="Candara" w:hAnsi="Candara" w:cs="Calibri"/>
                <w:b/>
                <w:bCs/>
                <w:color w:val="000000"/>
                <w:sz w:val="22"/>
                <w:szCs w:val="22"/>
              </w:rPr>
              <w:t> </w:t>
            </w:r>
            <w:r w:rsidRPr="005D1A48">
              <w:rPr>
                <w:rFonts w:ascii="Candara" w:hAnsi="Candara" w:cs="Calibri"/>
                <w:b/>
                <w:bCs/>
                <w:color w:val="000000"/>
                <w:sz w:val="22"/>
                <w:szCs w:val="22"/>
              </w:rPr>
              <w:t>:</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rPr>
            </w:pPr>
            <w:r w:rsidRPr="005D1A48">
              <w:rPr>
                <w:rFonts w:ascii="Candara" w:hAnsi="Candara" w:cs="Calibri"/>
                <w:b/>
                <w:bCs/>
                <w:color w:val="000000"/>
                <w:sz w:val="22"/>
                <w:szCs w:val="22"/>
              </w:rPr>
              <w:t>Au niveau des u</w:t>
            </w:r>
            <w:r w:rsidR="00444075" w:rsidRPr="005D1A48">
              <w:rPr>
                <w:rFonts w:ascii="Candara" w:hAnsi="Candara" w:cs="Calibri"/>
                <w:b/>
                <w:bCs/>
                <w:color w:val="000000"/>
                <w:sz w:val="22"/>
                <w:szCs w:val="22"/>
              </w:rPr>
              <w:t>sages personnel, pédagogique et professionnel des TIC</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d’u</w:t>
            </w:r>
            <w:r w:rsidR="00444075" w:rsidRPr="005D1A48">
              <w:rPr>
                <w:rFonts w:ascii="Candara" w:hAnsi="Candara" w:cs="Calibri"/>
                <w:sz w:val="22"/>
                <w:szCs w:val="22"/>
              </w:rPr>
              <w:t>tiliser les outils des TIC pour la gestion, le partage et la collaboration</w:t>
            </w:r>
            <w:r w:rsidR="00F600AC">
              <w:rPr>
                <w:rFonts w:ascii="Candara" w:hAnsi="Candara" w:cs="Calibri"/>
                <w:sz w:val="22"/>
                <w:szCs w:val="22"/>
              </w:rPr>
              <w:t> </w:t>
            </w:r>
            <w:r w:rsidR="00A22FF1">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w:t>
            </w:r>
            <w:r w:rsidRPr="005D1A48">
              <w:rPr>
                <w:rFonts w:ascii="Candara" w:hAnsi="Candara" w:cs="Calibri"/>
                <w:sz w:val="22"/>
                <w:szCs w:val="22"/>
              </w:rPr>
              <w:t>î</w:t>
            </w:r>
            <w:r w:rsidR="00444075" w:rsidRPr="005D1A48">
              <w:rPr>
                <w:rFonts w:ascii="Candara" w:hAnsi="Candara" w:cs="Calibri"/>
                <w:sz w:val="22"/>
                <w:szCs w:val="22"/>
              </w:rPr>
              <w:t>triser les méthodes d</w:t>
            </w:r>
            <w:r w:rsidR="00F600AC">
              <w:rPr>
                <w:rFonts w:ascii="Candara" w:hAnsi="Candara" w:cs="Calibri"/>
                <w:sz w:val="22"/>
                <w:szCs w:val="22"/>
              </w:rPr>
              <w:t>’</w:t>
            </w:r>
            <w:r w:rsidR="00444075" w:rsidRPr="005D1A48">
              <w:rPr>
                <w:rFonts w:ascii="Candara" w:hAnsi="Candara" w:cs="Calibri"/>
                <w:sz w:val="22"/>
                <w:szCs w:val="22"/>
              </w:rPr>
              <w:t>enseignement</w:t>
            </w:r>
            <w:r w:rsidR="00A22FF1">
              <w:rPr>
                <w:rFonts w:ascii="Candara" w:hAnsi="Candara" w:cs="Calibri"/>
                <w:sz w:val="22"/>
                <w:szCs w:val="22"/>
              </w:rPr>
              <w:t>-</w:t>
            </w:r>
            <w:r w:rsidR="00444075" w:rsidRPr="005D1A48">
              <w:rPr>
                <w:rFonts w:ascii="Candara" w:hAnsi="Candara" w:cs="Calibri"/>
                <w:sz w:val="22"/>
                <w:szCs w:val="22"/>
              </w:rPr>
              <w:t>apprentissage intégrant le numérique.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de la g</w:t>
            </w:r>
            <w:r w:rsidR="00444075" w:rsidRPr="005D1A48">
              <w:rPr>
                <w:rFonts w:ascii="Candara" w:hAnsi="Candara" w:cs="Calibri"/>
                <w:b/>
                <w:bCs/>
                <w:color w:val="000000"/>
                <w:sz w:val="22"/>
                <w:szCs w:val="22"/>
              </w:rPr>
              <w:t>estion</w:t>
            </w:r>
            <w:r w:rsidR="00444075" w:rsidRPr="005D1A48">
              <w:rPr>
                <w:rFonts w:ascii="Candara" w:hAnsi="Candara" w:cs="Calibri"/>
                <w:b/>
                <w:bCs/>
                <w:color w:val="000000"/>
                <w:sz w:val="22"/>
                <w:szCs w:val="22"/>
                <w:lang w:bidi="ar-MA"/>
              </w:rPr>
              <w:t xml:space="preserve"> de projet </w:t>
            </w:r>
          </w:p>
          <w:p w:rsidR="004A6C99"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aîtriser les outils de gestion de projet</w:t>
            </w:r>
            <w:r w:rsidR="00F600AC">
              <w:rPr>
                <w:rFonts w:ascii="Candara" w:hAnsi="Candara" w:cs="Calibri"/>
                <w:sz w:val="22"/>
                <w:szCs w:val="22"/>
              </w:rPr>
              <w:t> </w:t>
            </w:r>
            <w:r w:rsidRPr="005D1A48">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w:t>
            </w:r>
            <w:r w:rsidR="00444075" w:rsidRPr="005D1A48">
              <w:rPr>
                <w:rFonts w:ascii="Candara" w:hAnsi="Candara" w:cs="Calibri"/>
                <w:sz w:val="22"/>
                <w:szCs w:val="22"/>
              </w:rPr>
              <w:t xml:space="preserve">identifier les contextes </w:t>
            </w:r>
            <w:r w:rsidR="00A22FF1">
              <w:rPr>
                <w:rFonts w:ascii="Candara" w:hAnsi="Candara" w:cs="Calibri"/>
                <w:sz w:val="22"/>
                <w:szCs w:val="22"/>
              </w:rPr>
              <w:t>de leur mise</w:t>
            </w:r>
            <w:r w:rsidR="00444075" w:rsidRPr="005D1A48">
              <w:rPr>
                <w:rFonts w:ascii="Candara" w:hAnsi="Candara" w:cs="Calibri"/>
                <w:sz w:val="22"/>
                <w:szCs w:val="22"/>
              </w:rPr>
              <w:t xml:space="preserve"> en œuvre.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du rapport entre é</w:t>
            </w:r>
            <w:r w:rsidR="00444075" w:rsidRPr="005D1A48">
              <w:rPr>
                <w:rFonts w:ascii="Candara" w:hAnsi="Candara" w:cs="Calibri"/>
                <w:b/>
                <w:bCs/>
                <w:color w:val="000000"/>
                <w:sz w:val="22"/>
                <w:szCs w:val="22"/>
              </w:rPr>
              <w:t>thique</w:t>
            </w:r>
            <w:r w:rsidRPr="005D1A48">
              <w:rPr>
                <w:rFonts w:ascii="Candara" w:hAnsi="Candara" w:cs="Calibri"/>
                <w:b/>
                <w:bCs/>
                <w:color w:val="000000"/>
                <w:sz w:val="22"/>
                <w:szCs w:val="22"/>
              </w:rPr>
              <w:t xml:space="preserve"> et</w:t>
            </w:r>
            <w:r w:rsidRPr="005D1A48">
              <w:rPr>
                <w:rFonts w:ascii="Candara" w:hAnsi="Candara" w:cs="Calibri"/>
                <w:b/>
                <w:bCs/>
                <w:color w:val="000000"/>
                <w:sz w:val="22"/>
                <w:szCs w:val="22"/>
                <w:lang w:bidi="ar-MA"/>
              </w:rPr>
              <w:t> </w:t>
            </w:r>
            <w:r w:rsidR="00444075" w:rsidRPr="005D1A48">
              <w:rPr>
                <w:rFonts w:ascii="Candara" w:hAnsi="Candara" w:cs="Calibri"/>
                <w:b/>
                <w:bCs/>
                <w:color w:val="000000"/>
                <w:sz w:val="22"/>
                <w:szCs w:val="22"/>
                <w:lang w:bidi="ar-MA"/>
              </w:rPr>
              <w:t xml:space="preserve">TIC </w:t>
            </w:r>
          </w:p>
          <w:p w:rsidR="00F803C6" w:rsidRPr="005D1A48" w:rsidRDefault="00F803C6" w:rsidP="005C7BAC">
            <w:pPr>
              <w:pStyle w:val="Default"/>
              <w:numPr>
                <w:ilvl w:val="0"/>
                <w:numId w:val="30"/>
              </w:numPr>
              <w:jc w:val="both"/>
              <w:rPr>
                <w:rFonts w:ascii="Candara" w:hAnsi="Candara" w:cs="Calibri"/>
                <w:sz w:val="22"/>
                <w:szCs w:val="22"/>
              </w:rPr>
            </w:pPr>
            <w:r w:rsidRPr="005D1A48">
              <w:rPr>
                <w:rFonts w:ascii="Candara" w:hAnsi="Candara" w:cs="Calibri"/>
                <w:sz w:val="22"/>
                <w:szCs w:val="22"/>
              </w:rPr>
              <w:t>de prendre conscience des a</w:t>
            </w:r>
            <w:r w:rsidR="00444075" w:rsidRPr="005D1A48">
              <w:rPr>
                <w:rFonts w:ascii="Candara" w:hAnsi="Candara" w:cs="Calibri"/>
                <w:sz w:val="22"/>
                <w:szCs w:val="22"/>
              </w:rPr>
              <w:t>spects éthique et juridique de l</w:t>
            </w:r>
            <w:r w:rsidR="00F600AC">
              <w:rPr>
                <w:rFonts w:ascii="Candara" w:hAnsi="Candara" w:cs="Calibri"/>
                <w:sz w:val="22"/>
                <w:szCs w:val="22"/>
              </w:rPr>
              <w:t>’</w:t>
            </w:r>
            <w:r w:rsidR="00444075" w:rsidRPr="005D1A48">
              <w:rPr>
                <w:rFonts w:ascii="Candara" w:hAnsi="Candara" w:cs="Calibri"/>
                <w:sz w:val="22"/>
                <w:szCs w:val="22"/>
              </w:rPr>
              <w:t>utilisation d’une ressource numérique</w:t>
            </w:r>
            <w:r w:rsidR="00F600AC">
              <w:rPr>
                <w:rFonts w:ascii="Candara" w:hAnsi="Candara" w:cs="Calibri"/>
                <w:sz w:val="22"/>
                <w:szCs w:val="22"/>
              </w:rPr>
              <w:t> </w:t>
            </w:r>
            <w:r w:rsidRPr="005D1A48">
              <w:rPr>
                <w:rFonts w:ascii="Candara" w:hAnsi="Candara" w:cs="Calibri"/>
                <w:sz w:val="22"/>
                <w:szCs w:val="22"/>
              </w:rPr>
              <w:t>;</w:t>
            </w:r>
          </w:p>
          <w:p w:rsidR="00444075" w:rsidRPr="00DE4E3A" w:rsidRDefault="00F803C6" w:rsidP="005C7BAC">
            <w:pPr>
              <w:pStyle w:val="Default"/>
              <w:numPr>
                <w:ilvl w:val="0"/>
                <w:numId w:val="30"/>
              </w:numPr>
              <w:jc w:val="both"/>
              <w:rPr>
                <w:rFonts w:ascii="Calibri" w:hAnsi="Calibri" w:cs="Calibri"/>
              </w:rPr>
            </w:pPr>
            <w:r w:rsidRPr="005D1A48">
              <w:rPr>
                <w:rFonts w:ascii="Candara" w:hAnsi="Candara" w:cs="Calibri"/>
                <w:sz w:val="22"/>
                <w:szCs w:val="22"/>
              </w:rPr>
              <w:t>d</w:t>
            </w:r>
            <w:r w:rsidR="00F600AC">
              <w:rPr>
                <w:rFonts w:ascii="Candara" w:hAnsi="Candara" w:cs="Calibri"/>
                <w:sz w:val="22"/>
                <w:szCs w:val="22"/>
              </w:rPr>
              <w:t>’</w:t>
            </w:r>
            <w:r w:rsidR="00444075" w:rsidRPr="005D1A48">
              <w:rPr>
                <w:rFonts w:ascii="Candara" w:hAnsi="Candara" w:cs="Calibri"/>
                <w:sz w:val="22"/>
                <w:szCs w:val="22"/>
              </w:rPr>
              <w:t xml:space="preserve">utiliser </w:t>
            </w:r>
            <w:r w:rsidR="00A22FF1">
              <w:rPr>
                <w:rFonts w:ascii="Candara" w:hAnsi="Candara" w:cs="Calibri"/>
                <w:sz w:val="22"/>
                <w:szCs w:val="22"/>
              </w:rPr>
              <w:t xml:space="preserve">les TIC </w:t>
            </w:r>
            <w:r w:rsidR="00444075" w:rsidRPr="005D1A48">
              <w:rPr>
                <w:rFonts w:ascii="Candara" w:hAnsi="Candara" w:cs="Calibri"/>
                <w:sz w:val="22"/>
                <w:szCs w:val="22"/>
              </w:rPr>
              <w:t>à bon escient tout en respectant les aspects éthiques et le droit aux TIC.</w:t>
            </w:r>
          </w:p>
        </w:tc>
      </w:tr>
    </w:tbl>
    <w:p w:rsidR="00444075" w:rsidRDefault="00444075"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F5CDD" w:rsidRPr="00D5376E" w:rsidTr="00D5376E">
        <w:tc>
          <w:tcPr>
            <w:tcW w:w="9779" w:type="dxa"/>
          </w:tcPr>
          <w:p w:rsidR="001F5CDD" w:rsidRPr="00D5376E" w:rsidRDefault="001F5CDD" w:rsidP="00D5376E">
            <w:pPr>
              <w:spacing w:after="120" w:line="360" w:lineRule="auto"/>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DF3DDF" w:rsidRDefault="00DF3DDF" w:rsidP="00310807">
      <w:pPr>
        <w:spacing w:line="276" w:lineRule="auto"/>
        <w:jc w:val="both"/>
        <w:rPr>
          <w:rFonts w:ascii="Candara" w:hAnsi="Candara" w:cs="Times New (W1)"/>
          <w:b/>
          <w:bCs/>
          <w:smallCaps/>
          <w:color w:val="17365D"/>
          <w:lang w:eastAsia="fr-CA"/>
        </w:rPr>
      </w:pPr>
    </w:p>
    <w:p w:rsidR="00310807" w:rsidRPr="00A40973" w:rsidRDefault="00DF3DDF" w:rsidP="00310807">
      <w:pPr>
        <w:spacing w:line="276" w:lineRule="auto"/>
        <w:jc w:val="both"/>
        <w:rPr>
          <w:rFonts w:ascii="Candara" w:eastAsia="Batang" w:hAnsi="Candara" w:cs="Gautami"/>
          <w:i/>
          <w:iCs/>
          <w:sz w:val="20"/>
          <w:szCs w:val="20"/>
        </w:rPr>
      </w:pPr>
      <w:r>
        <w:rPr>
          <w:rFonts w:ascii="Candara" w:hAnsi="Candara" w:cs="Times New (W1)"/>
          <w:b/>
          <w:bCs/>
          <w:smallCaps/>
          <w:color w:val="17365D"/>
          <w:lang w:eastAsia="fr-CA"/>
        </w:rPr>
        <w:t>1.3</w:t>
      </w:r>
      <w:r w:rsidR="00444075" w:rsidRPr="00DE4E3A">
        <w:rPr>
          <w:rFonts w:ascii="Candara" w:hAnsi="Candara" w:cs="Times New (W1)"/>
          <w:b/>
          <w:bCs/>
          <w:smallCaps/>
          <w:color w:val="17365D"/>
          <w:lang w:eastAsia="fr-CA"/>
        </w:rPr>
        <w:t>. volume horaire</w:t>
      </w:r>
      <w:r w:rsidR="00310807">
        <w:rPr>
          <w:rFonts w:ascii="Candara" w:hAnsi="Candara" w:cs="Times New (W1)"/>
          <w:b/>
          <w:bCs/>
          <w:smallCaps/>
          <w:color w:val="17365D"/>
          <w:lang w:eastAsia="fr-CA"/>
        </w:rPr>
        <w:t xml:space="preserve"> </w:t>
      </w:r>
      <w:r w:rsidR="00310807" w:rsidRPr="00A40973">
        <w:rPr>
          <w:rFonts w:ascii="Candara" w:hAnsi="Candara"/>
          <w:b/>
          <w:bCs/>
          <w:i/>
          <w:iCs/>
          <w:sz w:val="18"/>
          <w:szCs w:val="18"/>
        </w:rPr>
        <w:t>(</w:t>
      </w:r>
      <w:r w:rsidR="00310807">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310807" w:rsidRPr="00C559DF">
        <w:rPr>
          <w:rFonts w:ascii="Candara" w:eastAsia="Batang" w:hAnsi="Candara" w:cs="Gautami"/>
          <w:i/>
          <w:iCs/>
          <w:sz w:val="20"/>
          <w:szCs w:val="20"/>
        </w:rPr>
        <w:t>constituent 20% au minimum du volume horaire global du module nécessitant des travaux pratiques</w:t>
      </w:r>
      <w:r w:rsidR="00310807"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709"/>
        <w:gridCol w:w="407"/>
        <w:gridCol w:w="708"/>
        <w:gridCol w:w="1276"/>
        <w:gridCol w:w="1276"/>
        <w:gridCol w:w="1436"/>
        <w:gridCol w:w="851"/>
      </w:tblGrid>
      <w:tr w:rsidR="00444075" w:rsidRPr="00B02D76" w:rsidTr="00077B3B">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444075" w:rsidRPr="005D1A48" w:rsidRDefault="00444075" w:rsidP="00077B3B">
            <w:pPr>
              <w:rPr>
                <w:rFonts w:ascii="Candara" w:hAnsi="Candara" w:cs="Calibri"/>
                <w:b/>
                <w:bCs/>
                <w:color w:val="000000"/>
              </w:rPr>
            </w:pPr>
            <w:r w:rsidRPr="005D1A48">
              <w:rPr>
                <w:rFonts w:ascii="Candara" w:hAnsi="Candara" w:cs="Calibri"/>
                <w:b/>
                <w:bCs/>
                <w:color w:val="000000"/>
              </w:rPr>
              <w:t xml:space="preserve">Composante(s) du module </w:t>
            </w:r>
          </w:p>
        </w:tc>
        <w:tc>
          <w:tcPr>
            <w:tcW w:w="6663" w:type="dxa"/>
            <w:gridSpan w:val="7"/>
            <w:tcBorders>
              <w:top w:val="single" w:sz="12" w:space="0" w:color="auto"/>
              <w:left w:val="single" w:sz="6" w:space="0" w:color="auto"/>
              <w:bottom w:val="single" w:sz="6" w:space="0" w:color="auto"/>
              <w:right w:val="single" w:sz="12" w:space="0" w:color="auto"/>
            </w:tcBorders>
            <w:vAlign w:val="center"/>
            <w:hideMark/>
          </w:tcPr>
          <w:p w:rsidR="00444075" w:rsidRPr="00DE4E3A" w:rsidRDefault="00444075" w:rsidP="00077B3B">
            <w:pPr>
              <w:jc w:val="center"/>
              <w:rPr>
                <w:rFonts w:cs="Calibri"/>
                <w:b/>
                <w:bCs/>
                <w:color w:val="000000"/>
              </w:rPr>
            </w:pPr>
            <w:r w:rsidRPr="00DE4E3A">
              <w:rPr>
                <w:rFonts w:cs="Calibri"/>
                <w:b/>
                <w:bCs/>
                <w:color w:val="000000"/>
              </w:rPr>
              <w:t>Volume horaire (VH)</w:t>
            </w:r>
          </w:p>
        </w:tc>
      </w:tr>
      <w:tr w:rsidR="00444075" w:rsidRPr="00B02D76" w:rsidTr="00310807">
        <w:tc>
          <w:tcPr>
            <w:tcW w:w="3279" w:type="dxa"/>
            <w:vMerge/>
            <w:tcBorders>
              <w:top w:val="single" w:sz="12" w:space="0" w:color="auto"/>
              <w:left w:val="single" w:sz="12" w:space="0" w:color="auto"/>
              <w:bottom w:val="single" w:sz="6" w:space="0" w:color="auto"/>
              <w:right w:val="single" w:sz="6" w:space="0" w:color="auto"/>
            </w:tcBorders>
            <w:vAlign w:val="center"/>
            <w:hideMark/>
          </w:tcPr>
          <w:p w:rsidR="00444075" w:rsidRPr="00DE4E3A" w:rsidRDefault="00444075" w:rsidP="00077B3B">
            <w:pPr>
              <w:rPr>
                <w:rFonts w:cs="Calibri"/>
                <w:b/>
                <w:bCs/>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Cours</w:t>
            </w:r>
          </w:p>
        </w:tc>
        <w:tc>
          <w:tcPr>
            <w:tcW w:w="407"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310807" w:rsidP="00DF3DDF">
            <w:pPr>
              <w:jc w:val="center"/>
              <w:rPr>
                <w:rFonts w:cs="Calibri"/>
                <w:b/>
                <w:bCs/>
                <w:color w:val="000000"/>
              </w:rPr>
            </w:pPr>
            <w:r w:rsidRPr="00310807">
              <w:rPr>
                <w:rFonts w:cs="Calibri"/>
                <w:b/>
                <w:bCs/>
                <w:color w:val="000000"/>
              </w:rPr>
              <w:t xml:space="preserve">Evaluation </w:t>
            </w:r>
            <w:r w:rsidRPr="00310807">
              <w:rPr>
                <w:rFonts w:cs="Calibri"/>
                <w:b/>
                <w:bCs/>
                <w:color w:val="000000"/>
                <w:sz w:val="20"/>
                <w:szCs w:val="20"/>
              </w:rPr>
              <w:t>(évaluation des connaissances et examen final</w:t>
            </w:r>
            <w:r>
              <w:rPr>
                <w:rFonts w:cs="Calibri"/>
                <w:b/>
                <w:bCs/>
                <w:color w:val="000000"/>
                <w:sz w:val="20"/>
                <w:szCs w:val="20"/>
              </w:rPr>
              <w:t>)</w:t>
            </w:r>
          </w:p>
        </w:tc>
        <w:tc>
          <w:tcPr>
            <w:tcW w:w="851" w:type="dxa"/>
            <w:tcBorders>
              <w:top w:val="single" w:sz="6" w:space="0" w:color="auto"/>
              <w:left w:val="single" w:sz="6" w:space="0" w:color="auto"/>
              <w:bottom w:val="single" w:sz="6" w:space="0" w:color="auto"/>
              <w:right w:val="single" w:sz="12"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VH global</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10</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18</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30</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14</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4</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20</w:t>
            </w:r>
          </w:p>
        </w:tc>
      </w:tr>
      <w:tr w:rsidR="00444075" w:rsidRPr="00B02D76" w:rsidTr="00310807">
        <w:tc>
          <w:tcPr>
            <w:tcW w:w="3279" w:type="dxa"/>
            <w:tcBorders>
              <w:top w:val="single" w:sz="6" w:space="0" w:color="auto"/>
              <w:left w:val="single" w:sz="12" w:space="0" w:color="auto"/>
              <w:bottom w:val="single" w:sz="12" w:space="0" w:color="auto"/>
              <w:right w:val="single" w:sz="6" w:space="0" w:color="auto"/>
            </w:tcBorders>
            <w:hideMark/>
          </w:tcPr>
          <w:p w:rsidR="00444075" w:rsidRPr="00DE4E3A" w:rsidRDefault="00444075" w:rsidP="00077B3B">
            <w:pPr>
              <w:rPr>
                <w:rFonts w:cs="Calibri"/>
                <w:b/>
                <w:bCs/>
                <w:color w:val="000000"/>
              </w:rPr>
            </w:pPr>
            <w:r w:rsidRPr="00DE4E3A">
              <w:rPr>
                <w:rFonts w:cs="Calibri"/>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48%</w:t>
            </w:r>
          </w:p>
        </w:tc>
        <w:tc>
          <w:tcPr>
            <w:tcW w:w="407"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708"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444075" w:rsidRPr="00DE4E3A" w:rsidRDefault="00444075" w:rsidP="00077B3B">
            <w:pPr>
              <w:jc w:val="center"/>
              <w:rPr>
                <w:rFonts w:cs="Calibri"/>
                <w:b/>
                <w:bCs/>
                <w:color w:val="000000"/>
              </w:rPr>
            </w:pPr>
            <w:r w:rsidRPr="00DE4E3A">
              <w:rPr>
                <w:rFonts w:cs="Calibri"/>
                <w:b/>
                <w:bCs/>
                <w:color w:val="000000"/>
              </w:rPr>
              <w:t>100%</w:t>
            </w:r>
          </w:p>
        </w:tc>
      </w:tr>
    </w:tbl>
    <w:p w:rsidR="00444075" w:rsidRDefault="00444075" w:rsidP="00A22FF1">
      <w:pPr>
        <w:spacing w:after="120" w:line="360" w:lineRule="auto"/>
        <w:rPr>
          <w:rFonts w:ascii="Candara" w:hAnsi="Candara" w:cs="Times New (W1)"/>
          <w:b/>
          <w:bCs/>
          <w:smallCaps/>
          <w:color w:val="17365D"/>
          <w:lang w:eastAsia="fr-CA"/>
        </w:rPr>
      </w:pPr>
      <w:r w:rsidRPr="00310807">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sidR="00A22FF1">
        <w:rPr>
          <w:rFonts w:ascii="Candara" w:hAnsi="Candara" w:cs="Times New (W1)"/>
          <w:b/>
          <w:bCs/>
          <w:smallCaps/>
          <w:color w:val="17365D"/>
          <w:lang w:eastAsia="fr-CA"/>
        </w:rPr>
        <w:t>5</w:t>
      </w:r>
      <w:r w:rsidRPr="00DE4E3A">
        <w:rPr>
          <w:rFonts w:ascii="Candara" w:hAnsi="Candara" w:cs="Times New (W1)"/>
          <w:b/>
          <w:bCs/>
          <w:smallCaps/>
          <w:color w:val="17365D"/>
          <w:lang w:eastAsia="fr-CA"/>
        </w:rPr>
        <w:t>. Description du contenu du module</w:t>
      </w:r>
    </w:p>
    <w:p w:rsidR="00310807" w:rsidRPr="00310807" w:rsidRDefault="00310807" w:rsidP="00310807">
      <w:pPr>
        <w:pStyle w:val="Paragraphedeliste"/>
        <w:numPr>
          <w:ilvl w:val="0"/>
          <w:numId w:val="6"/>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310807" w:rsidRPr="00C559DF" w:rsidRDefault="00310807" w:rsidP="00310807">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444075">
        <w:trPr>
          <w:trHeight w:val="796"/>
        </w:trPr>
        <w:tc>
          <w:tcPr>
            <w:tcW w:w="9652" w:type="dxa"/>
            <w:tcBorders>
              <w:top w:val="single" w:sz="12" w:space="0" w:color="auto"/>
              <w:left w:val="single" w:sz="12" w:space="0" w:color="auto"/>
              <w:bottom w:val="single" w:sz="12" w:space="0" w:color="auto"/>
              <w:right w:val="single" w:sz="12" w:space="0" w:color="auto"/>
            </w:tcBorders>
          </w:tcPr>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Usages personnel, pédagogique et professionnel des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les outils des TIC pour la gestion, le partage et la collaboration</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Cahier de texte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Portfolio</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ENT (Espace Numérique de Travail)</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Maitriser les méthodes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enseignement et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apprentissage intégrant le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Utiliser des ressources numériques (vidéos, exerciseurs, images, animations</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Connaitre les techniques offertes via le numérique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réalité augmentée, modélisation et impression 3 D, </w:t>
            </w:r>
            <w:r w:rsidR="00F600AC">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Évaluer et suivre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évolution de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élève par les moyens numériques (Intelligence artificielle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exploitation des bases de données (Big Data), création du portfolio, </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 xml:space="preserve">) </w:t>
            </w:r>
          </w:p>
          <w:p w:rsidR="00444075" w:rsidRPr="005D1A48" w:rsidRDefault="00444075" w:rsidP="00D5376E">
            <w:pPr>
              <w:pStyle w:val="Tramecouleur-Accent31"/>
              <w:keepNext/>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Travail en groupes et gestion de projet</w:t>
            </w:r>
          </w:p>
          <w:p w:rsidR="00444075" w:rsidRPr="005D1A48" w:rsidRDefault="00444075" w:rsidP="00D5376E">
            <w:pPr>
              <w:pStyle w:val="Tramecouleur-Accent31"/>
              <w:keepNext/>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Connaître la démarche projet</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Gestion de tâches et de projets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Maîtriser les outils de base de la gestion de projet et identifier les contextes dans lesquels les mettre en œuvre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un logiciel de la gestion de projet</w:t>
            </w:r>
          </w:p>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Éthique et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Définition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une ressource numérique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Propriété intellectuelle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Propriété industrielle</w:t>
            </w:r>
            <w:r w:rsidRPr="005D1A48">
              <w:rPr>
                <w:rFonts w:ascii="Candara" w:eastAsia="Calibri" w:hAnsi="Candara" w:cs="Calibri"/>
                <w:sz w:val="22"/>
                <w:szCs w:val="22"/>
                <w:rtl/>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Droit d’auteur.</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Quelques 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est-ce 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A quoi sert 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propriétaire (privateur)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libre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open source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GNU/Linux.</w:t>
            </w:r>
          </w:p>
          <w:p w:rsidR="00444075" w:rsidRPr="005D1A48" w:rsidRDefault="00A22FF1" w:rsidP="001C0158">
            <w:pPr>
              <w:pStyle w:val="BodyText"/>
              <w:numPr>
                <w:ilvl w:val="0"/>
                <w:numId w:val="13"/>
              </w:numPr>
              <w:spacing w:before="0" w:after="0"/>
              <w:ind w:left="1064" w:hanging="213"/>
              <w:rPr>
                <w:rFonts w:ascii="Candara" w:eastAsia="Calibri" w:hAnsi="Candara" w:cs="Calibri"/>
                <w:sz w:val="22"/>
                <w:szCs w:val="22"/>
                <w:lang w:val="fr-FR"/>
              </w:rPr>
            </w:pPr>
            <w:r>
              <w:rPr>
                <w:rFonts w:ascii="Candara" w:eastAsia="Calibri" w:hAnsi="Candara" w:cs="Calibri"/>
                <w:sz w:val="22"/>
                <w:szCs w:val="22"/>
                <w:lang w:val="fr-FR"/>
              </w:rPr>
              <w:t xml:space="preserve">GNU </w:t>
            </w:r>
            <w:r w:rsidR="00F600AC">
              <w:rPr>
                <w:rFonts w:ascii="Candara" w:eastAsia="Calibri" w:hAnsi="Candara" w:cs="Calibri"/>
                <w:sz w:val="22"/>
                <w:szCs w:val="22"/>
                <w:lang w:val="fr-FR"/>
              </w:rPr>
              <w:t>–</w:t>
            </w:r>
            <w:r>
              <w:rPr>
                <w:rFonts w:ascii="Candara" w:eastAsia="Calibri" w:hAnsi="Candara" w:cs="Calibri"/>
                <w:sz w:val="22"/>
                <w:szCs w:val="22"/>
                <w:lang w:val="fr-FR"/>
              </w:rPr>
              <w:t xml:space="preserve"> GPL –</w:t>
            </w:r>
            <w:r w:rsidR="00444075" w:rsidRPr="005D1A48">
              <w:rPr>
                <w:rFonts w:ascii="Candara" w:eastAsia="Calibri" w:hAnsi="Candara" w:cs="Calibri"/>
                <w:sz w:val="22"/>
                <w:szCs w:val="22"/>
                <w:lang w:val="fr-FR"/>
              </w:rPr>
              <w:t xml:space="preserve"> Copyleft.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Licence (non Copyleft)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licence Copyleft et licence libre diffusion (LLD).</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Le Creative Commons.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Le plagiat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Pourquoi plagier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Quels sont les types de plagiat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le prévenir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l’éviter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DE4E3A" w:rsidRDefault="00444075" w:rsidP="00D5376E">
            <w:pPr>
              <w:pStyle w:val="Tramecouleur-Accent31"/>
              <w:numPr>
                <w:ilvl w:val="1"/>
                <w:numId w:val="17"/>
              </w:numPr>
              <w:ind w:left="781" w:hanging="497"/>
              <w:rPr>
                <w:rFonts w:ascii="Calibri" w:hAnsi="Calibri" w:cs="Calibri"/>
                <w:color w:val="000000"/>
              </w:rPr>
            </w:pPr>
            <w:r w:rsidRPr="005D1A48">
              <w:rPr>
                <w:rFonts w:ascii="Candara" w:eastAsia="Calibri" w:hAnsi="Candara" w:cs="Calibri"/>
                <w:sz w:val="22"/>
                <w:szCs w:val="22"/>
                <w:lang w:eastAsia="en-US"/>
              </w:rPr>
              <w:t>Libre Office</w:t>
            </w:r>
            <w:r w:rsidR="00F600AC">
              <w:rPr>
                <w:rFonts w:ascii="Candara" w:eastAsia="Calibri" w:hAnsi="Candara" w:cs="Calibri"/>
                <w:sz w:val="22"/>
                <w:szCs w:val="22"/>
                <w:lang w:eastAsia="en-US"/>
              </w:rPr>
              <w:t> </w:t>
            </w:r>
            <w:r w:rsidRPr="005D1A48">
              <w:rPr>
                <w:rFonts w:ascii="Candara" w:eastAsia="Calibri" w:hAnsi="Candara" w:cs="Calibri"/>
                <w:sz w:val="22"/>
                <w:szCs w:val="22"/>
                <w:lang w:eastAsia="en-US"/>
              </w:rPr>
              <w:t>: la suite bureautique libre et gratuite</w:t>
            </w:r>
          </w:p>
        </w:tc>
      </w:tr>
    </w:tbl>
    <w:p w:rsidR="00444075" w:rsidRPr="00DE4E3A" w:rsidRDefault="00444075" w:rsidP="00444075">
      <w:pPr>
        <w:spacing w:after="120" w:line="360" w:lineRule="auto"/>
        <w:rPr>
          <w:rFonts w:ascii="Candara" w:hAnsi="Candara" w:cs="Times New (W1)"/>
          <w:b/>
          <w:bCs/>
          <w:smallCaps/>
          <w:color w:val="17365D"/>
          <w:lang w:eastAsia="fr-CA"/>
        </w:rPr>
      </w:pPr>
    </w:p>
    <w:p w:rsidR="00444075" w:rsidRPr="00DE4E3A"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F3DDF" w:rsidRPr="00C559DF">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077B3B">
        <w:tc>
          <w:tcPr>
            <w:tcW w:w="10630" w:type="dxa"/>
            <w:tcBorders>
              <w:top w:val="single" w:sz="12" w:space="0" w:color="auto"/>
              <w:left w:val="single" w:sz="12" w:space="0" w:color="auto"/>
              <w:bottom w:val="single" w:sz="12" w:space="0" w:color="auto"/>
              <w:right w:val="single" w:sz="12" w:space="0" w:color="auto"/>
            </w:tcBorders>
          </w:tcPr>
          <w:p w:rsidR="00444075" w:rsidRPr="005D1A48" w:rsidRDefault="00444075" w:rsidP="00077B3B">
            <w:pPr>
              <w:pStyle w:val="Corpsdetexte"/>
              <w:ind w:right="0"/>
              <w:rPr>
                <w:rFonts w:ascii="Candara" w:eastAsia="Calibri" w:hAnsi="Candara" w:cs="Calibri"/>
                <w:bCs w:val="0"/>
                <w:sz w:val="22"/>
                <w:szCs w:val="22"/>
                <w:lang w:val="fr-FR" w:eastAsia="en-US"/>
              </w:rPr>
            </w:pPr>
            <w:r w:rsidRPr="005D1A48">
              <w:rPr>
                <w:rFonts w:ascii="Candara" w:eastAsia="Calibri" w:hAnsi="Candara" w:cs="Calibri"/>
                <w:bCs w:val="0"/>
                <w:sz w:val="22"/>
                <w:szCs w:val="22"/>
                <w:lang w:val="fr-FR" w:eastAsia="en-US"/>
              </w:rPr>
              <w:t>Démarche participative basée sur</w:t>
            </w:r>
            <w:r w:rsidR="00F600AC">
              <w:rPr>
                <w:rFonts w:ascii="Candara" w:eastAsia="Calibri" w:hAnsi="Candara" w:cs="Calibri"/>
                <w:bCs w:val="0"/>
                <w:sz w:val="22"/>
                <w:szCs w:val="22"/>
                <w:lang w:val="fr-FR" w:eastAsia="en-US"/>
              </w:rPr>
              <w:t> </w:t>
            </w:r>
            <w:r w:rsidRPr="005D1A48">
              <w:rPr>
                <w:rFonts w:ascii="Candara" w:eastAsia="Calibri" w:hAnsi="Candara" w:cs="Calibri"/>
                <w:bCs w:val="0"/>
                <w:sz w:val="22"/>
                <w:szCs w:val="22"/>
                <w:lang w:val="fr-FR"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val="fr-FR" w:eastAsia="en-US"/>
              </w:rPr>
            </w:pPr>
            <w:r w:rsidRPr="005D1A48">
              <w:rPr>
                <w:rFonts w:ascii="Candara" w:eastAsia="Calibri" w:hAnsi="Candara" w:cs="Calibri"/>
                <w:bCs w:val="0"/>
                <w:sz w:val="22"/>
                <w:szCs w:val="22"/>
                <w:lang w:val="fr-FR" w:eastAsia="en-US"/>
              </w:rPr>
              <w:t>cours du professeur</w:t>
            </w:r>
            <w:r w:rsidR="00F600AC">
              <w:rPr>
                <w:rFonts w:ascii="Candara" w:eastAsia="Calibri" w:hAnsi="Candara" w:cs="Calibri"/>
                <w:bCs w:val="0"/>
                <w:sz w:val="22"/>
                <w:szCs w:val="22"/>
                <w:lang w:val="fr-FR" w:eastAsia="en-US"/>
              </w:rPr>
              <w:t> </w:t>
            </w:r>
            <w:r w:rsidRPr="005D1A48">
              <w:rPr>
                <w:rFonts w:ascii="Candara" w:eastAsia="Calibri" w:hAnsi="Candara" w:cs="Calibri"/>
                <w:bCs w:val="0"/>
                <w:sz w:val="22"/>
                <w:szCs w:val="22"/>
                <w:lang w:val="fr-FR"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val="fr-FR" w:eastAsia="en-US"/>
              </w:rPr>
            </w:pPr>
            <w:r w:rsidRPr="005D1A48">
              <w:rPr>
                <w:rFonts w:ascii="Candara" w:eastAsia="Calibri" w:hAnsi="Candara" w:cs="Calibri"/>
                <w:bCs w:val="0"/>
                <w:sz w:val="22"/>
                <w:szCs w:val="22"/>
                <w:lang w:val="fr-FR" w:eastAsia="en-US"/>
              </w:rPr>
              <w:t>exercices d’application en TD</w:t>
            </w:r>
            <w:r w:rsidR="00F600AC">
              <w:rPr>
                <w:rFonts w:ascii="Candara" w:eastAsia="Calibri" w:hAnsi="Candara" w:cs="Calibri"/>
                <w:bCs w:val="0"/>
                <w:sz w:val="22"/>
                <w:szCs w:val="22"/>
                <w:lang w:val="fr-FR" w:eastAsia="en-US"/>
              </w:rPr>
              <w:t> </w:t>
            </w:r>
            <w:r w:rsidRPr="005D1A48">
              <w:rPr>
                <w:rFonts w:ascii="Candara" w:eastAsia="Calibri" w:hAnsi="Candara" w:cs="Calibri"/>
                <w:bCs w:val="0"/>
                <w:sz w:val="22"/>
                <w:szCs w:val="22"/>
                <w:lang w:val="fr-FR"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val="fr-FR" w:eastAsia="en-US"/>
              </w:rPr>
            </w:pPr>
            <w:r w:rsidRPr="005D1A48">
              <w:rPr>
                <w:rFonts w:ascii="Candara" w:eastAsia="Calibri" w:hAnsi="Candara" w:cs="Calibri"/>
                <w:bCs w:val="0"/>
                <w:sz w:val="22"/>
                <w:szCs w:val="22"/>
                <w:lang w:val="fr-FR" w:eastAsia="en-US"/>
              </w:rPr>
              <w:t>travail en groupe</w:t>
            </w:r>
            <w:r w:rsidR="00F600AC">
              <w:rPr>
                <w:rFonts w:ascii="Candara" w:eastAsia="Calibri" w:hAnsi="Candara" w:cs="Calibri"/>
                <w:bCs w:val="0"/>
                <w:sz w:val="22"/>
                <w:szCs w:val="22"/>
                <w:lang w:val="fr-FR" w:eastAsia="en-US"/>
              </w:rPr>
              <w:t> </w:t>
            </w:r>
            <w:r w:rsidRPr="005D1A48">
              <w:rPr>
                <w:rFonts w:ascii="Candara" w:eastAsia="Calibri" w:hAnsi="Candara" w:cs="Calibri"/>
                <w:bCs w:val="0"/>
                <w:sz w:val="22"/>
                <w:szCs w:val="22"/>
                <w:lang w:val="fr-FR"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val="fr-FR" w:eastAsia="en-US"/>
              </w:rPr>
            </w:pPr>
            <w:r w:rsidRPr="005D1A48">
              <w:rPr>
                <w:rFonts w:ascii="Candara" w:eastAsia="Calibri" w:hAnsi="Candara" w:cs="Calibri"/>
                <w:bCs w:val="0"/>
                <w:sz w:val="22"/>
                <w:szCs w:val="22"/>
                <w:lang w:val="fr-FR" w:eastAsia="en-US"/>
              </w:rPr>
              <w:t>animation de séminaires.</w:t>
            </w:r>
          </w:p>
          <w:p w:rsidR="00444075" w:rsidRPr="00A369E3" w:rsidRDefault="00444075" w:rsidP="00077B3B">
            <w:pPr>
              <w:pStyle w:val="Corpsdetexte"/>
              <w:spacing w:before="120"/>
              <w:ind w:right="0"/>
              <w:rPr>
                <w:rFonts w:ascii="Calibri" w:hAnsi="Calibri" w:cs="Calibri"/>
                <w:color w:val="000000"/>
                <w:rtl/>
                <w:lang w:val="fr-FR" w:bidi="ar-MA"/>
              </w:rPr>
            </w:pPr>
            <w:r w:rsidRPr="005D1A48">
              <w:rPr>
                <w:rFonts w:ascii="Candara" w:eastAsia="Calibri" w:hAnsi="Candara" w:cs="Calibri"/>
                <w:bCs w:val="0"/>
                <w:sz w:val="22"/>
                <w:szCs w:val="22"/>
                <w:lang w:val="fr-FR" w:eastAsia="en-US"/>
              </w:rPr>
              <w:t>Suivant la nature des activités proposées, l</w:t>
            </w:r>
            <w:r w:rsidR="00F600AC">
              <w:rPr>
                <w:rFonts w:ascii="Candara" w:eastAsia="Calibri" w:hAnsi="Candara" w:cs="Calibri"/>
                <w:bCs w:val="0"/>
                <w:sz w:val="22"/>
                <w:szCs w:val="22"/>
                <w:lang w:val="fr-FR" w:eastAsia="en-US"/>
              </w:rPr>
              <w:t>’</w:t>
            </w:r>
            <w:r w:rsidRPr="005D1A48">
              <w:rPr>
                <w:rFonts w:ascii="Candara" w:eastAsia="Calibri" w:hAnsi="Candara" w:cs="Calibri"/>
                <w:bCs w:val="0"/>
                <w:sz w:val="22"/>
                <w:szCs w:val="22"/>
                <w:lang w:val="fr-FR" w:eastAsia="en-US"/>
              </w:rPr>
              <w:t>enseignant adoptera la démarche pédagogique adéquate. L’approche par compétences doit être privilégiée en favorisant l’apprentissage actif et l’auto-apprentissage, la résolution de problèmes et la démarche projet.</w:t>
            </w:r>
          </w:p>
        </w:tc>
      </w:tr>
    </w:tbl>
    <w:p w:rsidR="00A22FF1" w:rsidRDefault="00A22FF1" w:rsidP="00A22FF1">
      <w:pPr>
        <w:spacing w:after="160" w:line="259" w:lineRule="auto"/>
        <w:rPr>
          <w:rFonts w:ascii="Candara" w:hAnsi="Candara" w:cs="Times New (W1)"/>
          <w:b/>
          <w:bCs/>
          <w:smallCaps/>
          <w:color w:val="17365D"/>
          <w:lang w:eastAsia="fr-CA"/>
        </w:rPr>
      </w:pPr>
    </w:p>
    <w:p w:rsidR="00444075" w:rsidRPr="00DE4E3A" w:rsidRDefault="00444075" w:rsidP="00DF3DDF">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Default="00444075" w:rsidP="00444075">
      <w:pPr>
        <w:rPr>
          <w:rFonts w:ascii="Candara" w:hAnsi="Candara"/>
        </w:rPr>
      </w:pPr>
    </w:p>
    <w:p w:rsidR="00DF3DDF" w:rsidRPr="00C41829" w:rsidRDefault="00DF3DDF" w:rsidP="00444075">
      <w:pPr>
        <w:rPr>
          <w:rFonts w:ascii="Candara" w:hAnsi="Candara"/>
        </w:rPr>
      </w:pPr>
    </w:p>
    <w:p w:rsidR="00587A39" w:rsidRPr="00DE4E3A" w:rsidRDefault="00587A39"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587A39" w:rsidRPr="00C41829" w:rsidRDefault="00587A39"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587A39" w:rsidRPr="00C41829" w:rsidRDefault="00587A39" w:rsidP="00587A39">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lang w:val="fr-FR"/>
              </w:rPr>
            </w:pPr>
          </w:p>
          <w:p w:rsidR="00587A39" w:rsidRPr="00E3394E" w:rsidRDefault="00DF3DDF" w:rsidP="00DF3DDF">
            <w:pPr>
              <w:pStyle w:val="Corpsdetexte"/>
              <w:rPr>
                <w:rFonts w:ascii="Candara" w:hAnsi="Candara"/>
                <w:b/>
                <w:bCs w:val="0"/>
                <w:sz w:val="22"/>
                <w:szCs w:val="22"/>
              </w:rPr>
            </w:pPr>
            <w:r>
              <w:rPr>
                <w:rFonts w:ascii="Candara" w:hAnsi="Candara"/>
                <w:b/>
                <w:bCs w:val="0"/>
                <w:sz w:val="22"/>
                <w:szCs w:val="22"/>
                <w:lang w:val="fr-FR"/>
              </w:rPr>
              <w:t xml:space="preserve">       </w:t>
            </w:r>
            <w:r w:rsidR="00587A39">
              <w:rPr>
                <w:rFonts w:ascii="Candara" w:hAnsi="Candara"/>
                <w:b/>
                <w:bCs w:val="0"/>
                <w:sz w:val="22"/>
                <w:szCs w:val="22"/>
              </w:rPr>
              <w:sym w:font="Wingdings" w:char="F078"/>
            </w:r>
            <w:r w:rsidR="00587A39">
              <w:rPr>
                <w:rFonts w:ascii="Candara" w:hAnsi="Candara"/>
                <w:b/>
                <w:bCs w:val="0"/>
                <w:sz w:val="22"/>
                <w:szCs w:val="22"/>
              </w:rPr>
              <w:t xml:space="preserve"> </w:t>
            </w:r>
            <w:r w:rsidR="00587A39" w:rsidRPr="004878D0">
              <w:rPr>
                <w:rFonts w:ascii="Candara" w:hAnsi="Candara"/>
                <w:b/>
                <w:bCs w:val="0"/>
                <w:sz w:val="22"/>
                <w:szCs w:val="22"/>
              </w:rPr>
              <w:t>Examen de fin de semestre</w:t>
            </w:r>
            <w:r w:rsidR="00587A39">
              <w:rPr>
                <w:rFonts w:ascii="Candara" w:hAnsi="Candara"/>
                <w:b/>
                <w:bCs w:val="0"/>
                <w:sz w:val="22"/>
                <w:szCs w:val="22"/>
              </w:rPr>
              <w:t> : Examen écrit</w:t>
            </w:r>
          </w:p>
          <w:p w:rsidR="00587A39" w:rsidRPr="00C41829" w:rsidRDefault="00587A39" w:rsidP="00904827">
            <w:pPr>
              <w:pStyle w:val="Corpsdetexte"/>
              <w:rPr>
                <w:rFonts w:ascii="Candara" w:hAnsi="Candara"/>
              </w:rPr>
            </w:pPr>
          </w:p>
          <w:p w:rsidR="00587A39" w:rsidRPr="006B37C6" w:rsidRDefault="00587A39" w:rsidP="00904827">
            <w:pPr>
              <w:pStyle w:val="Corpsdetexte"/>
              <w:ind w:left="360"/>
              <w:rPr>
                <w:rFonts w:ascii="Candara" w:hAnsi="Candara"/>
                <w:sz w:val="22"/>
                <w:szCs w:val="22"/>
              </w:rPr>
            </w:pPr>
            <w:r>
              <w:rPr>
                <w:rFonts w:ascii="Candara" w:hAnsi="Candara"/>
                <w:b/>
                <w:bCs w:val="0"/>
                <w:sz w:val="22"/>
                <w:szCs w:val="22"/>
              </w:rPr>
              <w:sym w:font="Wingdings" w:char="F078"/>
            </w:r>
            <w:r w:rsidR="00DF3DDF">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587A39" w:rsidRPr="00A369E3" w:rsidRDefault="00587A39" w:rsidP="00904827">
            <w:pPr>
              <w:pStyle w:val="Corpsdetexte"/>
              <w:rPr>
                <w:rFonts w:ascii="Candara" w:hAnsi="Candara"/>
                <w:sz w:val="20"/>
                <w:szCs w:val="20"/>
                <w:lang w:val="fr-FR"/>
              </w:rPr>
            </w:pPr>
          </w:p>
        </w:tc>
      </w:tr>
    </w:tbl>
    <w:p w:rsidR="00DF3DDF" w:rsidRDefault="00DF3DDF" w:rsidP="00DF3DDF">
      <w:pPr>
        <w:spacing w:after="120" w:line="240" w:lineRule="exact"/>
        <w:jc w:val="lowKashida"/>
        <w:outlineLvl w:val="0"/>
        <w:rPr>
          <w:rFonts w:ascii="Candara" w:hAnsi="Candara"/>
          <w:b/>
          <w:bCs/>
          <w:sz w:val="22"/>
          <w:szCs w:val="22"/>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87A39" w:rsidRPr="004878D0">
        <w:rPr>
          <w:rFonts w:ascii="Candara" w:hAnsi="Candara"/>
          <w:b/>
          <w:bCs/>
          <w:sz w:val="22"/>
          <w:szCs w:val="22"/>
        </w:rPr>
        <w:t xml:space="preserve">Note du module </w:t>
      </w:r>
    </w:p>
    <w:p w:rsidR="00587A39" w:rsidRPr="004878D0" w:rsidRDefault="008735AD" w:rsidP="00587A3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87A39" w:rsidRPr="00C41829" w:rsidRDefault="00587A39" w:rsidP="00587A39">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lang w:val="fr-FR"/>
              </w:rPr>
            </w:pPr>
          </w:p>
          <w:p w:rsidR="00587A39" w:rsidRPr="002508AE" w:rsidRDefault="00587A39" w:rsidP="00904827">
            <w:pPr>
              <w:pStyle w:val="Corpsdetexte"/>
              <w:rPr>
                <w:rFonts w:ascii="Candara" w:hAnsi="Candara"/>
                <w:b/>
                <w:bCs w:val="0"/>
              </w:rPr>
            </w:pPr>
            <w:r w:rsidRPr="002508AE">
              <w:rPr>
                <w:rFonts w:ascii="Candara" w:hAnsi="Candara"/>
                <w:b/>
                <w:bCs w:val="0"/>
              </w:rPr>
              <w:t>Contrôle continu : 50%</w:t>
            </w:r>
          </w:p>
          <w:p w:rsidR="00587A39" w:rsidRPr="002508AE" w:rsidRDefault="00587A39" w:rsidP="00904827">
            <w:pPr>
              <w:pStyle w:val="Corpsdetexte"/>
              <w:rPr>
                <w:rFonts w:ascii="Candara" w:hAnsi="Candara"/>
                <w:b/>
                <w:bCs w:val="0"/>
              </w:rPr>
            </w:pPr>
            <w:r w:rsidRPr="002508AE">
              <w:rPr>
                <w:rFonts w:ascii="Candara" w:hAnsi="Candara"/>
                <w:b/>
                <w:bCs w:val="0"/>
              </w:rPr>
              <w:t>Contrôle final : 50%</w:t>
            </w:r>
          </w:p>
          <w:p w:rsidR="00587A39" w:rsidRPr="00A369E3" w:rsidRDefault="00587A39" w:rsidP="00904827">
            <w:pPr>
              <w:pStyle w:val="Corpsdetexte"/>
              <w:rPr>
                <w:rFonts w:ascii="Candara" w:hAnsi="Candara"/>
                <w:sz w:val="20"/>
                <w:szCs w:val="20"/>
                <w:lang w:val="fr-FR"/>
              </w:rPr>
            </w:pPr>
          </w:p>
        </w:tc>
      </w:tr>
    </w:tbl>
    <w:p w:rsidR="00587A39" w:rsidRPr="00C41829" w:rsidRDefault="00587A39" w:rsidP="00587A39">
      <w:pPr>
        <w:rPr>
          <w:rFonts w:ascii="Candara" w:hAnsi="Candara"/>
          <w:b/>
          <w:sz w:val="20"/>
          <w:szCs w:val="20"/>
          <w:lang w:eastAsia="fr-CA"/>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87A39"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lang w:val="fr-FR"/>
              </w:rPr>
            </w:pPr>
          </w:p>
          <w:p w:rsidR="00587A39" w:rsidRPr="00C93C3D" w:rsidRDefault="00587A39" w:rsidP="00904827">
            <w:pPr>
              <w:pStyle w:val="Corpsdetexte"/>
              <w:rPr>
                <w:rFonts w:ascii="Candara" w:hAnsi="Candara"/>
              </w:rPr>
            </w:pPr>
            <w:r w:rsidRPr="00C93C3D">
              <w:rPr>
                <w:rFonts w:ascii="Candara" w:hAnsi="Candara"/>
              </w:rPr>
              <w:t>Le module est validé si sa note est égale ou supérieure à 10 sur 20</w:t>
            </w:r>
          </w:p>
          <w:p w:rsidR="00587A39" w:rsidRPr="00A369E3" w:rsidRDefault="00587A39" w:rsidP="00904827">
            <w:pPr>
              <w:pStyle w:val="Corpsdetexte"/>
              <w:rPr>
                <w:rFonts w:ascii="Candara" w:hAnsi="Candara"/>
                <w:sz w:val="20"/>
                <w:szCs w:val="20"/>
                <w:lang w:val="fr-FR"/>
              </w:rPr>
            </w:pPr>
          </w:p>
          <w:p w:rsidR="00587A39" w:rsidRPr="00A369E3" w:rsidRDefault="00587A39" w:rsidP="00904827">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A33E3C" w:rsidRDefault="00DF3DDF" w:rsidP="00DF3DDF">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43F23" w:rsidRPr="00C41829" w:rsidTr="00077B3B">
        <w:tc>
          <w:tcPr>
            <w:tcW w:w="1062" w:type="pct"/>
          </w:tcPr>
          <w:p w:rsidR="00543F23" w:rsidRPr="00C41829" w:rsidRDefault="00543F23"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43F23" w:rsidRPr="00C41829" w:rsidRDefault="00543F23" w:rsidP="00077B3B">
            <w:pPr>
              <w:spacing w:line="360" w:lineRule="auto"/>
              <w:rPr>
                <w:rFonts w:ascii="Candara" w:hAnsi="Candara"/>
                <w:bCs/>
                <w:i/>
                <w:iCs/>
                <w:sz w:val="20"/>
                <w:szCs w:val="20"/>
              </w:rPr>
            </w:pPr>
          </w:p>
        </w:tc>
        <w:tc>
          <w:tcPr>
            <w:tcW w:w="503" w:type="pct"/>
          </w:tcPr>
          <w:p w:rsidR="00543F23" w:rsidRPr="001305C8" w:rsidRDefault="00543F23" w:rsidP="00BC32F8">
            <w:pPr>
              <w:spacing w:line="360" w:lineRule="auto"/>
              <w:rPr>
                <w:rFonts w:ascii="Candara" w:hAnsi="Candara"/>
                <w:sz w:val="20"/>
                <w:szCs w:val="20"/>
              </w:rPr>
            </w:pPr>
          </w:p>
        </w:tc>
        <w:tc>
          <w:tcPr>
            <w:tcW w:w="882" w:type="pct"/>
          </w:tcPr>
          <w:p w:rsidR="00543F23" w:rsidRPr="001305C8" w:rsidRDefault="00543F23" w:rsidP="00BC32F8">
            <w:pPr>
              <w:spacing w:line="360" w:lineRule="auto"/>
              <w:rPr>
                <w:rFonts w:ascii="Candara" w:hAnsi="Candara"/>
                <w:sz w:val="20"/>
                <w:szCs w:val="20"/>
              </w:rPr>
            </w:pPr>
          </w:p>
        </w:tc>
        <w:tc>
          <w:tcPr>
            <w:tcW w:w="1191" w:type="pct"/>
          </w:tcPr>
          <w:p w:rsidR="00543F23" w:rsidRPr="001305C8" w:rsidRDefault="00543F23" w:rsidP="00BC32F8">
            <w:pPr>
              <w:spacing w:line="360" w:lineRule="auto"/>
              <w:rPr>
                <w:rFonts w:ascii="Candara" w:hAnsi="Candara"/>
                <w:sz w:val="20"/>
                <w:szCs w:val="20"/>
              </w:rPr>
            </w:pPr>
          </w:p>
        </w:tc>
        <w:tc>
          <w:tcPr>
            <w:tcW w:w="1362" w:type="pct"/>
          </w:tcPr>
          <w:p w:rsidR="00543F23" w:rsidRPr="001305C8" w:rsidRDefault="00543F23" w:rsidP="00BC32F8">
            <w:pPr>
              <w:spacing w:line="360" w:lineRule="auto"/>
              <w:rPr>
                <w:rFonts w:ascii="Candara" w:hAnsi="Candara"/>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43F23" w:rsidRPr="00C41829" w:rsidRDefault="00543F23"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bl>
    <w:p w:rsidR="00444075" w:rsidRPr="00DE4E3A" w:rsidRDefault="00A513D9" w:rsidP="00A513D9">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Default="00444075" w:rsidP="00444075">
      <w:pPr>
        <w:rPr>
          <w:rFonts w:ascii="Candara" w:hAnsi="Candara"/>
        </w:rPr>
      </w:pPr>
      <w:r>
        <w:rPr>
          <w:rFonts w:ascii="Candara" w:hAnsi="Candara"/>
        </w:rPr>
        <w:br w:type="page"/>
      </w: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854A77" w:rsidRDefault="00444075" w:rsidP="00915AF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854A77"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15</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915AFB" w:rsidP="00077B3B">
            <w:pPr>
              <w:spacing w:line="360" w:lineRule="auto"/>
              <w:rPr>
                <w:rFonts w:ascii="Candara" w:hAnsi="Candara"/>
                <w:b/>
                <w:caps/>
                <w:sz w:val="20"/>
                <w:szCs w:val="20"/>
                <w:lang w:eastAsia="fr-CA"/>
              </w:rPr>
            </w:pPr>
            <w:r>
              <w:rPr>
                <w:rFonts w:ascii="Candara" w:hAnsi="Candara"/>
                <w:b/>
                <w:caps/>
                <w:sz w:val="20"/>
                <w:szCs w:val="20"/>
                <w:lang w:eastAsia="fr-CA"/>
              </w:rPr>
              <w:t>15</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littérature 1</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077B3B">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444075" w:rsidRPr="00C41829" w:rsidRDefault="00444075" w:rsidP="00444075">
      <w:pPr>
        <w:rPr>
          <w:rFonts w:ascii="Candara" w:hAnsi="Candara"/>
          <w:b/>
          <w:sz w:val="20"/>
          <w:szCs w:val="20"/>
          <w:lang w:eastAsia="fr-CA"/>
        </w:rPr>
        <w:sectPr w:rsidR="00444075" w:rsidRPr="00C41829" w:rsidSect="00C51C2B">
          <w:pgSz w:w="11907" w:h="16840"/>
          <w:pgMar w:top="851" w:right="1134" w:bottom="851" w:left="1134" w:header="720" w:footer="720" w:gutter="0"/>
          <w:cols w:space="720"/>
          <w:titlePg/>
        </w:sectPr>
      </w:pPr>
    </w:p>
    <w:p w:rsidR="00444075" w:rsidRPr="00DE4E3A" w:rsidRDefault="00444075" w:rsidP="001B238A">
      <w:pPr>
        <w:spacing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35A63" w:rsidRPr="00DE4E3A" w:rsidRDefault="00E35A63"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rPr>
          <w:trHeight w:val="796"/>
        </w:trPr>
        <w:tc>
          <w:tcPr>
            <w:tcW w:w="5000" w:type="pct"/>
          </w:tcPr>
          <w:p w:rsidR="00854A77" w:rsidRDefault="00854A77" w:rsidP="00854A77">
            <w:pPr>
              <w:autoSpaceDE w:val="0"/>
              <w:autoSpaceDN w:val="0"/>
              <w:adjustRightInd w:val="0"/>
              <w:ind w:left="720"/>
              <w:jc w:val="both"/>
              <w:rPr>
                <w:rFonts w:eastAsia="TimesNewRomanPSMT"/>
                <w:color w:val="000000"/>
                <w:sz w:val="22"/>
                <w:szCs w:val="22"/>
                <w:lang w:bidi="he-IL"/>
              </w:rPr>
            </w:pPr>
          </w:p>
          <w:p w:rsidR="00854A77" w:rsidRPr="005D1A48" w:rsidRDefault="00026E73" w:rsidP="00DF3DDF">
            <w:pPr>
              <w:autoSpaceDE w:val="0"/>
              <w:autoSpaceDN w:val="0"/>
              <w:adjustRightInd w:val="0"/>
              <w:ind w:left="720" w:hanging="720"/>
              <w:jc w:val="both"/>
              <w:rPr>
                <w:rFonts w:ascii="Candara" w:eastAsia="TimesNewRomanPSMT" w:hAnsi="Candara"/>
                <w:color w:val="000000"/>
                <w:sz w:val="22"/>
                <w:szCs w:val="22"/>
                <w:lang w:bidi="he-IL"/>
              </w:rPr>
            </w:pPr>
            <w:r w:rsidRPr="005D1A48">
              <w:rPr>
                <w:rFonts w:ascii="Candara" w:eastAsia="TimesNewRomanPSMT" w:hAnsi="Candara"/>
                <w:color w:val="000000"/>
                <w:sz w:val="22"/>
                <w:szCs w:val="22"/>
                <w:lang w:bidi="he-IL"/>
              </w:rPr>
              <w:t>Permettre à l’étudiant de</w:t>
            </w:r>
            <w:r w:rsidR="00F600AC">
              <w:rPr>
                <w:rFonts w:ascii="Candara" w:eastAsia="TimesNewRomanPSMT" w:hAnsi="Candara"/>
                <w:color w:val="000000"/>
                <w:sz w:val="22"/>
                <w:szCs w:val="22"/>
                <w:lang w:bidi="he-IL"/>
              </w:rPr>
              <w:t> </w:t>
            </w:r>
            <w:r w:rsidR="00854A77" w:rsidRPr="005D1A48">
              <w:rPr>
                <w:rFonts w:ascii="Candara" w:eastAsia="TimesNewRomanPSMT" w:hAnsi="Candara"/>
                <w:color w:val="000000"/>
                <w:sz w:val="22"/>
                <w:szCs w:val="22"/>
                <w:lang w:bidi="he-IL"/>
              </w:rPr>
              <w:t>:</w:t>
            </w:r>
          </w:p>
          <w:p w:rsidR="00526535" w:rsidRPr="00E35A63" w:rsidRDefault="0045707E"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 xml:space="preserve">comprendre </w:t>
            </w:r>
            <w:r w:rsidR="00526535" w:rsidRPr="00E35A63">
              <w:rPr>
                <w:rFonts w:ascii="Candara" w:eastAsia="TimesNewRomanPSMT" w:hAnsi="Candara"/>
                <w:sz w:val="22"/>
                <w:szCs w:val="22"/>
                <w:lang w:bidi="he-IL"/>
              </w:rPr>
              <w:t xml:space="preserve">la dimension collective </w:t>
            </w:r>
            <w:r w:rsidR="00526865" w:rsidRPr="00E35A63">
              <w:rPr>
                <w:rFonts w:ascii="Candara" w:eastAsia="TimesNewRomanPSMT" w:hAnsi="Candara"/>
                <w:sz w:val="22"/>
                <w:szCs w:val="22"/>
                <w:lang w:bidi="he-IL"/>
              </w:rPr>
              <w:t>d’une production</w:t>
            </w:r>
            <w:r w:rsidR="00526535" w:rsidRPr="00E35A63">
              <w:rPr>
                <w:rFonts w:ascii="Candara" w:eastAsia="TimesNewRomanPSMT" w:hAnsi="Candara"/>
                <w:sz w:val="22"/>
                <w:szCs w:val="22"/>
                <w:lang w:bidi="he-IL"/>
              </w:rPr>
              <w:t xml:space="preserve"> littéraire et les rapports </w:t>
            </w:r>
            <w:r w:rsidRPr="00E35A63">
              <w:rPr>
                <w:rFonts w:ascii="Candara" w:eastAsia="TimesNewRomanPSMT" w:hAnsi="Candara"/>
                <w:sz w:val="22"/>
                <w:szCs w:val="22"/>
                <w:lang w:bidi="he-IL"/>
              </w:rPr>
              <w:t>de</w:t>
            </w:r>
            <w:r w:rsidR="00526535" w:rsidRPr="00E35A63">
              <w:rPr>
                <w:rFonts w:ascii="Candara" w:eastAsia="TimesNewRomanPSMT" w:hAnsi="Candara"/>
                <w:sz w:val="22"/>
                <w:szCs w:val="22"/>
                <w:lang w:bidi="he-IL"/>
              </w:rPr>
              <w:t xml:space="preserve"> la thématique,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la représentation du monde et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l’esthétique </w:t>
            </w:r>
            <w:r w:rsidR="00E35A63" w:rsidRPr="00E35A63">
              <w:rPr>
                <w:rFonts w:ascii="Candara" w:eastAsia="TimesNewRomanPSMT" w:hAnsi="Candara"/>
                <w:sz w:val="22"/>
                <w:szCs w:val="22"/>
                <w:lang w:bidi="he-IL"/>
              </w:rPr>
              <w:t>au</w:t>
            </w:r>
            <w:r w:rsidRPr="00E35A63">
              <w:rPr>
                <w:rFonts w:ascii="Candara" w:eastAsia="TimesNewRomanPSMT" w:hAnsi="Candara"/>
                <w:sz w:val="22"/>
                <w:szCs w:val="22"/>
                <w:lang w:bidi="he-IL"/>
              </w:rPr>
              <w:t xml:space="preserve"> contexte socioculturel de l’</w:t>
            </w:r>
            <w:r w:rsidR="00E35A63" w:rsidRPr="00E35A63">
              <w:rPr>
                <w:rFonts w:ascii="Candara" w:eastAsia="TimesNewRomanPSMT" w:hAnsi="Candara"/>
                <w:sz w:val="22"/>
                <w:szCs w:val="22"/>
                <w:lang w:bidi="he-IL"/>
              </w:rPr>
              <w:t>œuvre</w:t>
            </w:r>
            <w:r w:rsidR="00F600AC">
              <w:rPr>
                <w:rFonts w:ascii="Candara" w:eastAsia="TimesNewRomanPSMT" w:hAnsi="Candara"/>
                <w:sz w:val="22"/>
                <w:szCs w:val="22"/>
                <w:lang w:bidi="he-IL"/>
              </w:rPr>
              <w:t> </w:t>
            </w:r>
            <w:r w:rsidR="00E35A63" w:rsidRPr="00DF3DDF">
              <w:rPr>
                <w:rFonts w:ascii="Candara" w:eastAsia="TimesNewRomanPSMT" w:hAnsi="Candara"/>
                <w:sz w:val="22"/>
                <w:szCs w:val="22"/>
                <w:lang w:bidi="he-IL"/>
              </w:rPr>
              <w:t>;</w:t>
            </w:r>
          </w:p>
          <w:p w:rsidR="002A685C" w:rsidRPr="00E35A63" w:rsidRDefault="00E35A63"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connaître</w:t>
            </w:r>
            <w:r w:rsidR="0045707E" w:rsidRPr="00E35A63">
              <w:rPr>
                <w:rFonts w:ascii="Candara" w:eastAsia="TimesNewRomanPSMT" w:hAnsi="Candara"/>
                <w:sz w:val="22"/>
                <w:szCs w:val="22"/>
                <w:lang w:bidi="he-IL"/>
              </w:rPr>
              <w:t xml:space="preserve"> </w:t>
            </w:r>
            <w:r w:rsidR="002A685C" w:rsidRPr="00E35A63">
              <w:rPr>
                <w:rFonts w:ascii="Candara" w:eastAsia="TimesNewRomanPSMT" w:hAnsi="Candara"/>
                <w:sz w:val="22"/>
                <w:szCs w:val="22"/>
                <w:lang w:bidi="he-IL"/>
              </w:rPr>
              <w:t xml:space="preserve">les </w:t>
            </w:r>
            <w:r w:rsidRPr="00E35A63">
              <w:rPr>
                <w:rFonts w:ascii="Candara" w:eastAsia="TimesNewRomanPSMT" w:hAnsi="Candara"/>
                <w:sz w:val="22"/>
                <w:szCs w:val="22"/>
                <w:lang w:bidi="he-IL"/>
              </w:rPr>
              <w:t>genres</w:t>
            </w:r>
            <w:r w:rsidR="002A685C" w:rsidRPr="00E35A63">
              <w:rPr>
                <w:rFonts w:ascii="Candara" w:eastAsia="TimesNewRomanPSMT" w:hAnsi="Candara"/>
                <w:sz w:val="22"/>
                <w:szCs w:val="22"/>
                <w:lang w:bidi="he-IL"/>
              </w:rPr>
              <w:t xml:space="preserve"> littéraires et leurs </w:t>
            </w:r>
            <w:r w:rsidRPr="00E35A63">
              <w:rPr>
                <w:rFonts w:ascii="Candara" w:eastAsia="TimesNewRomanPSMT" w:hAnsi="Candara"/>
                <w:sz w:val="22"/>
                <w:szCs w:val="22"/>
                <w:lang w:bidi="he-IL"/>
              </w:rPr>
              <w:t>propriétés formelles</w:t>
            </w:r>
            <w:r w:rsidR="00F600AC">
              <w:rPr>
                <w:rFonts w:ascii="Candara" w:eastAsia="TimesNewRomanPSMT" w:hAnsi="Candara"/>
                <w:sz w:val="22"/>
                <w:szCs w:val="22"/>
                <w:lang w:bidi="he-IL"/>
              </w:rPr>
              <w:t> </w:t>
            </w:r>
            <w:r w:rsidRPr="00E35A63">
              <w:rPr>
                <w:rFonts w:ascii="Candara" w:eastAsia="TimesNewRomanPSMT" w:hAnsi="Candara"/>
                <w:sz w:val="22"/>
                <w:szCs w:val="22"/>
                <w:lang w:bidi="he-IL"/>
              </w:rPr>
              <w:t>;</w:t>
            </w:r>
          </w:p>
          <w:p w:rsidR="00854A77" w:rsidRPr="00DF3DDF" w:rsidRDefault="00E35A63" w:rsidP="00DF3DDF">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s</w:t>
            </w:r>
            <w:r w:rsidR="00ED34C0" w:rsidRPr="00E35A63">
              <w:rPr>
                <w:rFonts w:ascii="Candara" w:eastAsia="TimesNewRomanPSMT" w:hAnsi="Candara"/>
                <w:sz w:val="22"/>
                <w:szCs w:val="22"/>
                <w:lang w:bidi="he-IL"/>
              </w:rPr>
              <w:t>’exercer au commentaire composé</w:t>
            </w:r>
            <w:r w:rsidR="00DF3DDF">
              <w:rPr>
                <w:rFonts w:ascii="Candara" w:eastAsia="TimesNewRomanPSMT" w:hAnsi="Candara"/>
                <w:sz w:val="22"/>
                <w:szCs w:val="22"/>
                <w:lang w:bidi="he-IL"/>
              </w:rPr>
              <w:t> </w:t>
            </w:r>
            <w:r w:rsidR="00DF3DDF" w:rsidRPr="00DF3DDF">
              <w:rPr>
                <w:rFonts w:ascii="Candara" w:eastAsia="TimesNewRomanPSMT" w:hAnsi="Candara"/>
                <w:sz w:val="22"/>
                <w:szCs w:val="22"/>
                <w:lang w:bidi="he-IL"/>
              </w:rPr>
              <w:t>;</w:t>
            </w:r>
          </w:p>
          <w:p w:rsidR="00DF3DDF" w:rsidRPr="00DF3DDF" w:rsidRDefault="00DF3DDF" w:rsidP="00DF3DDF">
            <w:pPr>
              <w:numPr>
                <w:ilvl w:val="0"/>
                <w:numId w:val="31"/>
              </w:numPr>
              <w:autoSpaceDE w:val="0"/>
              <w:autoSpaceDN w:val="0"/>
              <w:adjustRightInd w:val="0"/>
              <w:jc w:val="both"/>
              <w:rPr>
                <w:rFonts w:ascii="Candara" w:eastAsia="TimesNewRomanPSMT" w:hAnsi="Candara"/>
                <w:sz w:val="22"/>
                <w:szCs w:val="22"/>
                <w:lang w:bidi="he-IL"/>
              </w:rPr>
            </w:pPr>
            <w:r w:rsidRPr="00DF3DDF">
              <w:rPr>
                <w:rFonts w:ascii="Candara" w:eastAsia="TimesNewRomanPSMT" w:hAnsi="Candara"/>
                <w:sz w:val="22"/>
                <w:szCs w:val="22"/>
                <w:lang w:bidi="he-IL"/>
              </w:rPr>
              <w:t>être capable de rédiger un commentaire composé, en utilisant les outils adéquats et en mobilisant les acquis relatifs aux spécificités conceptuelles, théoriques et méthodologiques de l’analyse du fonctionnement interne d’une production littéraire.</w:t>
            </w: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44075" w:rsidRPr="00DE4E3A" w:rsidRDefault="00444075" w:rsidP="00DE1BD4">
      <w:pPr>
        <w:spacing w:line="240" w:lineRule="exact"/>
        <w:jc w:val="both"/>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44075" w:rsidRPr="00C41829" w:rsidRDefault="00444075" w:rsidP="0044407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rPr>
          <w:trHeight w:val="588"/>
        </w:trPr>
        <w:tc>
          <w:tcPr>
            <w:tcW w:w="5000" w:type="pct"/>
          </w:tcPr>
          <w:p w:rsidR="00444075" w:rsidRDefault="00444075" w:rsidP="00E13AA2">
            <w:pPr>
              <w:rPr>
                <w:sz w:val="22"/>
                <w:szCs w:val="22"/>
              </w:rPr>
            </w:pPr>
          </w:p>
          <w:p w:rsidR="00E13AA2" w:rsidRDefault="00E13AA2" w:rsidP="00E13AA2">
            <w:pPr>
              <w:spacing w:after="120" w:line="240" w:lineRule="exact"/>
              <w:rPr>
                <w:rFonts w:ascii="Candara" w:hAnsi="Candara" w:cs="Times New (W1)"/>
                <w:b/>
                <w:bCs/>
                <w:smallCaps/>
                <w:color w:val="17365D"/>
                <w:lang w:eastAsia="fr-CA"/>
              </w:rPr>
            </w:pPr>
            <w:r>
              <w:rPr>
                <w:rFonts w:ascii="Candara" w:hAnsi="Candara" w:cs="Times New (W1)"/>
                <w:b/>
                <w:bCs/>
                <w:smallCaps/>
                <w:color w:val="17365D"/>
                <w:lang w:eastAsia="fr-CA"/>
              </w:rPr>
              <w:t xml:space="preserve">M3, M5 </w:t>
            </w:r>
            <w:r w:rsidRPr="00ED34C0">
              <w:rPr>
                <w:rFonts w:ascii="Candara" w:hAnsi="Candara" w:cs="Times New (W1)"/>
                <w:b/>
                <w:bCs/>
                <w:color w:val="17365D"/>
                <w:lang w:eastAsia="fr-CA"/>
              </w:rPr>
              <w:t>et</w:t>
            </w:r>
            <w:r>
              <w:rPr>
                <w:rFonts w:ascii="Candara" w:hAnsi="Candara" w:cs="Times New (W1)"/>
                <w:b/>
                <w:bCs/>
                <w:smallCaps/>
                <w:color w:val="17365D"/>
                <w:lang w:eastAsia="fr-CA"/>
              </w:rPr>
              <w:t xml:space="preserve"> M12</w:t>
            </w:r>
          </w:p>
          <w:p w:rsidR="00E13AA2" w:rsidRPr="00C41829" w:rsidRDefault="00E13AA2" w:rsidP="00E13AA2">
            <w:pPr>
              <w:rPr>
                <w:rFonts w:ascii="Candara" w:hAnsi="Candara"/>
                <w:b/>
                <w:sz w:val="20"/>
                <w:szCs w:val="20"/>
                <w:lang w:eastAsia="fr-CA"/>
              </w:rPr>
            </w:pPr>
          </w:p>
        </w:tc>
      </w:tr>
    </w:tbl>
    <w:p w:rsidR="007054CE" w:rsidRDefault="007054CE" w:rsidP="00E35A63">
      <w:pPr>
        <w:spacing w:line="276" w:lineRule="auto"/>
        <w:jc w:val="both"/>
        <w:rPr>
          <w:rFonts w:ascii="Candara" w:hAnsi="Candara" w:cs="Times New (W1)"/>
          <w:b/>
          <w:bCs/>
          <w:smallCaps/>
          <w:color w:val="17365D"/>
          <w:lang w:eastAsia="fr-CA"/>
        </w:rPr>
      </w:pPr>
    </w:p>
    <w:p w:rsidR="00444075" w:rsidRPr="00DE4E3A" w:rsidRDefault="00E35A63" w:rsidP="004C5E3B">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4C5E3B">
        <w:rPr>
          <w:rFonts w:ascii="Candara" w:hAnsi="Candara" w:cs="Times New (W1)"/>
          <w:b/>
          <w:bCs/>
          <w:smallCaps/>
          <w:color w:val="17365D"/>
          <w:lang w:eastAsia="fr-CA"/>
        </w:rPr>
        <w:t>3</w:t>
      </w:r>
      <w:r w:rsidR="00444075" w:rsidRPr="00DE4E3A">
        <w:rPr>
          <w:rFonts w:ascii="Candara" w:hAnsi="Candara" w:cs="Times New (W1)"/>
          <w:b/>
          <w:bCs/>
          <w:smallCaps/>
          <w:color w:val="17365D"/>
          <w:lang w:eastAsia="fr-CA"/>
        </w:rPr>
        <w:t xml:space="preserve">. volume horaire </w:t>
      </w:r>
      <w:r w:rsidR="00444075"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44075" w:rsidRPr="00DE4E3A">
        <w:rPr>
          <w:rFonts w:ascii="Candara" w:eastAsia="Batang" w:hAnsi="Candara" w:cs="Gautami"/>
          <w:i/>
          <w:iCs/>
          <w:color w:val="17365D"/>
          <w:sz w:val="20"/>
          <w:szCs w:val="20"/>
        </w:rPr>
        <w:t>).</w:t>
      </w:r>
    </w:p>
    <w:p w:rsidR="00444075" w:rsidRDefault="00444075" w:rsidP="00444075">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709"/>
        <w:gridCol w:w="567"/>
        <w:gridCol w:w="567"/>
        <w:gridCol w:w="1276"/>
        <w:gridCol w:w="992"/>
        <w:gridCol w:w="1701"/>
        <w:gridCol w:w="850"/>
      </w:tblGrid>
      <w:tr w:rsidR="008A40B5" w:rsidRPr="00C41829" w:rsidTr="00904827">
        <w:tc>
          <w:tcPr>
            <w:tcW w:w="2977" w:type="dxa"/>
            <w:vMerge w:val="restart"/>
            <w:vAlign w:val="center"/>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A40B5" w:rsidRPr="00C41829" w:rsidTr="00DF3DDF">
        <w:tc>
          <w:tcPr>
            <w:tcW w:w="2977" w:type="dxa"/>
            <w:vMerge/>
            <w:vAlign w:val="center"/>
          </w:tcPr>
          <w:p w:rsidR="008A40B5" w:rsidRPr="00C41829" w:rsidRDefault="008A40B5" w:rsidP="00904827">
            <w:pPr>
              <w:spacing w:line="360" w:lineRule="auto"/>
              <w:rPr>
                <w:rFonts w:ascii="Candara" w:hAnsi="Candara"/>
                <w:b/>
                <w:bCs/>
                <w:sz w:val="18"/>
                <w:szCs w:val="18"/>
              </w:rPr>
            </w:pPr>
          </w:p>
        </w:tc>
        <w:tc>
          <w:tcPr>
            <w:tcW w:w="709"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Cours</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TD</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TP</w:t>
            </w:r>
          </w:p>
        </w:tc>
        <w:tc>
          <w:tcPr>
            <w:tcW w:w="1276" w:type="dxa"/>
            <w:vAlign w:val="center"/>
          </w:tcPr>
          <w:p w:rsidR="008A40B5" w:rsidRPr="00C41829" w:rsidRDefault="008A40B5" w:rsidP="00DF3DDF">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8A40B5" w:rsidRPr="00DF3DDF" w:rsidRDefault="008A40B5" w:rsidP="00DF3DDF">
            <w:pPr>
              <w:jc w:val="center"/>
              <w:rPr>
                <w:rFonts w:ascii="Candara" w:hAnsi="Candara"/>
                <w:b/>
                <w:bCs/>
                <w:sz w:val="18"/>
                <w:szCs w:val="18"/>
              </w:rPr>
            </w:pPr>
            <w:r w:rsidRPr="00DF3DDF">
              <w:rPr>
                <w:rFonts w:ascii="Candara" w:hAnsi="Candara"/>
                <w:b/>
                <w:bCs/>
                <w:sz w:val="18"/>
                <w:szCs w:val="18"/>
              </w:rPr>
              <w:t>Travail personnel</w:t>
            </w:r>
          </w:p>
        </w:tc>
        <w:tc>
          <w:tcPr>
            <w:tcW w:w="1701" w:type="dxa"/>
            <w:vAlign w:val="center"/>
          </w:tcPr>
          <w:p w:rsidR="008A40B5" w:rsidRPr="00DF3DDF" w:rsidRDefault="00DF3DDF" w:rsidP="00DF3DDF">
            <w:pPr>
              <w:jc w:val="center"/>
              <w:rPr>
                <w:rFonts w:ascii="Candara" w:hAnsi="Candara"/>
                <w:b/>
                <w:bCs/>
                <w:sz w:val="18"/>
                <w:szCs w:val="18"/>
              </w:rPr>
            </w:pPr>
            <w:r w:rsidRPr="00DF3DDF">
              <w:rPr>
                <w:rFonts w:ascii="Candara" w:hAnsi="Candara"/>
                <w:b/>
                <w:bCs/>
                <w:sz w:val="18"/>
                <w:szCs w:val="18"/>
              </w:rPr>
              <w:t>Evaluation (évaluation des connaissances et examen final)</w:t>
            </w:r>
          </w:p>
        </w:tc>
        <w:tc>
          <w:tcPr>
            <w:tcW w:w="850" w:type="dxa"/>
            <w:vAlign w:val="center"/>
          </w:tcPr>
          <w:p w:rsidR="008A40B5" w:rsidRPr="00C41829" w:rsidRDefault="008A40B5" w:rsidP="004C5E3B">
            <w:pPr>
              <w:jc w:val="center"/>
              <w:rPr>
                <w:rFonts w:ascii="Candara" w:hAnsi="Candara"/>
                <w:b/>
                <w:bCs/>
                <w:sz w:val="18"/>
                <w:szCs w:val="18"/>
              </w:rPr>
            </w:pPr>
            <w:r w:rsidRPr="00C41829">
              <w:rPr>
                <w:rFonts w:ascii="Candara" w:hAnsi="Candara"/>
                <w:b/>
                <w:bCs/>
                <w:sz w:val="18"/>
                <w:szCs w:val="18"/>
              </w:rPr>
              <w:t>VH global</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r>
              <w:rPr>
                <w:rFonts w:ascii="Candara" w:hAnsi="Candara"/>
                <w:sz w:val="18"/>
                <w:szCs w:val="18"/>
              </w:rPr>
              <w:t>Littérature 1</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rPr>
                <w:rFonts w:ascii="Candara" w:hAnsi="Candara"/>
                <w:b/>
                <w:bCs/>
                <w:sz w:val="18"/>
                <w:szCs w:val="18"/>
              </w:rPr>
            </w:pP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A40B5" w:rsidRPr="00C41829" w:rsidRDefault="008A40B5" w:rsidP="00444075">
      <w:pPr>
        <w:spacing w:line="240" w:lineRule="exact"/>
        <w:ind w:left="720"/>
        <w:rPr>
          <w:rFonts w:ascii="Candara" w:hAnsi="Candara"/>
          <w:b/>
          <w:bCs/>
          <w:sz w:val="16"/>
          <w:szCs w:val="16"/>
        </w:rPr>
      </w:pPr>
    </w:p>
    <w:p w:rsidR="00444075" w:rsidRDefault="004C5E3B" w:rsidP="004C5E3B">
      <w:pPr>
        <w:spacing w:line="276" w:lineRule="auto"/>
        <w:jc w:val="both"/>
        <w:rPr>
          <w:rFonts w:ascii="Candara" w:hAnsi="Candara" w:cs="Times New (W1)"/>
          <w:b/>
          <w:bCs/>
          <w:smallCaps/>
          <w:color w:val="17365D"/>
          <w:lang w:eastAsia="fr-CA"/>
        </w:rPr>
      </w:pPr>
      <w:r>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444075" w:rsidRPr="00DE4E3A">
        <w:rPr>
          <w:rFonts w:ascii="Candara" w:hAnsi="Candara" w:cs="Times New (W1)"/>
          <w:b/>
          <w:bCs/>
          <w:smallCaps/>
          <w:color w:val="17365D"/>
          <w:lang w:eastAsia="fr-CA"/>
        </w:rPr>
        <w:t>Description du contenu du module</w:t>
      </w:r>
    </w:p>
    <w:p w:rsidR="004C5E3B" w:rsidRPr="004C5E3B" w:rsidRDefault="004C5E3B" w:rsidP="004C5E3B">
      <w:pPr>
        <w:numPr>
          <w:ilvl w:val="0"/>
          <w:numId w:val="6"/>
        </w:numPr>
        <w:spacing w:line="276" w:lineRule="auto"/>
        <w:contextualSpacing/>
        <w:jc w:val="both"/>
        <w:rPr>
          <w:rFonts w:ascii="Candara" w:eastAsia="Batang" w:hAnsi="Candara" w:cs="Gautami"/>
          <w:i/>
          <w:iCs/>
          <w:color w:val="17365D"/>
          <w:sz w:val="20"/>
          <w:szCs w:val="20"/>
        </w:rPr>
      </w:pPr>
      <w:r w:rsidRPr="004C5E3B">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4C5E3B" w:rsidRPr="004C5E3B" w:rsidRDefault="004C5E3B" w:rsidP="004C5E3B">
      <w:pPr>
        <w:numPr>
          <w:ilvl w:val="0"/>
          <w:numId w:val="6"/>
        </w:numPr>
        <w:spacing w:line="276" w:lineRule="auto"/>
        <w:contextualSpacing/>
        <w:jc w:val="both"/>
        <w:rPr>
          <w:rFonts w:ascii="Candara" w:eastAsia="Batang" w:hAnsi="Candara" w:cs="Gautami"/>
          <w:b/>
          <w:bCs/>
          <w:i/>
          <w:iCs/>
          <w:color w:val="17365D"/>
          <w:sz w:val="20"/>
          <w:szCs w:val="20"/>
        </w:rPr>
      </w:pPr>
      <w:r w:rsidRPr="004C5E3B">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44075" w:rsidRPr="00C41829" w:rsidTr="009D1CE4">
        <w:trPr>
          <w:trHeight w:val="796"/>
        </w:trPr>
        <w:tc>
          <w:tcPr>
            <w:tcW w:w="5000" w:type="pct"/>
            <w:shd w:val="clear" w:color="auto" w:fill="FFFFFF"/>
          </w:tcPr>
          <w:p w:rsidR="00444075" w:rsidRPr="00CC7AC3" w:rsidRDefault="00444075" w:rsidP="00C97C15">
            <w:pPr>
              <w:pStyle w:val="Corpsdetexte"/>
              <w:rPr>
                <w:rFonts w:ascii="Candara" w:hAnsi="Candara"/>
                <w:sz w:val="8"/>
                <w:szCs w:val="8"/>
                <w:lang w:val="fr-FR"/>
              </w:rPr>
            </w:pPr>
          </w:p>
          <w:p w:rsidR="00E13AA2" w:rsidRPr="009D1CE4" w:rsidRDefault="00E13AA2" w:rsidP="00C97C15">
            <w:pPr>
              <w:pStyle w:val="Listecouleur-Accent11"/>
              <w:kinsoku w:val="0"/>
              <w:topLinePunct/>
              <w:bidi w:val="0"/>
              <w:snapToGrid w:val="0"/>
              <w:ind w:left="142" w:firstLine="142"/>
              <w:jc w:val="both"/>
              <w:rPr>
                <w:rFonts w:ascii="Candara" w:hAnsi="Candara"/>
                <w:b/>
                <w:sz w:val="22"/>
                <w:szCs w:val="22"/>
                <w:lang w:eastAsia="fr-CA"/>
              </w:rPr>
            </w:pPr>
            <w:r w:rsidRPr="009D1CE4">
              <w:rPr>
                <w:rFonts w:ascii="Candara" w:hAnsi="Candara"/>
                <w:b/>
                <w:sz w:val="22"/>
                <w:szCs w:val="22"/>
                <w:lang w:eastAsia="fr-CA"/>
              </w:rPr>
              <w:t>Analyse du roman (</w:t>
            </w:r>
            <w:r w:rsidRPr="009D1CE4">
              <w:rPr>
                <w:rFonts w:ascii="Candara" w:hAnsi="Candara"/>
                <w:b/>
                <w:smallCaps/>
                <w:sz w:val="22"/>
                <w:szCs w:val="22"/>
                <w:lang w:eastAsia="fr-CA"/>
              </w:rPr>
              <w:t>xix</w:t>
            </w:r>
            <w:r w:rsidRPr="009D1CE4">
              <w:rPr>
                <w:rFonts w:ascii="Candara" w:hAnsi="Candara"/>
                <w:b/>
                <w:sz w:val="22"/>
                <w:szCs w:val="22"/>
                <w:vertAlign w:val="superscript"/>
                <w:lang w:eastAsia="fr-CA"/>
              </w:rPr>
              <w:t xml:space="preserve">e </w:t>
            </w:r>
            <w:r w:rsidRPr="009D1CE4">
              <w:rPr>
                <w:rFonts w:ascii="Candara" w:hAnsi="Candara"/>
                <w:b/>
                <w:sz w:val="22"/>
                <w:szCs w:val="22"/>
                <w:lang w:eastAsia="fr-CA"/>
              </w:rPr>
              <w:t>siècle)</w:t>
            </w:r>
          </w:p>
          <w:p w:rsidR="00E13AA2" w:rsidRPr="000324DF" w:rsidRDefault="00E13AA2" w:rsidP="00E35A63">
            <w:pPr>
              <w:pStyle w:val="Listecouleur-Accent11"/>
              <w:kinsoku w:val="0"/>
              <w:topLinePunct/>
              <w:bidi w:val="0"/>
              <w:snapToGrid w:val="0"/>
              <w:ind w:left="142" w:right="85" w:firstLine="142"/>
              <w:jc w:val="both"/>
              <w:rPr>
                <w:rFonts w:ascii="Candara" w:hAnsi="Candara"/>
                <w:strike/>
                <w:color w:val="FF0000"/>
                <w:sz w:val="22"/>
                <w:szCs w:val="22"/>
              </w:rPr>
            </w:pPr>
            <w:r w:rsidRPr="009D1CE4">
              <w:rPr>
                <w:rFonts w:ascii="Candara" w:hAnsi="Candara"/>
                <w:sz w:val="22"/>
                <w:szCs w:val="22"/>
              </w:rPr>
              <w:t xml:space="preserve">Le cours se propose </w:t>
            </w:r>
            <w:r w:rsidRPr="007054CE">
              <w:rPr>
                <w:rFonts w:ascii="Candara" w:hAnsi="Candara"/>
                <w:sz w:val="22"/>
                <w:szCs w:val="22"/>
              </w:rPr>
              <w:t>d</w:t>
            </w:r>
            <w:r w:rsidR="00F600AC">
              <w:rPr>
                <w:rFonts w:ascii="Candara" w:hAnsi="Candara"/>
                <w:sz w:val="22"/>
                <w:szCs w:val="22"/>
              </w:rPr>
              <w:t>’</w:t>
            </w:r>
            <w:r w:rsidRPr="007054CE">
              <w:rPr>
                <w:rFonts w:ascii="Candara" w:hAnsi="Candara"/>
                <w:sz w:val="22"/>
                <w:szCs w:val="22"/>
              </w:rPr>
              <w:t>initier les étudiants aux modalités du fonctionnement interne de l</w:t>
            </w:r>
            <w:r w:rsidR="00F600AC">
              <w:rPr>
                <w:rFonts w:ascii="Candara" w:hAnsi="Candara"/>
                <w:sz w:val="22"/>
                <w:szCs w:val="22"/>
              </w:rPr>
              <w:t>’</w:t>
            </w:r>
            <w:r w:rsidRPr="007054CE">
              <w:rPr>
                <w:rFonts w:ascii="Candara" w:hAnsi="Candara"/>
                <w:sz w:val="22"/>
                <w:szCs w:val="22"/>
              </w:rPr>
              <w:t xml:space="preserve">œuvre littéraire en les amenant à maîtriser les mécanismes du commentaire composé </w:t>
            </w:r>
            <w:r w:rsidR="0045707E" w:rsidRPr="007054CE">
              <w:rPr>
                <w:rFonts w:ascii="Candara" w:hAnsi="Candara"/>
                <w:sz w:val="22"/>
                <w:szCs w:val="22"/>
              </w:rPr>
              <w:t>et</w:t>
            </w:r>
            <w:r w:rsidRPr="007054CE">
              <w:rPr>
                <w:rFonts w:ascii="Candara" w:hAnsi="Candara"/>
                <w:sz w:val="22"/>
                <w:szCs w:val="22"/>
              </w:rPr>
              <w:t xml:space="preserve"> la structuration de leur analyse en un ensemble cohérent où s</w:t>
            </w:r>
            <w:r w:rsidR="00F600AC">
              <w:rPr>
                <w:rFonts w:ascii="Candara" w:hAnsi="Candara"/>
                <w:sz w:val="22"/>
                <w:szCs w:val="22"/>
              </w:rPr>
              <w:t>’</w:t>
            </w:r>
            <w:r w:rsidRPr="007054CE">
              <w:rPr>
                <w:rFonts w:ascii="Candara" w:hAnsi="Candara"/>
                <w:sz w:val="22"/>
                <w:szCs w:val="22"/>
              </w:rPr>
              <w:t xml:space="preserve">articulent </w:t>
            </w:r>
            <w:r w:rsidR="000324DF" w:rsidRPr="007054CE">
              <w:rPr>
                <w:rFonts w:ascii="Candara" w:hAnsi="Candara"/>
                <w:sz w:val="22"/>
                <w:szCs w:val="22"/>
              </w:rPr>
              <w:t>le fond et la forme</w:t>
            </w:r>
            <w:r w:rsidR="00E35A63" w:rsidRPr="007054CE">
              <w:rPr>
                <w:rFonts w:ascii="Candara" w:hAnsi="Candara"/>
                <w:sz w:val="22"/>
                <w:szCs w:val="22"/>
              </w:rPr>
              <w:t>.</w:t>
            </w:r>
            <w:r w:rsidR="000324DF" w:rsidRPr="000324DF">
              <w:rPr>
                <w:rFonts w:ascii="Candara" w:hAnsi="Candara"/>
                <w:color w:val="FF0000"/>
                <w:sz w:val="22"/>
                <w:szCs w:val="22"/>
              </w:rPr>
              <w:t xml:space="preserve"> </w:t>
            </w:r>
          </w:p>
          <w:p w:rsidR="007054CE" w:rsidRDefault="007054CE" w:rsidP="00C97C15">
            <w:pPr>
              <w:pStyle w:val="Listecouleur-Accent11"/>
              <w:kinsoku w:val="0"/>
              <w:topLinePunct/>
              <w:bidi w:val="0"/>
              <w:snapToGrid w:val="0"/>
              <w:ind w:left="142" w:right="85" w:firstLine="142"/>
              <w:jc w:val="both"/>
              <w:rPr>
                <w:rFonts w:ascii="Candara" w:hAnsi="Candara"/>
                <w:sz w:val="22"/>
                <w:szCs w:val="22"/>
              </w:rPr>
            </w:pPr>
          </w:p>
          <w:p w:rsidR="00E13AA2" w:rsidRDefault="00E13AA2" w:rsidP="007054CE">
            <w:pPr>
              <w:pStyle w:val="Listecouleur-Accent11"/>
              <w:kinsoku w:val="0"/>
              <w:topLinePunct/>
              <w:bidi w:val="0"/>
              <w:snapToGrid w:val="0"/>
              <w:ind w:left="142" w:right="85" w:firstLine="142"/>
              <w:jc w:val="both"/>
              <w:rPr>
                <w:rFonts w:ascii="Candara" w:hAnsi="Candara"/>
                <w:sz w:val="22"/>
                <w:szCs w:val="22"/>
              </w:rPr>
            </w:pPr>
            <w:r w:rsidRPr="009D1CE4">
              <w:rPr>
                <w:rFonts w:ascii="Candara" w:hAnsi="Candara"/>
                <w:sz w:val="22"/>
                <w:szCs w:val="22"/>
              </w:rPr>
              <w:t>Au programme</w:t>
            </w:r>
            <w:r w:rsidR="00F600AC">
              <w:rPr>
                <w:rFonts w:ascii="Candara" w:hAnsi="Candara"/>
                <w:sz w:val="22"/>
                <w:szCs w:val="22"/>
              </w:rPr>
              <w:t> </w:t>
            </w:r>
            <w:r w:rsidRPr="009D1CE4">
              <w:rPr>
                <w:rFonts w:ascii="Candara" w:hAnsi="Candara"/>
                <w:sz w:val="22"/>
                <w:szCs w:val="22"/>
              </w:rPr>
              <w:t>: Deux œuvres d</w:t>
            </w:r>
            <w:r w:rsidR="00F600AC">
              <w:rPr>
                <w:rFonts w:ascii="Candara" w:hAnsi="Candara"/>
                <w:sz w:val="22"/>
                <w:szCs w:val="22"/>
              </w:rPr>
              <w:t>’</w:t>
            </w:r>
            <w:r w:rsidRPr="009D1CE4">
              <w:rPr>
                <w:rFonts w:ascii="Candara" w:hAnsi="Candara"/>
                <w:sz w:val="22"/>
                <w:szCs w:val="22"/>
              </w:rPr>
              <w:t xml:space="preserve">E. Zola, principalement </w:t>
            </w:r>
            <w:r w:rsidRPr="009D1CE4">
              <w:rPr>
                <w:rFonts w:ascii="Candara" w:hAnsi="Candara"/>
                <w:i/>
                <w:iCs/>
                <w:sz w:val="22"/>
                <w:szCs w:val="22"/>
              </w:rPr>
              <w:t>La Curée</w:t>
            </w:r>
            <w:r w:rsidRPr="009D1CE4">
              <w:rPr>
                <w:rFonts w:ascii="Candara" w:hAnsi="Candara"/>
                <w:sz w:val="22"/>
                <w:szCs w:val="22"/>
              </w:rPr>
              <w:t xml:space="preserve"> et accessoirement </w:t>
            </w:r>
            <w:r w:rsidRPr="009D1CE4">
              <w:rPr>
                <w:rFonts w:ascii="Candara" w:hAnsi="Candara"/>
                <w:i/>
                <w:iCs/>
                <w:sz w:val="22"/>
                <w:szCs w:val="22"/>
              </w:rPr>
              <w:t>La Faute de l</w:t>
            </w:r>
            <w:r w:rsidR="00F600AC">
              <w:rPr>
                <w:rFonts w:ascii="Candara" w:hAnsi="Candara"/>
                <w:i/>
                <w:iCs/>
                <w:sz w:val="22"/>
                <w:szCs w:val="22"/>
              </w:rPr>
              <w:t>’</w:t>
            </w:r>
            <w:r w:rsidRPr="009D1CE4">
              <w:rPr>
                <w:rFonts w:ascii="Candara" w:hAnsi="Candara"/>
                <w:i/>
                <w:iCs/>
                <w:sz w:val="22"/>
                <w:szCs w:val="22"/>
              </w:rPr>
              <w:t>Abbé Mouret</w:t>
            </w:r>
            <w:r w:rsidRPr="009D1CE4">
              <w:rPr>
                <w:rFonts w:ascii="Candara" w:hAnsi="Candara"/>
                <w:sz w:val="22"/>
                <w:szCs w:val="22"/>
              </w:rPr>
              <w:t>.</w:t>
            </w:r>
          </w:p>
          <w:p w:rsidR="007054CE" w:rsidRPr="009D1CE4" w:rsidRDefault="007054CE" w:rsidP="007054CE">
            <w:pPr>
              <w:pStyle w:val="Listecouleur-Accent11"/>
              <w:kinsoku w:val="0"/>
              <w:topLinePunct/>
              <w:bidi w:val="0"/>
              <w:snapToGrid w:val="0"/>
              <w:ind w:left="142" w:right="85" w:firstLine="142"/>
              <w:jc w:val="both"/>
              <w:rPr>
                <w:rFonts w:ascii="Candara" w:hAnsi="Candara"/>
                <w:sz w:val="22"/>
                <w:szCs w:val="22"/>
              </w:rPr>
            </w:pPr>
          </w:p>
          <w:p w:rsidR="00E13AA2" w:rsidRPr="009D1CE4" w:rsidRDefault="00E13AA2" w:rsidP="007054CE">
            <w:pPr>
              <w:ind w:left="283"/>
              <w:rPr>
                <w:rFonts w:ascii="Candara" w:hAnsi="Candara"/>
                <w:bCs/>
                <w:sz w:val="22"/>
                <w:szCs w:val="22"/>
              </w:rPr>
            </w:pPr>
            <w:r w:rsidRPr="009D1CE4">
              <w:rPr>
                <w:rFonts w:ascii="Candara" w:hAnsi="Candara"/>
                <w:b/>
                <w:bCs/>
                <w:sz w:val="22"/>
                <w:szCs w:val="22"/>
              </w:rPr>
              <w:t>Semaines 1</w:t>
            </w:r>
            <w:r w:rsidR="00F600AC">
              <w:rPr>
                <w:rFonts w:ascii="Candara" w:hAnsi="Candara"/>
                <w:sz w:val="22"/>
                <w:szCs w:val="22"/>
              </w:rPr>
              <w:t> </w:t>
            </w:r>
            <w:r w:rsidRPr="009D1CE4">
              <w:rPr>
                <w:rFonts w:ascii="Candara" w:hAnsi="Candara"/>
                <w:sz w:val="22"/>
                <w:szCs w:val="22"/>
              </w:rPr>
              <w:t>: Présentation d</w:t>
            </w:r>
            <w:r w:rsidR="00F600AC">
              <w:rPr>
                <w:rFonts w:ascii="Candara" w:hAnsi="Candara"/>
                <w:sz w:val="22"/>
                <w:szCs w:val="22"/>
              </w:rPr>
              <w:t>’</w:t>
            </w:r>
            <w:r w:rsidRPr="009D1CE4">
              <w:rPr>
                <w:rFonts w:ascii="Candara" w:hAnsi="Candara"/>
                <w:sz w:val="22"/>
                <w:szCs w:val="22"/>
              </w:rPr>
              <w:t xml:space="preserve">ordre général du roman du </w:t>
            </w:r>
            <w:r w:rsidRPr="009D1CE4">
              <w:rPr>
                <w:rFonts w:ascii="Candara" w:hAnsi="Candara"/>
                <w:bCs/>
                <w:smallCaps/>
                <w:sz w:val="22"/>
                <w:szCs w:val="22"/>
                <w:lang w:eastAsia="fr-CA"/>
              </w:rPr>
              <w:t>xix</w:t>
            </w:r>
            <w:r w:rsidRPr="009D1CE4">
              <w:rPr>
                <w:rFonts w:ascii="Candara" w:hAnsi="Candara"/>
                <w:bCs/>
                <w:sz w:val="22"/>
                <w:szCs w:val="22"/>
                <w:vertAlign w:val="superscript"/>
                <w:lang w:eastAsia="fr-CA"/>
              </w:rPr>
              <w:t xml:space="preserve">e </w:t>
            </w:r>
            <w:r w:rsidRPr="009D1CE4">
              <w:rPr>
                <w:rFonts w:ascii="Candara" w:hAnsi="Candara"/>
                <w:bCs/>
                <w:sz w:val="22"/>
                <w:szCs w:val="22"/>
                <w:lang w:eastAsia="fr-CA"/>
              </w:rPr>
              <w:t>siècle</w:t>
            </w:r>
          </w:p>
          <w:p w:rsidR="00E13AA2" w:rsidRPr="009D1CE4"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Stendhal, Balzac et G. Sand, chefs de file du « roman moderne »</w:t>
            </w:r>
          </w:p>
          <w:p w:rsidR="00E13AA2" w:rsidRPr="00A52B50"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Le roman réaliste</w:t>
            </w:r>
          </w:p>
          <w:p w:rsidR="00E13AA2" w:rsidRPr="00A52B50" w:rsidRDefault="00E13AA2" w:rsidP="007054CE">
            <w:pPr>
              <w:pStyle w:val="Listecouleur-Accent11"/>
              <w:bidi w:val="0"/>
              <w:ind w:left="1134" w:hanging="850"/>
              <w:jc w:val="both"/>
              <w:rPr>
                <w:rFonts w:ascii="Candara" w:hAnsi="Candara"/>
                <w:b/>
                <w:bCs/>
                <w:sz w:val="22"/>
                <w:szCs w:val="22"/>
              </w:rPr>
            </w:pPr>
            <w:r w:rsidRPr="00A52B50">
              <w:rPr>
                <w:rFonts w:ascii="Candara" w:hAnsi="Candara"/>
                <w:b/>
                <w:bCs/>
                <w:sz w:val="22"/>
                <w:szCs w:val="22"/>
              </w:rPr>
              <w:t>Semaines 2, 3&amp;4</w:t>
            </w:r>
            <w:r w:rsidR="00F600AC">
              <w:rPr>
                <w:rFonts w:ascii="Candara" w:hAnsi="Candara"/>
                <w:sz w:val="22"/>
                <w:szCs w:val="22"/>
              </w:rPr>
              <w:t> </w:t>
            </w:r>
            <w:r w:rsidRPr="00A52B50">
              <w:rPr>
                <w:rFonts w:ascii="Candara" w:hAnsi="Candara"/>
                <w:sz w:val="22"/>
                <w:szCs w:val="22"/>
              </w:rPr>
              <w:t xml:space="preserve">: Les </w:t>
            </w:r>
            <w:r w:rsidR="000324DF" w:rsidRPr="00A52B50">
              <w:rPr>
                <w:rFonts w:ascii="Candara" w:hAnsi="Candara"/>
                <w:sz w:val="22"/>
                <w:szCs w:val="22"/>
              </w:rPr>
              <w:t xml:space="preserve">caractéristiques génériques (esthétiques et thématiques) </w:t>
            </w:r>
            <w:r w:rsidRPr="00A52B50">
              <w:rPr>
                <w:rFonts w:ascii="Candara" w:hAnsi="Candara"/>
                <w:sz w:val="22"/>
                <w:szCs w:val="22"/>
              </w:rPr>
              <w:t xml:space="preserve">du </w:t>
            </w:r>
            <w:r w:rsidR="000324DF" w:rsidRPr="00A52B50">
              <w:rPr>
                <w:rFonts w:ascii="Candara" w:hAnsi="Candara"/>
                <w:sz w:val="22"/>
                <w:szCs w:val="22"/>
              </w:rPr>
              <w:t xml:space="preserve">roman naturaliste </w:t>
            </w:r>
          </w:p>
          <w:p w:rsidR="00E13AA2" w:rsidRPr="00A52B50"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A52B50">
              <w:rPr>
                <w:rFonts w:ascii="Candara" w:hAnsi="Candara"/>
                <w:sz w:val="22"/>
                <w:szCs w:val="22"/>
              </w:rPr>
              <w:t>La démarche expérimentale</w:t>
            </w:r>
            <w:r w:rsidR="00F600AC">
              <w:rPr>
                <w:rFonts w:ascii="Candara" w:hAnsi="Candara"/>
                <w:sz w:val="22"/>
                <w:szCs w:val="22"/>
              </w:rPr>
              <w:t> </w:t>
            </w:r>
            <w:r w:rsidRPr="00A52B50">
              <w:rPr>
                <w:rFonts w:ascii="Candara" w:hAnsi="Candara"/>
                <w:sz w:val="22"/>
                <w:szCs w:val="22"/>
              </w:rPr>
              <w:t>: Etude d’extraits du roman expérimental</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 xml:space="preserve">L’examen des influences </w:t>
            </w:r>
            <w:r w:rsidR="000324DF" w:rsidRPr="00A52B50">
              <w:rPr>
                <w:rFonts w:ascii="Candara" w:hAnsi="Candara"/>
                <w:sz w:val="22"/>
                <w:szCs w:val="22"/>
              </w:rPr>
              <w:t xml:space="preserve">ou le double déterminisme génétique et social </w:t>
            </w:r>
            <w:r w:rsidRPr="00A52B50">
              <w:rPr>
                <w:rFonts w:ascii="Candara" w:hAnsi="Candara"/>
                <w:sz w:val="22"/>
                <w:szCs w:val="22"/>
              </w:rPr>
              <w:t>(physiologie</w:t>
            </w:r>
            <w:r w:rsidRPr="00A52B50">
              <w:rPr>
                <w:rFonts w:ascii="Candara" w:hAnsi="Candara"/>
                <w:strike/>
                <w:sz w:val="22"/>
                <w:szCs w:val="22"/>
              </w:rPr>
              <w:t>,</w:t>
            </w:r>
            <w:r w:rsidRPr="00A52B50">
              <w:rPr>
                <w:rFonts w:ascii="Candara" w:hAnsi="Candara"/>
                <w:sz w:val="22"/>
                <w:szCs w:val="22"/>
              </w:rPr>
              <w:t xml:space="preserve"> hérédité, milieu)</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Etude du titre</w:t>
            </w:r>
          </w:p>
          <w:p w:rsidR="00E13AA2" w:rsidRPr="009D1CE4" w:rsidRDefault="00E13AA2" w:rsidP="00C14C6D">
            <w:pPr>
              <w:pStyle w:val="Listecouleur-Accent11"/>
              <w:numPr>
                <w:ilvl w:val="0"/>
                <w:numId w:val="60"/>
              </w:numPr>
              <w:bidi w:val="0"/>
              <w:ind w:left="1434" w:hanging="357"/>
              <w:jc w:val="both"/>
              <w:rPr>
                <w:rFonts w:ascii="Candara" w:hAnsi="Candara"/>
                <w:sz w:val="22"/>
                <w:szCs w:val="22"/>
              </w:rPr>
            </w:pPr>
            <w:r w:rsidRPr="009D1CE4">
              <w:rPr>
                <w:rFonts w:ascii="Candara" w:hAnsi="Candara"/>
                <w:sz w:val="22"/>
                <w:szCs w:val="22"/>
              </w:rPr>
              <w:t>Etude de la structure de l’œuvre</w:t>
            </w:r>
          </w:p>
          <w:p w:rsidR="00E13AA2" w:rsidRPr="009D1CE4"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9D1CE4">
              <w:rPr>
                <w:rFonts w:ascii="Candara" w:hAnsi="Candara"/>
                <w:sz w:val="22"/>
                <w:szCs w:val="22"/>
              </w:rPr>
              <w:t>Organisation de l’œuvre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5</w:t>
            </w:r>
            <w:r w:rsidR="00A52B50">
              <w:rPr>
                <w:rFonts w:ascii="Candara" w:hAnsi="Candara"/>
                <w:b/>
                <w:bCs/>
                <w:sz w:val="22"/>
                <w:szCs w:val="22"/>
              </w:rPr>
              <w:t xml:space="preserve"> </w:t>
            </w:r>
            <w:r w:rsidRPr="009D1CE4">
              <w:rPr>
                <w:rFonts w:ascii="Candara" w:hAnsi="Candara"/>
                <w:b/>
                <w:bCs/>
                <w:sz w:val="22"/>
                <w:szCs w:val="22"/>
              </w:rPr>
              <w:t>&amp;</w:t>
            </w:r>
            <w:r w:rsidR="00A52B50">
              <w:rPr>
                <w:rFonts w:ascii="Candara" w:hAnsi="Candara"/>
                <w:b/>
                <w:bCs/>
                <w:sz w:val="22"/>
                <w:szCs w:val="22"/>
              </w:rPr>
              <w:t xml:space="preserve"> </w:t>
            </w:r>
            <w:r w:rsidRPr="009D1CE4">
              <w:rPr>
                <w:rFonts w:ascii="Candara" w:hAnsi="Candara"/>
                <w:b/>
                <w:bCs/>
                <w:sz w:val="22"/>
                <w:szCs w:val="22"/>
              </w:rPr>
              <w:t>6</w:t>
            </w:r>
            <w:r w:rsidR="00F600AC">
              <w:rPr>
                <w:rFonts w:ascii="Candara" w:hAnsi="Candara"/>
                <w:sz w:val="22"/>
                <w:szCs w:val="22"/>
              </w:rPr>
              <w:t> </w:t>
            </w:r>
            <w:r w:rsidRPr="009D1CE4">
              <w:rPr>
                <w:rFonts w:ascii="Candara" w:hAnsi="Candara"/>
                <w:sz w:val="22"/>
                <w:szCs w:val="22"/>
              </w:rPr>
              <w:t>: Etude de l’œuvre autour des personnages</w:t>
            </w:r>
            <w:r w:rsidR="00F600AC">
              <w:rPr>
                <w:rFonts w:ascii="Candara" w:hAnsi="Candara"/>
                <w:sz w:val="22"/>
                <w:szCs w:val="22"/>
              </w:rPr>
              <w:t> </w:t>
            </w:r>
            <w:r w:rsidRPr="009D1CE4">
              <w:rPr>
                <w:rFonts w:ascii="Candara" w:hAnsi="Candara"/>
                <w:sz w:val="22"/>
                <w:szCs w:val="22"/>
              </w:rPr>
              <w:t>: Renée, Maxime</w:t>
            </w:r>
          </w:p>
          <w:p w:rsidR="00E13AA2" w:rsidRPr="009D1CE4" w:rsidRDefault="00E13AA2" w:rsidP="00A52B50">
            <w:pPr>
              <w:ind w:left="1134" w:right="-57" w:hanging="850"/>
              <w:jc w:val="both"/>
              <w:rPr>
                <w:rFonts w:ascii="Candara" w:hAnsi="Candara"/>
                <w:sz w:val="22"/>
                <w:szCs w:val="22"/>
              </w:rPr>
            </w:pPr>
            <w:r w:rsidRPr="009D1CE4">
              <w:rPr>
                <w:rFonts w:ascii="Candara" w:hAnsi="Candara"/>
                <w:b/>
                <w:bCs/>
                <w:sz w:val="22"/>
                <w:szCs w:val="22"/>
              </w:rPr>
              <w:t>Semaines 7, 8 et 9</w:t>
            </w:r>
            <w:r w:rsidR="00F600AC">
              <w:rPr>
                <w:rFonts w:ascii="Candara" w:hAnsi="Candara"/>
                <w:sz w:val="22"/>
                <w:szCs w:val="22"/>
              </w:rPr>
              <w:t> </w:t>
            </w:r>
            <w:r w:rsidRPr="009D1CE4">
              <w:rPr>
                <w:rFonts w:ascii="Candara" w:hAnsi="Candara"/>
                <w:sz w:val="22"/>
                <w:szCs w:val="22"/>
              </w:rPr>
              <w:t>: Etude de la description</w:t>
            </w:r>
            <w:r w:rsidR="00F600AC">
              <w:rPr>
                <w:rFonts w:ascii="Candara" w:hAnsi="Candara"/>
                <w:sz w:val="22"/>
                <w:szCs w:val="22"/>
              </w:rPr>
              <w:t> </w:t>
            </w:r>
            <w:r w:rsidRPr="009D1CE4">
              <w:rPr>
                <w:rFonts w:ascii="Candara" w:hAnsi="Candara"/>
                <w:sz w:val="22"/>
                <w:szCs w:val="22"/>
              </w:rPr>
              <w:t>: Déterminer sa fonction à travers quelques passages descriptifs</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L’incipit</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L’hôtel du Parc Monceau</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La serre</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La nuit parisienne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10, 11</w:t>
            </w:r>
            <w:r w:rsidR="00A52B50">
              <w:rPr>
                <w:rFonts w:ascii="Candara" w:hAnsi="Candara"/>
                <w:b/>
                <w:bCs/>
                <w:sz w:val="22"/>
                <w:szCs w:val="22"/>
              </w:rPr>
              <w:t xml:space="preserve"> </w:t>
            </w:r>
            <w:r w:rsidRPr="009D1CE4">
              <w:rPr>
                <w:rFonts w:ascii="Candara" w:hAnsi="Candara"/>
                <w:b/>
                <w:bCs/>
                <w:sz w:val="22"/>
                <w:szCs w:val="22"/>
              </w:rPr>
              <w:t>&amp;</w:t>
            </w:r>
            <w:r w:rsidR="00A52B50">
              <w:rPr>
                <w:rFonts w:ascii="Candara" w:hAnsi="Candara"/>
                <w:b/>
                <w:bCs/>
                <w:sz w:val="22"/>
                <w:szCs w:val="22"/>
              </w:rPr>
              <w:t xml:space="preserve"> </w:t>
            </w:r>
            <w:r w:rsidRPr="009D1CE4">
              <w:rPr>
                <w:rFonts w:ascii="Candara" w:hAnsi="Candara"/>
                <w:b/>
                <w:bCs/>
                <w:sz w:val="22"/>
                <w:szCs w:val="22"/>
              </w:rPr>
              <w:t>12</w:t>
            </w:r>
            <w:r w:rsidR="00F600AC">
              <w:rPr>
                <w:rFonts w:ascii="Candara" w:hAnsi="Candara"/>
                <w:sz w:val="22"/>
                <w:szCs w:val="22"/>
              </w:rPr>
              <w:t> </w:t>
            </w:r>
            <w:r w:rsidRPr="009D1CE4">
              <w:rPr>
                <w:rFonts w:ascii="Candara" w:hAnsi="Candara"/>
                <w:sz w:val="22"/>
                <w:szCs w:val="22"/>
              </w:rPr>
              <w:t>: Enjeux immobiliers, financiers et politiques</w:t>
            </w:r>
          </w:p>
          <w:p w:rsidR="00E13AA2" w:rsidRPr="009D1CE4" w:rsidRDefault="00E13AA2" w:rsidP="00C14C6D">
            <w:pPr>
              <w:pStyle w:val="Listecouleur-Accent11"/>
              <w:numPr>
                <w:ilvl w:val="0"/>
                <w:numId w:val="62"/>
              </w:numPr>
              <w:bidi w:val="0"/>
              <w:ind w:left="1434" w:hanging="357"/>
              <w:contextualSpacing w:val="0"/>
              <w:jc w:val="both"/>
              <w:rPr>
                <w:rFonts w:ascii="Candara" w:hAnsi="Candara"/>
                <w:sz w:val="22"/>
                <w:szCs w:val="22"/>
              </w:rPr>
            </w:pPr>
            <w:r w:rsidRPr="009D1CE4">
              <w:rPr>
                <w:rFonts w:ascii="Candara" w:hAnsi="Candara"/>
                <w:sz w:val="22"/>
                <w:szCs w:val="22"/>
              </w:rPr>
              <w:t>Paris, lieu de ces enjeux.</w:t>
            </w:r>
          </w:p>
          <w:p w:rsidR="00E13AA2" w:rsidRPr="009D1CE4" w:rsidRDefault="00E13AA2" w:rsidP="00C14C6D">
            <w:pPr>
              <w:pStyle w:val="Listecouleur-Accent11"/>
              <w:numPr>
                <w:ilvl w:val="0"/>
                <w:numId w:val="62"/>
              </w:numPr>
              <w:bidi w:val="0"/>
              <w:ind w:left="1434" w:hanging="357"/>
              <w:jc w:val="both"/>
              <w:rPr>
                <w:rFonts w:ascii="Candara" w:hAnsi="Candara"/>
                <w:sz w:val="22"/>
                <w:szCs w:val="22"/>
              </w:rPr>
            </w:pPr>
            <w:r w:rsidRPr="009D1CE4">
              <w:rPr>
                <w:rFonts w:ascii="Candara" w:hAnsi="Candara"/>
                <w:sz w:val="22"/>
                <w:szCs w:val="22"/>
              </w:rPr>
              <w:t>L’organisation de la vie sociale à Paris autour</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commerçants</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 xml:space="preserve">des ouvriers </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prostitués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La vie mondaine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Le monde des Arts</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13</w:t>
            </w:r>
            <w:r w:rsidR="00A52B50">
              <w:rPr>
                <w:rFonts w:ascii="Candara" w:hAnsi="Candara"/>
                <w:b/>
                <w:bCs/>
                <w:sz w:val="22"/>
                <w:szCs w:val="22"/>
              </w:rPr>
              <w:t xml:space="preserve"> </w:t>
            </w:r>
            <w:r w:rsidRPr="009D1CE4">
              <w:rPr>
                <w:rFonts w:ascii="Candara" w:hAnsi="Candara"/>
                <w:b/>
                <w:bCs/>
                <w:sz w:val="22"/>
                <w:szCs w:val="22"/>
              </w:rPr>
              <w:t>&amp;</w:t>
            </w:r>
            <w:r w:rsidR="00A52B50">
              <w:rPr>
                <w:rFonts w:ascii="Candara" w:hAnsi="Candara"/>
                <w:b/>
                <w:bCs/>
                <w:sz w:val="22"/>
                <w:szCs w:val="22"/>
              </w:rPr>
              <w:t xml:space="preserve"> </w:t>
            </w:r>
            <w:r w:rsidRPr="009D1CE4">
              <w:rPr>
                <w:rFonts w:ascii="Candara" w:hAnsi="Candara"/>
                <w:b/>
                <w:bCs/>
                <w:sz w:val="22"/>
                <w:szCs w:val="22"/>
              </w:rPr>
              <w:t>14</w:t>
            </w:r>
            <w:r w:rsidR="00F600AC">
              <w:rPr>
                <w:rFonts w:ascii="Candara" w:hAnsi="Candara"/>
                <w:sz w:val="22"/>
                <w:szCs w:val="22"/>
              </w:rPr>
              <w:t> </w:t>
            </w:r>
            <w:r w:rsidRPr="009D1CE4">
              <w:rPr>
                <w:rFonts w:ascii="Candara" w:hAnsi="Candara"/>
                <w:sz w:val="22"/>
                <w:szCs w:val="22"/>
              </w:rPr>
              <w:t xml:space="preserve">: Regards et perspectives dans </w:t>
            </w:r>
            <w:r w:rsidRPr="009D1CE4">
              <w:rPr>
                <w:rFonts w:ascii="Candara" w:hAnsi="Candara"/>
                <w:i/>
                <w:iCs/>
                <w:sz w:val="22"/>
                <w:szCs w:val="22"/>
              </w:rPr>
              <w:t>La Curée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 xml:space="preserve">Comptes rendus de lecture/ Exposés et </w:t>
            </w:r>
            <w:r w:rsidR="00A52B50">
              <w:rPr>
                <w:rFonts w:ascii="Candara" w:hAnsi="Candara"/>
                <w:sz w:val="22"/>
                <w:szCs w:val="22"/>
              </w:rPr>
              <w:t>d</w:t>
            </w:r>
            <w:r w:rsidRPr="009D1CE4">
              <w:rPr>
                <w:rFonts w:ascii="Candara" w:hAnsi="Candara"/>
                <w:sz w:val="22"/>
                <w:szCs w:val="22"/>
              </w:rPr>
              <w:t>iscussions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Corrigé d</w:t>
            </w:r>
            <w:r w:rsidR="00F600AC">
              <w:rPr>
                <w:rFonts w:ascii="Candara" w:hAnsi="Candara"/>
                <w:sz w:val="22"/>
                <w:szCs w:val="22"/>
              </w:rPr>
              <w:t>’</w:t>
            </w:r>
            <w:r w:rsidRPr="009D1CE4">
              <w:rPr>
                <w:rFonts w:ascii="Candara" w:hAnsi="Candara"/>
                <w:sz w:val="22"/>
                <w:szCs w:val="22"/>
              </w:rPr>
              <w:t>un commentaire composé.</w:t>
            </w:r>
          </w:p>
          <w:p w:rsidR="00A52B50" w:rsidRDefault="00A52B50" w:rsidP="00C97C15">
            <w:pPr>
              <w:ind w:left="284"/>
              <w:jc w:val="both"/>
              <w:rPr>
                <w:rFonts w:ascii="Candara" w:hAnsi="Candara"/>
                <w:sz w:val="22"/>
                <w:szCs w:val="22"/>
              </w:rPr>
            </w:pPr>
          </w:p>
          <w:p w:rsidR="00E13AA2" w:rsidRPr="009D1CE4" w:rsidRDefault="00E13AA2" w:rsidP="00C97C15">
            <w:pPr>
              <w:ind w:left="284"/>
              <w:jc w:val="both"/>
              <w:rPr>
                <w:rFonts w:ascii="Candara" w:hAnsi="Candara"/>
                <w:sz w:val="22"/>
                <w:szCs w:val="22"/>
              </w:rPr>
            </w:pPr>
            <w:r w:rsidRPr="009D1CE4">
              <w:rPr>
                <w:rFonts w:ascii="Candara" w:hAnsi="Candara"/>
                <w:sz w:val="22"/>
                <w:szCs w:val="22"/>
              </w:rPr>
              <w:t>NB. Pour l</w:t>
            </w:r>
            <w:r w:rsidR="00F600AC">
              <w:rPr>
                <w:rFonts w:ascii="Candara" w:hAnsi="Candara"/>
                <w:sz w:val="22"/>
                <w:szCs w:val="22"/>
              </w:rPr>
              <w:t>’</w:t>
            </w:r>
            <w:r w:rsidRPr="009D1CE4">
              <w:rPr>
                <w:rFonts w:ascii="Candara" w:hAnsi="Candara"/>
                <w:sz w:val="22"/>
                <w:szCs w:val="22"/>
              </w:rPr>
              <w:t>autre œuvre, on procédera de la même façon depuis le plan du cours jusqu</w:t>
            </w:r>
            <w:r w:rsidR="00F600AC">
              <w:rPr>
                <w:rFonts w:ascii="Candara" w:hAnsi="Candara"/>
                <w:sz w:val="22"/>
                <w:szCs w:val="22"/>
              </w:rPr>
              <w:t>’</w:t>
            </w:r>
            <w:r w:rsidRPr="009D1CE4">
              <w:rPr>
                <w:rFonts w:ascii="Candara" w:hAnsi="Candara"/>
                <w:sz w:val="22"/>
                <w:szCs w:val="22"/>
              </w:rPr>
              <w:t>à la bibliographie. Chaque enseignant est libre de s</w:t>
            </w:r>
            <w:r w:rsidR="00F600AC">
              <w:rPr>
                <w:rFonts w:ascii="Candara" w:hAnsi="Candara"/>
                <w:sz w:val="22"/>
                <w:szCs w:val="22"/>
              </w:rPr>
              <w:t>’</w:t>
            </w:r>
            <w:r w:rsidRPr="009D1CE4">
              <w:rPr>
                <w:rFonts w:ascii="Candara" w:hAnsi="Candara"/>
                <w:sz w:val="22"/>
                <w:szCs w:val="22"/>
              </w:rPr>
              <w:t>organiser comme il l</w:t>
            </w:r>
            <w:r w:rsidR="00F600AC">
              <w:rPr>
                <w:rFonts w:ascii="Candara" w:hAnsi="Candara"/>
                <w:sz w:val="22"/>
                <w:szCs w:val="22"/>
              </w:rPr>
              <w:t>’</w:t>
            </w:r>
            <w:r w:rsidRPr="009D1CE4">
              <w:rPr>
                <w:rFonts w:ascii="Candara" w:hAnsi="Candara"/>
                <w:sz w:val="22"/>
                <w:szCs w:val="22"/>
              </w:rPr>
              <w:t>entend de façon à ce qu</w:t>
            </w:r>
            <w:r w:rsidR="00F600AC">
              <w:rPr>
                <w:rFonts w:ascii="Candara" w:hAnsi="Candara"/>
                <w:sz w:val="22"/>
                <w:szCs w:val="22"/>
              </w:rPr>
              <w:t>’</w:t>
            </w:r>
            <w:r w:rsidRPr="009D1CE4">
              <w:rPr>
                <w:rFonts w:ascii="Candara" w:hAnsi="Candara"/>
                <w:sz w:val="22"/>
                <w:szCs w:val="22"/>
              </w:rPr>
              <w:t>il puisse dégager quelques traits pertinents qui, tout en distinguant les deux œuvres l</w:t>
            </w:r>
            <w:r w:rsidR="00F600AC">
              <w:rPr>
                <w:rFonts w:ascii="Candara" w:hAnsi="Candara"/>
                <w:sz w:val="22"/>
                <w:szCs w:val="22"/>
              </w:rPr>
              <w:t>’</w:t>
            </w:r>
            <w:r w:rsidRPr="009D1CE4">
              <w:rPr>
                <w:rFonts w:ascii="Candara" w:hAnsi="Candara"/>
                <w:sz w:val="22"/>
                <w:szCs w:val="22"/>
              </w:rPr>
              <w:t>une par rapport à l</w:t>
            </w:r>
            <w:r w:rsidR="00F600AC">
              <w:rPr>
                <w:rFonts w:ascii="Candara" w:hAnsi="Candara"/>
                <w:sz w:val="22"/>
                <w:szCs w:val="22"/>
              </w:rPr>
              <w:t>’</w:t>
            </w:r>
            <w:r w:rsidRPr="009D1CE4">
              <w:rPr>
                <w:rFonts w:ascii="Candara" w:hAnsi="Candara"/>
                <w:sz w:val="22"/>
                <w:szCs w:val="22"/>
              </w:rPr>
              <w:t>autre, établissent des liens évidents entre elles.</w:t>
            </w:r>
          </w:p>
          <w:p w:rsidR="00E13AA2" w:rsidRPr="009D1CE4" w:rsidRDefault="00E13AA2" w:rsidP="00C97C15">
            <w:pPr>
              <w:ind w:left="284"/>
              <w:jc w:val="both"/>
              <w:rPr>
                <w:rFonts w:ascii="Candara" w:hAnsi="Candara"/>
                <w:sz w:val="22"/>
                <w:szCs w:val="22"/>
              </w:rPr>
            </w:pPr>
          </w:p>
          <w:p w:rsidR="00E13AA2" w:rsidRPr="009D1CE4" w:rsidRDefault="00E13AA2" w:rsidP="00C97C15">
            <w:pPr>
              <w:ind w:left="284"/>
              <w:jc w:val="both"/>
              <w:rPr>
                <w:rFonts w:ascii="Candara" w:hAnsi="Candara"/>
                <w:b/>
                <w:bCs/>
                <w:sz w:val="22"/>
                <w:szCs w:val="22"/>
              </w:rPr>
            </w:pPr>
            <w:r w:rsidRPr="009D1CE4">
              <w:rPr>
                <w:rFonts w:ascii="Candara" w:hAnsi="Candara"/>
                <w:b/>
                <w:bCs/>
                <w:sz w:val="22"/>
                <w:szCs w:val="22"/>
              </w:rPr>
              <w:t>Bibliographie sélective</w:t>
            </w:r>
            <w:r w:rsidR="00F600AC">
              <w:rPr>
                <w:rFonts w:ascii="Candara" w:hAnsi="Candara"/>
                <w:b/>
                <w:bCs/>
                <w:sz w:val="22"/>
                <w:szCs w:val="22"/>
              </w:rPr>
              <w:t> </w:t>
            </w:r>
            <w:r w:rsidRPr="009D1CE4">
              <w:rPr>
                <w:rFonts w:ascii="Candara" w:hAnsi="Candara"/>
                <w:b/>
                <w:bCs/>
                <w:sz w:val="22"/>
                <w:szCs w:val="22"/>
              </w:rPr>
              <w:t>:</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généraux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Bergez</w:t>
            </w:r>
            <w:r w:rsidRPr="009D1CE4">
              <w:rPr>
                <w:rFonts w:ascii="Candara" w:hAnsi="Candara"/>
                <w:sz w:val="22"/>
                <w:szCs w:val="22"/>
              </w:rPr>
              <w:t xml:space="preserve"> (Daniel) (sous la direction de), </w:t>
            </w:r>
            <w:r w:rsidRPr="009D1CE4">
              <w:rPr>
                <w:rFonts w:ascii="Candara" w:hAnsi="Candara"/>
                <w:i/>
                <w:iCs/>
                <w:sz w:val="22"/>
                <w:szCs w:val="22"/>
              </w:rPr>
              <w:t>Introduction aux méthodes critiques pour l</w:t>
            </w:r>
            <w:r w:rsidR="00F600AC">
              <w:rPr>
                <w:rFonts w:ascii="Candara" w:hAnsi="Candara"/>
                <w:i/>
                <w:iCs/>
                <w:sz w:val="22"/>
                <w:szCs w:val="22"/>
              </w:rPr>
              <w:t>’</w:t>
            </w:r>
            <w:r w:rsidRPr="009D1CE4">
              <w:rPr>
                <w:rFonts w:ascii="Candara" w:hAnsi="Candara"/>
                <w:i/>
                <w:iCs/>
                <w:sz w:val="22"/>
                <w:szCs w:val="22"/>
              </w:rPr>
              <w:t>analyse littéraire</w:t>
            </w:r>
            <w:r w:rsidRPr="009D1CE4">
              <w:rPr>
                <w:rFonts w:ascii="Candara" w:hAnsi="Candara"/>
                <w:sz w:val="22"/>
                <w:szCs w:val="22"/>
              </w:rPr>
              <w:t>, Dunod, 1990, Coll. « Lettres Sup. ».</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Therenty</w:t>
            </w:r>
            <w:r w:rsidRPr="009D1CE4">
              <w:rPr>
                <w:rFonts w:ascii="Candara" w:hAnsi="Candara"/>
                <w:sz w:val="22"/>
                <w:szCs w:val="22"/>
              </w:rPr>
              <w:t xml:space="preserve"> (Marie-Eve), </w:t>
            </w:r>
            <w:r w:rsidRPr="009D1CE4">
              <w:rPr>
                <w:rFonts w:ascii="Candara" w:hAnsi="Candara"/>
                <w:i/>
                <w:sz w:val="22"/>
                <w:szCs w:val="22"/>
              </w:rPr>
              <w:t>L’analyse du roman,</w:t>
            </w:r>
            <w:r w:rsidRPr="009D1CE4">
              <w:rPr>
                <w:rFonts w:ascii="Candara" w:hAnsi="Candara"/>
                <w:sz w:val="22"/>
                <w:szCs w:val="22"/>
              </w:rPr>
              <w:t xml:space="preserve"> Hachette Supérieur, 2000, Coll. « Crescendo ».</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consacrés à Zola dans l</w:t>
            </w:r>
            <w:r w:rsidR="00F600AC">
              <w:rPr>
                <w:rFonts w:ascii="Candara" w:eastAsia="Code2000" w:hAnsi="Candara"/>
                <w:sz w:val="22"/>
                <w:szCs w:val="22"/>
              </w:rPr>
              <w:t>’</w:t>
            </w:r>
            <w:r w:rsidRPr="009D1CE4">
              <w:rPr>
                <w:rFonts w:ascii="Candara" w:eastAsia="Code2000" w:hAnsi="Candara"/>
                <w:sz w:val="22"/>
                <w:szCs w:val="22"/>
              </w:rPr>
              <w:t>ordre chronologique de leur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Robert</w:t>
            </w:r>
            <w:r w:rsidRPr="009D1CE4">
              <w:rPr>
                <w:rFonts w:ascii="Candara" w:eastAsia="Code2000" w:hAnsi="Candara"/>
                <w:sz w:val="22"/>
                <w:szCs w:val="22"/>
              </w:rPr>
              <w:t xml:space="preserve"> (Guy), </w:t>
            </w:r>
            <w:r w:rsidRPr="009D1CE4">
              <w:rPr>
                <w:rFonts w:ascii="Candara" w:eastAsia="Code2000" w:hAnsi="Candara"/>
                <w:i/>
                <w:iCs/>
                <w:sz w:val="22"/>
                <w:szCs w:val="22"/>
              </w:rPr>
              <w:t>Emile Zola. Principes et caractères généraux de son œuvre</w:t>
            </w:r>
            <w:r w:rsidRPr="009D1CE4">
              <w:rPr>
                <w:rFonts w:ascii="Candara" w:eastAsia="Code2000" w:hAnsi="Candara"/>
                <w:sz w:val="22"/>
                <w:szCs w:val="22"/>
              </w:rPr>
              <w:t>, Belles-Lettres, 1952.</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Borie</w:t>
            </w:r>
            <w:r w:rsidRPr="009D1CE4">
              <w:rPr>
                <w:rFonts w:ascii="Candara" w:eastAsia="Code2000" w:hAnsi="Candara"/>
                <w:sz w:val="22"/>
                <w:szCs w:val="22"/>
              </w:rPr>
              <w:t xml:space="preserve"> (Jean), </w:t>
            </w:r>
            <w:r w:rsidRPr="009D1CE4">
              <w:rPr>
                <w:rFonts w:ascii="Candara" w:eastAsia="Code2000" w:hAnsi="Candara"/>
                <w:i/>
                <w:iCs/>
                <w:sz w:val="22"/>
                <w:szCs w:val="22"/>
              </w:rPr>
              <w:t>Zola et les mythes ou de la nausée au salut</w:t>
            </w:r>
            <w:r w:rsidRPr="009D1CE4">
              <w:rPr>
                <w:rFonts w:ascii="Candara" w:eastAsia="Code2000" w:hAnsi="Candara"/>
                <w:sz w:val="22"/>
                <w:szCs w:val="22"/>
              </w:rPr>
              <w:t>, Seuil, 1971.</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Hamon</w:t>
            </w:r>
            <w:r w:rsidRPr="009D1CE4">
              <w:rPr>
                <w:rFonts w:ascii="Candara" w:eastAsia="Code2000" w:hAnsi="Candara"/>
                <w:sz w:val="22"/>
                <w:szCs w:val="22"/>
              </w:rPr>
              <w:t xml:space="preserve"> (Philippe), </w:t>
            </w:r>
            <w:r w:rsidRPr="009D1CE4">
              <w:rPr>
                <w:rFonts w:ascii="Candara" w:eastAsia="Code2000" w:hAnsi="Candara"/>
                <w:i/>
                <w:iCs/>
                <w:sz w:val="22"/>
                <w:szCs w:val="22"/>
              </w:rPr>
              <w:t>Le Personnel du roman. Le système des personnages dans les Rougon-Macquart d</w:t>
            </w:r>
            <w:r w:rsidR="00F600AC">
              <w:rPr>
                <w:rFonts w:ascii="Candara" w:eastAsia="Code2000" w:hAnsi="Candara"/>
                <w:i/>
                <w:iCs/>
                <w:sz w:val="22"/>
                <w:szCs w:val="22"/>
              </w:rPr>
              <w:t>’</w:t>
            </w:r>
            <w:r w:rsidRPr="009D1CE4">
              <w:rPr>
                <w:rFonts w:ascii="Candara" w:eastAsia="Code2000" w:hAnsi="Candara"/>
                <w:i/>
                <w:iCs/>
                <w:sz w:val="22"/>
                <w:szCs w:val="22"/>
              </w:rPr>
              <w:t>Emile Zola</w:t>
            </w:r>
            <w:r w:rsidRPr="009D1CE4">
              <w:rPr>
                <w:rFonts w:ascii="Candara" w:eastAsia="Code2000" w:hAnsi="Candara"/>
                <w:sz w:val="22"/>
                <w:szCs w:val="22"/>
              </w:rPr>
              <w:t>, Droz, 1983.</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 xml:space="preserve">Ouvrages consacrés totalement ou partiellement à </w:t>
            </w:r>
            <w:r w:rsidRPr="009D1CE4">
              <w:rPr>
                <w:rFonts w:ascii="Candara" w:eastAsia="Code2000" w:hAnsi="Candara"/>
                <w:i/>
                <w:iCs/>
                <w:sz w:val="22"/>
                <w:szCs w:val="22"/>
              </w:rPr>
              <w:t>La Curée</w:t>
            </w:r>
            <w:r w:rsidRPr="009D1CE4">
              <w:rPr>
                <w:rFonts w:ascii="Candara" w:eastAsia="Code2000" w:hAnsi="Candara"/>
                <w:sz w:val="22"/>
                <w:szCs w:val="22"/>
              </w:rPr>
              <w:t xml:space="preserve">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Becker</w:t>
            </w:r>
            <w:r w:rsidRPr="009D1CE4">
              <w:rPr>
                <w:rFonts w:ascii="Candara" w:eastAsia="Code2000" w:hAnsi="Candara"/>
                <w:sz w:val="22"/>
                <w:szCs w:val="22"/>
              </w:rPr>
              <w:t xml:space="preserve"> (Colette), Leduc-Adine (Jean-Pierre), Mitterand (Henri), </w:t>
            </w:r>
            <w:r w:rsidRPr="009D1CE4">
              <w:rPr>
                <w:rFonts w:ascii="Candara" w:eastAsia="Code2000" w:hAnsi="Candara"/>
                <w:i/>
                <w:iCs/>
                <w:sz w:val="22"/>
                <w:szCs w:val="22"/>
              </w:rPr>
              <w:t xml:space="preserve">Genèse, Structures et style de </w:t>
            </w:r>
            <w:r w:rsidRPr="009D1CE4">
              <w:rPr>
                <w:rFonts w:ascii="Candara" w:eastAsia="Code2000" w:hAnsi="Candara"/>
                <w:sz w:val="22"/>
                <w:szCs w:val="22"/>
              </w:rPr>
              <w:t>La Curée,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z w:val="22"/>
                <w:szCs w:val="22"/>
              </w:rPr>
              <w:t xml:space="preserve">Ouvrage collectif, La Curée </w:t>
            </w:r>
            <w:r w:rsidRPr="009D1CE4">
              <w:rPr>
                <w:rFonts w:ascii="Candara" w:eastAsia="Code2000" w:hAnsi="Candara"/>
                <w:i/>
                <w:iCs/>
                <w:sz w:val="22"/>
                <w:szCs w:val="22"/>
              </w:rPr>
              <w:t>ou « la vie à outrance »</w:t>
            </w:r>
            <w:r w:rsidRPr="009D1CE4">
              <w:rPr>
                <w:rFonts w:ascii="Candara" w:eastAsia="Code2000" w:hAnsi="Candara"/>
                <w:sz w:val="22"/>
                <w:szCs w:val="22"/>
              </w:rPr>
              <w:t>,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Durand</w:t>
            </w:r>
            <w:r w:rsidRPr="009D1CE4">
              <w:rPr>
                <w:rFonts w:ascii="Candara" w:eastAsia="Code2000" w:hAnsi="Candara"/>
                <w:sz w:val="22"/>
                <w:szCs w:val="22"/>
              </w:rPr>
              <w:t xml:space="preserve"> (Gilbert), </w:t>
            </w:r>
            <w:r w:rsidRPr="009D1CE4">
              <w:rPr>
                <w:rFonts w:ascii="Candara" w:eastAsia="Code2000" w:hAnsi="Candara"/>
                <w:i/>
                <w:iCs/>
                <w:sz w:val="22"/>
                <w:szCs w:val="22"/>
              </w:rPr>
              <w:t>Figures mythiques et visages de l</w:t>
            </w:r>
            <w:r w:rsidR="00F600AC">
              <w:rPr>
                <w:rFonts w:ascii="Candara" w:eastAsia="Code2000" w:hAnsi="Candara"/>
                <w:i/>
                <w:iCs/>
                <w:sz w:val="22"/>
                <w:szCs w:val="22"/>
              </w:rPr>
              <w:t>’</w:t>
            </w:r>
            <w:r w:rsidRPr="009D1CE4">
              <w:rPr>
                <w:rFonts w:ascii="Candara" w:eastAsia="Code2000" w:hAnsi="Candara"/>
                <w:i/>
                <w:iCs/>
                <w:sz w:val="22"/>
                <w:szCs w:val="22"/>
              </w:rPr>
              <w:t>œuvre</w:t>
            </w:r>
            <w:r w:rsidR="00F600AC">
              <w:rPr>
                <w:rFonts w:ascii="Candara" w:eastAsia="Code2000" w:hAnsi="Candara"/>
                <w:i/>
                <w:iCs/>
                <w:sz w:val="22"/>
                <w:szCs w:val="22"/>
              </w:rPr>
              <w:t> </w:t>
            </w:r>
            <w:r w:rsidRPr="009D1CE4">
              <w:rPr>
                <w:rFonts w:ascii="Candara" w:eastAsia="Code2000" w:hAnsi="Candara"/>
                <w:i/>
                <w:iCs/>
                <w:sz w:val="22"/>
                <w:szCs w:val="22"/>
              </w:rPr>
              <w:t>: de la mythocritique à la mythanalyse</w:t>
            </w:r>
            <w:r w:rsidRPr="009D1CE4">
              <w:rPr>
                <w:rFonts w:ascii="Candara" w:eastAsia="Code2000" w:hAnsi="Candara"/>
                <w:sz w:val="22"/>
                <w:szCs w:val="22"/>
              </w:rPr>
              <w:t>, Dunod, 1992.</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Palacio</w:t>
            </w:r>
            <w:r w:rsidRPr="009D1CE4">
              <w:rPr>
                <w:rFonts w:ascii="Candara" w:eastAsia="Code2000" w:hAnsi="Candara"/>
                <w:sz w:val="22"/>
                <w:szCs w:val="22"/>
              </w:rPr>
              <w:t xml:space="preserve"> (Jean de), « </w:t>
            </w:r>
            <w:r w:rsidRPr="009D1CE4">
              <w:rPr>
                <w:rFonts w:ascii="Candara" w:eastAsia="Code2000" w:hAnsi="Candara"/>
                <w:i/>
                <w:iCs/>
                <w:sz w:val="22"/>
                <w:szCs w:val="22"/>
              </w:rPr>
              <w:t>La Curée</w:t>
            </w:r>
            <w:r w:rsidR="00F600AC">
              <w:rPr>
                <w:rFonts w:ascii="Candara" w:eastAsia="Code2000" w:hAnsi="Candara"/>
                <w:sz w:val="22"/>
                <w:szCs w:val="22"/>
              </w:rPr>
              <w:t> </w:t>
            </w:r>
            <w:r w:rsidRPr="009D1CE4">
              <w:rPr>
                <w:rFonts w:ascii="Candara" w:eastAsia="Code2000" w:hAnsi="Candara"/>
                <w:sz w:val="22"/>
                <w:szCs w:val="22"/>
              </w:rPr>
              <w:t>: histoire naturelle et sociale, ou agglomérat de mythes</w:t>
            </w:r>
            <w:r w:rsidR="00F600AC">
              <w:rPr>
                <w:rFonts w:ascii="Candara" w:eastAsia="Code2000" w:hAnsi="Candara"/>
                <w:sz w:val="22"/>
                <w:szCs w:val="22"/>
              </w:rPr>
              <w:t> </w:t>
            </w:r>
            <w:r w:rsidRPr="009D1CE4">
              <w:rPr>
                <w:rFonts w:ascii="Candara" w:eastAsia="Code2000" w:hAnsi="Candara"/>
                <w:sz w:val="22"/>
                <w:szCs w:val="22"/>
              </w:rPr>
              <w:t xml:space="preserve">? », </w:t>
            </w:r>
            <w:r w:rsidRPr="009D1CE4">
              <w:rPr>
                <w:rFonts w:ascii="Candara" w:eastAsia="Code2000" w:hAnsi="Candara"/>
                <w:i/>
                <w:iCs/>
                <w:sz w:val="22"/>
                <w:szCs w:val="22"/>
              </w:rPr>
              <w:t>Figures et formes de la décadence</w:t>
            </w:r>
            <w:r w:rsidRPr="009D1CE4">
              <w:rPr>
                <w:rFonts w:ascii="Candara" w:eastAsia="Code2000" w:hAnsi="Candara"/>
                <w:sz w:val="22"/>
                <w:szCs w:val="22"/>
              </w:rPr>
              <w:t>, Séguier, 1994.</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Mitterand</w:t>
            </w:r>
            <w:r w:rsidRPr="009D1CE4">
              <w:rPr>
                <w:rFonts w:ascii="Candara" w:eastAsia="Code2000" w:hAnsi="Candara"/>
                <w:sz w:val="22"/>
                <w:szCs w:val="22"/>
              </w:rPr>
              <w:t xml:space="preserve"> (Henri), « Une poétique du temps romanesque</w:t>
            </w:r>
            <w:r w:rsidR="00F600AC">
              <w:rPr>
                <w:rFonts w:ascii="Candara" w:eastAsia="Code2000" w:hAnsi="Candara"/>
                <w:sz w:val="22"/>
                <w:szCs w:val="22"/>
              </w:rPr>
              <w:t> </w:t>
            </w:r>
            <w:r w:rsidRPr="009D1CE4">
              <w:rPr>
                <w:rFonts w:ascii="Candara" w:eastAsia="Code2000" w:hAnsi="Candara"/>
                <w:sz w:val="22"/>
                <w:szCs w:val="22"/>
              </w:rPr>
              <w:t xml:space="preserve">: </w:t>
            </w:r>
            <w:r w:rsidRPr="009D1CE4">
              <w:rPr>
                <w:rFonts w:ascii="Candara" w:eastAsia="Code2000" w:hAnsi="Candara"/>
                <w:i/>
                <w:iCs/>
                <w:sz w:val="22"/>
                <w:szCs w:val="22"/>
              </w:rPr>
              <w:t>La Curée</w:t>
            </w:r>
            <w:r w:rsidRPr="009D1CE4">
              <w:rPr>
                <w:rFonts w:ascii="Candara" w:eastAsia="Code2000" w:hAnsi="Candara"/>
                <w:sz w:val="22"/>
                <w:szCs w:val="22"/>
              </w:rPr>
              <w:t xml:space="preserve"> », </w:t>
            </w:r>
            <w:r w:rsidRPr="009D1CE4">
              <w:rPr>
                <w:rFonts w:ascii="Candara" w:eastAsia="Code2000" w:hAnsi="Candara"/>
                <w:i/>
                <w:iCs/>
                <w:sz w:val="22"/>
                <w:szCs w:val="22"/>
              </w:rPr>
              <w:t>Zola et le cinéma</w:t>
            </w:r>
            <w:r w:rsidRPr="009D1CE4">
              <w:rPr>
                <w:rFonts w:ascii="Candara" w:eastAsia="Code2000" w:hAnsi="Candara"/>
                <w:sz w:val="22"/>
                <w:szCs w:val="22"/>
              </w:rPr>
              <w:t>, Québec</w:t>
            </w:r>
            <w:r w:rsidR="00F600AC">
              <w:rPr>
                <w:rFonts w:ascii="Candara" w:eastAsia="Code2000" w:hAnsi="Candara"/>
                <w:sz w:val="22"/>
                <w:szCs w:val="22"/>
              </w:rPr>
              <w:t> </w:t>
            </w:r>
            <w:r w:rsidRPr="009D1CE4">
              <w:rPr>
                <w:rFonts w:ascii="Candara" w:eastAsia="Code2000" w:hAnsi="Candara"/>
                <w:sz w:val="22"/>
                <w:szCs w:val="22"/>
              </w:rPr>
              <w:t>: Paul Warren éd., Presses de l’Université de Laval, 1995.</w:t>
            </w:r>
          </w:p>
          <w:p w:rsidR="00C97C15" w:rsidRPr="005D1A48" w:rsidRDefault="00C97C15" w:rsidP="00C97C15">
            <w:pPr>
              <w:autoSpaceDE w:val="0"/>
              <w:autoSpaceDN w:val="0"/>
              <w:adjustRightInd w:val="0"/>
              <w:ind w:left="993"/>
              <w:jc w:val="both"/>
              <w:rPr>
                <w:rFonts w:ascii="Candara" w:eastAsia="Code2000" w:hAnsi="Candara"/>
                <w:sz w:val="22"/>
                <w:szCs w:val="22"/>
              </w:rPr>
            </w:pPr>
          </w:p>
          <w:p w:rsidR="00444075" w:rsidRPr="00A369E3" w:rsidRDefault="00444075" w:rsidP="00C97C15">
            <w:pPr>
              <w:ind w:left="284"/>
              <w:jc w:val="both"/>
              <w:rPr>
                <w:rFonts w:ascii="Candara" w:hAnsi="Candara"/>
                <w:sz w:val="20"/>
                <w:szCs w:val="20"/>
              </w:rPr>
            </w:pPr>
          </w:p>
        </w:tc>
      </w:tr>
    </w:tbl>
    <w:p w:rsidR="00444075" w:rsidRPr="00C41829" w:rsidRDefault="00444075" w:rsidP="00C97C15">
      <w:pPr>
        <w:spacing w:after="120" w:line="240" w:lineRule="exact"/>
        <w:rPr>
          <w:rFonts w:ascii="Candara" w:hAnsi="Candara" w:cs="Times New (W1)"/>
          <w:b/>
          <w:bCs/>
          <w:smallCaps/>
          <w:color w:val="000080"/>
          <w:sz w:val="26"/>
          <w:szCs w:val="26"/>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4C5E3B"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rPr>
      </w:pPr>
    </w:p>
    <w:p w:rsidR="00444075" w:rsidRPr="00DE4E3A" w:rsidRDefault="00444075"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3744AD" w:rsidRPr="00C41829" w:rsidRDefault="003744AD" w:rsidP="003744AD">
            <w:pPr>
              <w:pStyle w:val="Corpsdetexte"/>
              <w:rPr>
                <w:rFonts w:ascii="Candara" w:hAnsi="Candara"/>
                <w:sz w:val="20"/>
                <w:szCs w:val="20"/>
              </w:rPr>
            </w:pPr>
          </w:p>
          <w:p w:rsidR="003744AD" w:rsidRPr="004878D0" w:rsidRDefault="003744AD" w:rsidP="003744AD">
            <w:pPr>
              <w:pStyle w:val="Corpsdetexte"/>
              <w:numPr>
                <w:ilvl w:val="0"/>
                <w:numId w:val="7"/>
              </w:numPr>
              <w:rPr>
                <w:rFonts w:ascii="Candara" w:hAnsi="Candara"/>
                <w:b/>
                <w:bCs w:val="0"/>
              </w:rPr>
            </w:pPr>
            <w:r w:rsidRPr="004878D0">
              <w:rPr>
                <w:rFonts w:ascii="Candara" w:hAnsi="Candara"/>
                <w:b/>
                <w:bCs w:val="0"/>
                <w:sz w:val="22"/>
                <w:szCs w:val="22"/>
              </w:rPr>
              <w:t>Examen de fin de semestre</w:t>
            </w:r>
            <w:r>
              <w:rPr>
                <w:rFonts w:ascii="Candara" w:hAnsi="Candara"/>
                <w:b/>
                <w:bCs w:val="0"/>
                <w:sz w:val="22"/>
                <w:szCs w:val="22"/>
              </w:rPr>
              <w:t> : Examen écrit</w:t>
            </w:r>
          </w:p>
          <w:p w:rsidR="003744AD" w:rsidRPr="00C41829" w:rsidRDefault="003744AD" w:rsidP="003744AD">
            <w:pPr>
              <w:pStyle w:val="Corpsdetexte"/>
              <w:rPr>
                <w:rFonts w:ascii="Candara" w:hAnsi="Candara"/>
              </w:rPr>
            </w:pPr>
          </w:p>
          <w:p w:rsidR="00F600AC" w:rsidRPr="004C5E3B" w:rsidRDefault="003744AD" w:rsidP="002E32C7">
            <w:pPr>
              <w:pStyle w:val="Corpsdetexte"/>
              <w:numPr>
                <w:ilvl w:val="0"/>
                <w:numId w:val="7"/>
              </w:numPr>
              <w:rPr>
                <w:rFonts w:ascii="Candara" w:hAnsi="Candara"/>
                <w:sz w:val="20"/>
                <w:szCs w:val="20"/>
              </w:rPr>
            </w:pPr>
            <w:r w:rsidRPr="004C5E3B">
              <w:rPr>
                <w:rFonts w:ascii="Candara" w:hAnsi="Candara"/>
                <w:b/>
                <w:sz w:val="22"/>
                <w:szCs w:val="22"/>
              </w:rPr>
              <w:t>Contrôles continus :</w:t>
            </w:r>
            <w:r w:rsidRPr="004C5E3B">
              <w:rPr>
                <w:rFonts w:ascii="Candara" w:hAnsi="Candara"/>
                <w:sz w:val="22"/>
                <w:szCs w:val="22"/>
              </w:rPr>
              <w:t xml:space="preserve"> préciser (tests, épreuves orales, devoirs, exposés,  rapports de stage ou autre moyen de contrôle) : études de textes</w:t>
            </w:r>
          </w:p>
          <w:p w:rsidR="00444075" w:rsidRPr="00A369E3" w:rsidRDefault="00444075" w:rsidP="00077B3B">
            <w:pPr>
              <w:pStyle w:val="Corpsdetexte"/>
              <w:rPr>
                <w:rFonts w:ascii="Candara" w:hAnsi="Candara"/>
                <w:sz w:val="20"/>
                <w:szCs w:val="20"/>
                <w:lang w:val="fr-FR"/>
              </w:rPr>
            </w:pPr>
          </w:p>
        </w:tc>
      </w:tr>
    </w:tbl>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444075" w:rsidRPr="004878D0">
        <w:rPr>
          <w:rFonts w:ascii="Candara" w:hAnsi="Candara"/>
          <w:b/>
          <w:bCs/>
          <w:sz w:val="22"/>
          <w:szCs w:val="22"/>
        </w:rPr>
        <w:t xml:space="preserve">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3744AD" w:rsidRPr="00DD4E08" w:rsidRDefault="003744AD" w:rsidP="003744AD">
            <w:pPr>
              <w:pStyle w:val="Corpsdetexte"/>
              <w:ind w:left="284"/>
              <w:rPr>
                <w:rFonts w:ascii="Candara" w:hAnsi="Candara"/>
                <w:b/>
                <w:bCs w:val="0"/>
              </w:rPr>
            </w:pPr>
            <w:r w:rsidRPr="00DD4E08">
              <w:rPr>
                <w:rFonts w:ascii="Candara" w:hAnsi="Candara"/>
                <w:b/>
                <w:bCs w:val="0"/>
              </w:rPr>
              <w:t>Contrôle continu : 50%</w:t>
            </w:r>
          </w:p>
          <w:p w:rsidR="00444075" w:rsidRPr="003744AD" w:rsidRDefault="003744AD" w:rsidP="003744AD">
            <w:pPr>
              <w:pStyle w:val="Corpsdetexte"/>
              <w:ind w:left="284"/>
              <w:rPr>
                <w:rFonts w:ascii="Candara" w:hAnsi="Candara"/>
                <w:b/>
                <w:bCs w:val="0"/>
                <w:lang w:val="fr-FR"/>
              </w:rPr>
            </w:pPr>
            <w:r w:rsidRPr="00DD4E08">
              <w:rPr>
                <w:rFonts w:ascii="Candara" w:hAnsi="Candara"/>
                <w:b/>
                <w:bCs w:val="0"/>
              </w:rPr>
              <w:t>Contrôle final : 50</w:t>
            </w:r>
          </w:p>
        </w:tc>
      </w:tr>
    </w:tbl>
    <w:p w:rsidR="00444075" w:rsidRPr="00C41829" w:rsidRDefault="00444075" w:rsidP="00444075">
      <w:pPr>
        <w:rPr>
          <w:rFonts w:ascii="Candara" w:hAnsi="Candara"/>
          <w:b/>
          <w:sz w:val="20"/>
          <w:szCs w:val="20"/>
          <w:lang w:eastAsia="fr-CA"/>
        </w:rPr>
      </w:pPr>
    </w:p>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444075"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3744AD" w:rsidRPr="00C93C3D" w:rsidRDefault="003744AD" w:rsidP="003744AD">
            <w:pPr>
              <w:pStyle w:val="Corpsdetexte"/>
              <w:rPr>
                <w:rFonts w:ascii="Candara" w:hAnsi="Candara"/>
              </w:rPr>
            </w:pPr>
            <w:r w:rsidRPr="00C93C3D">
              <w:rPr>
                <w:rFonts w:ascii="Candara" w:hAnsi="Candara"/>
              </w:rPr>
              <w:t>Le module est validé si sa note est égale ou supérieure à 10 sur 20</w:t>
            </w: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A33E3C" w:rsidRDefault="00EC4D2B" w:rsidP="00EC4D2B">
      <w:pPr>
        <w:spacing w:line="276" w:lineRule="auto"/>
        <w:ind w:left="360" w:hanging="360"/>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C14D9" w:rsidRPr="00C41829" w:rsidTr="00077B3B">
        <w:tc>
          <w:tcPr>
            <w:tcW w:w="1062" w:type="pct"/>
          </w:tcPr>
          <w:p w:rsidR="00FC14D9" w:rsidRPr="00C41829" w:rsidRDefault="00FC14D9"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C14D9" w:rsidRPr="00C41829" w:rsidRDefault="00FC14D9" w:rsidP="00077B3B">
            <w:pPr>
              <w:spacing w:line="360" w:lineRule="auto"/>
              <w:rPr>
                <w:rFonts w:ascii="Candara" w:hAnsi="Candara"/>
                <w:bCs/>
                <w:i/>
                <w:iCs/>
                <w:sz w:val="20"/>
                <w:szCs w:val="20"/>
              </w:rPr>
            </w:pPr>
          </w:p>
        </w:tc>
        <w:tc>
          <w:tcPr>
            <w:tcW w:w="503" w:type="pct"/>
          </w:tcPr>
          <w:p w:rsidR="00FC14D9" w:rsidRPr="00836A7E" w:rsidRDefault="00FC14D9" w:rsidP="00BC32F8">
            <w:pPr>
              <w:spacing w:line="360" w:lineRule="auto"/>
              <w:rPr>
                <w:rFonts w:ascii="Candara" w:hAnsi="Candara"/>
                <w:sz w:val="20"/>
                <w:szCs w:val="20"/>
              </w:rPr>
            </w:pPr>
          </w:p>
        </w:tc>
        <w:tc>
          <w:tcPr>
            <w:tcW w:w="882" w:type="pct"/>
          </w:tcPr>
          <w:p w:rsidR="00FC14D9" w:rsidRPr="00836A7E" w:rsidRDefault="00FC14D9" w:rsidP="00BC32F8">
            <w:pPr>
              <w:spacing w:line="360" w:lineRule="auto"/>
              <w:rPr>
                <w:rFonts w:ascii="Candara" w:hAnsi="Candara"/>
                <w:sz w:val="20"/>
                <w:szCs w:val="20"/>
              </w:rPr>
            </w:pPr>
          </w:p>
        </w:tc>
        <w:tc>
          <w:tcPr>
            <w:tcW w:w="1191" w:type="pct"/>
          </w:tcPr>
          <w:p w:rsidR="00FC14D9" w:rsidRPr="00836A7E" w:rsidRDefault="00FC14D9" w:rsidP="00BC32F8">
            <w:pPr>
              <w:spacing w:line="360" w:lineRule="auto"/>
              <w:rPr>
                <w:rFonts w:ascii="Candara" w:hAnsi="Candara"/>
                <w:sz w:val="20"/>
                <w:szCs w:val="20"/>
              </w:rPr>
            </w:pPr>
          </w:p>
        </w:tc>
        <w:tc>
          <w:tcPr>
            <w:tcW w:w="1362" w:type="pct"/>
          </w:tcPr>
          <w:p w:rsidR="00FC14D9" w:rsidRPr="00836A7E" w:rsidRDefault="00FC14D9" w:rsidP="00BC32F8">
            <w:pPr>
              <w:spacing w:line="360" w:lineRule="auto"/>
              <w:rPr>
                <w:rFonts w:ascii="Candara" w:hAnsi="Candara"/>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C14D9" w:rsidRPr="00C41829" w:rsidRDefault="00FC14D9"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Cs/>
                <w:i/>
                <w:iCs/>
                <w:sz w:val="20"/>
                <w:szCs w:val="20"/>
              </w:rPr>
            </w:pP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bl>
    <w:p w:rsidR="00444075" w:rsidRPr="00DE4E3A" w:rsidRDefault="00EC4D2B" w:rsidP="00EC4D2B">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Default="00444075"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5D1A48" w:rsidRDefault="00915AFB" w:rsidP="00AB21E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915AFB" w:rsidRPr="00DE4E3A" w:rsidRDefault="005D1A48"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Pr>
                <w:rFonts w:ascii="Candara" w:hAnsi="Candara"/>
                <w:b/>
                <w:color w:val="17365D"/>
                <w:sz w:val="44"/>
                <w:szCs w:val="44"/>
                <w:lang w:eastAsia="fr-CA"/>
              </w:rPr>
              <w:t>16</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16</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Linguistique</w:t>
            </w:r>
            <w:r w:rsidR="002F6D1A">
              <w:rPr>
                <w:rFonts w:ascii="Candara" w:hAnsi="Candara"/>
                <w:b/>
                <w:caps/>
                <w:sz w:val="20"/>
                <w:szCs w:val="20"/>
                <w:lang w:eastAsia="fr-CA"/>
              </w:rPr>
              <w:t xml:space="preserve"> </w:t>
            </w:r>
            <w:r>
              <w:rPr>
                <w:rFonts w:ascii="Candara" w:hAnsi="Candara"/>
                <w:b/>
                <w:caps/>
                <w:sz w:val="20"/>
                <w:szCs w:val="20"/>
                <w:lang w:eastAsia="fr-CA"/>
              </w:rPr>
              <w:t>1</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71267">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52B50" w:rsidRPr="00DE4E3A" w:rsidRDefault="00A52B50" w:rsidP="00A121C3">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AD07D6" w:rsidRDefault="00AD07D6" w:rsidP="002B65B8">
            <w:pPr>
              <w:jc w:val="both"/>
              <w:rPr>
                <w:rFonts w:ascii="Candara" w:hAnsi="Candara"/>
                <w:sz w:val="22"/>
                <w:szCs w:val="22"/>
              </w:rPr>
            </w:pPr>
          </w:p>
          <w:p w:rsidR="002B65B8" w:rsidRPr="00AD07D6" w:rsidRDefault="002B65B8" w:rsidP="002B65B8">
            <w:pPr>
              <w:jc w:val="both"/>
              <w:rPr>
                <w:rFonts w:ascii="Candara" w:hAnsi="Candara"/>
                <w:sz w:val="22"/>
                <w:szCs w:val="22"/>
              </w:rPr>
            </w:pPr>
            <w:r w:rsidRPr="00AD07D6">
              <w:rPr>
                <w:rFonts w:ascii="Candara" w:hAnsi="Candara"/>
                <w:sz w:val="22"/>
                <w:szCs w:val="22"/>
              </w:rPr>
              <w:t xml:space="preserve">Permettre aux étudiants </w:t>
            </w:r>
            <w:r w:rsidR="00AD07D6" w:rsidRPr="00AD07D6">
              <w:rPr>
                <w:rFonts w:ascii="Candara" w:hAnsi="Candara"/>
                <w:sz w:val="22"/>
                <w:szCs w:val="22"/>
              </w:rPr>
              <w:t>de</w:t>
            </w:r>
            <w:r w:rsidR="00F600AC">
              <w:rPr>
                <w:rFonts w:ascii="Candara" w:hAnsi="Candara"/>
                <w:sz w:val="22"/>
                <w:szCs w:val="22"/>
              </w:rPr>
              <w:t> </w:t>
            </w:r>
            <w:r w:rsidR="00AD07D6">
              <w:rPr>
                <w:rFonts w:ascii="Candara" w:hAnsi="Candara"/>
                <w:sz w:val="22"/>
                <w:szCs w:val="22"/>
              </w:rPr>
              <w:t>:</w:t>
            </w:r>
          </w:p>
          <w:p w:rsidR="002B65B8" w:rsidRPr="009F6C99" w:rsidRDefault="00AD07D6" w:rsidP="009F6C99">
            <w:pPr>
              <w:ind w:left="567" w:hanging="283"/>
              <w:jc w:val="both"/>
              <w:rPr>
                <w:rFonts w:ascii="Candara" w:hAnsi="Candara"/>
                <w:sz w:val="22"/>
                <w:szCs w:val="22"/>
              </w:rPr>
            </w:pPr>
            <w:r>
              <w:rPr>
                <w:rFonts w:ascii="Candara" w:hAnsi="Candara"/>
                <w:sz w:val="22"/>
                <w:szCs w:val="22"/>
              </w:rPr>
              <w:t xml:space="preserve">- </w:t>
            </w:r>
            <w:r w:rsidR="002B65B8" w:rsidRPr="009F6C99">
              <w:rPr>
                <w:rFonts w:ascii="Candara" w:hAnsi="Candara"/>
                <w:sz w:val="22"/>
                <w:szCs w:val="22"/>
              </w:rPr>
              <w:t>connaître les différents procédés de formation des mots en français.</w:t>
            </w:r>
          </w:p>
          <w:p w:rsidR="00915AFB" w:rsidRDefault="002B65B8" w:rsidP="00A121C3">
            <w:pPr>
              <w:ind w:left="567" w:hanging="283"/>
              <w:jc w:val="both"/>
              <w:rPr>
                <w:rFonts w:ascii="Candara" w:hAnsi="Candara"/>
                <w:sz w:val="22"/>
                <w:szCs w:val="22"/>
              </w:rPr>
            </w:pPr>
            <w:r w:rsidRPr="009F6C99">
              <w:rPr>
                <w:rFonts w:ascii="Candara" w:hAnsi="Candara"/>
                <w:sz w:val="22"/>
                <w:szCs w:val="22"/>
              </w:rPr>
              <w:t>- distinguer les différent</w:t>
            </w:r>
            <w:r w:rsidR="000324DF" w:rsidRPr="009F6C99">
              <w:rPr>
                <w:rFonts w:ascii="Candara" w:hAnsi="Candara"/>
                <w:sz w:val="22"/>
                <w:szCs w:val="22"/>
              </w:rPr>
              <w:t>e</w:t>
            </w:r>
            <w:r w:rsidRPr="009F6C99">
              <w:rPr>
                <w:rFonts w:ascii="Candara" w:hAnsi="Candara"/>
                <w:sz w:val="22"/>
                <w:szCs w:val="22"/>
              </w:rPr>
              <w:t xml:space="preserve">s relations sémantiques </w:t>
            </w:r>
            <w:r w:rsidR="0008260D" w:rsidRPr="009F6C99">
              <w:rPr>
                <w:rFonts w:ascii="Candara" w:hAnsi="Candara"/>
                <w:sz w:val="22"/>
                <w:szCs w:val="22"/>
              </w:rPr>
              <w:t xml:space="preserve">qu’entretiennent </w:t>
            </w:r>
            <w:r w:rsidRPr="009F6C99">
              <w:rPr>
                <w:rFonts w:ascii="Candara" w:hAnsi="Candara"/>
                <w:sz w:val="22"/>
                <w:szCs w:val="22"/>
              </w:rPr>
              <w:t>les mots du français</w:t>
            </w:r>
            <w:r w:rsidR="00C46497">
              <w:rPr>
                <w:rFonts w:ascii="Candara" w:hAnsi="Candara"/>
                <w:sz w:val="22"/>
                <w:szCs w:val="22"/>
              </w:rPr>
              <w:t> ;</w:t>
            </w:r>
          </w:p>
          <w:p w:rsidR="00C46497" w:rsidRPr="00C46497" w:rsidRDefault="00A121C3" w:rsidP="00A121C3">
            <w:pPr>
              <w:ind w:left="567" w:hanging="283"/>
              <w:jc w:val="both"/>
              <w:rPr>
                <w:rFonts w:ascii="Candara" w:hAnsi="Candara"/>
                <w:sz w:val="22"/>
                <w:szCs w:val="22"/>
              </w:rPr>
            </w:pPr>
            <w:r>
              <w:rPr>
                <w:rFonts w:ascii="Candara" w:hAnsi="Candara"/>
                <w:sz w:val="22"/>
                <w:szCs w:val="22"/>
              </w:rPr>
              <w:t xml:space="preserve">- être </w:t>
            </w:r>
            <w:r w:rsidR="00C46497" w:rsidRPr="00A121C3">
              <w:rPr>
                <w:rFonts w:ascii="Candara" w:hAnsi="Candara"/>
                <w:sz w:val="22"/>
                <w:szCs w:val="22"/>
              </w:rPr>
              <w:t>capable d’expliquer la formation et la composition des mots français, ainsi que les relations qu’ils entretiennent de manière isolée ou en contexte</w:t>
            </w:r>
            <w:r w:rsidR="00C46497">
              <w:rPr>
                <w:rFonts w:ascii="Candara" w:hAnsi="Candara"/>
                <w:sz w:val="22"/>
                <w:szCs w:val="22"/>
                <w:lang w:val="fr-MA"/>
              </w:rPr>
              <w:t>.</w:t>
            </w:r>
          </w:p>
          <w:p w:rsidR="00AD07D6" w:rsidRPr="00AD07D6" w:rsidRDefault="00AD07D6" w:rsidP="00AD07D6">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DE4E3A"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Default="00915AFB" w:rsidP="00A121C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086709" w:rsidRPr="00DE4E3A" w:rsidRDefault="00086709" w:rsidP="00915AFB">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086709" w:rsidRPr="00C41829" w:rsidTr="00904827">
        <w:tc>
          <w:tcPr>
            <w:tcW w:w="2977" w:type="dxa"/>
            <w:vMerge w:val="restart"/>
            <w:vAlign w:val="center"/>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86709" w:rsidRPr="00C41829" w:rsidTr="00A121C3">
        <w:tc>
          <w:tcPr>
            <w:tcW w:w="2977" w:type="dxa"/>
            <w:vMerge/>
            <w:vAlign w:val="center"/>
          </w:tcPr>
          <w:p w:rsidR="00086709" w:rsidRPr="00C41829" w:rsidRDefault="00086709" w:rsidP="00904827">
            <w:pPr>
              <w:spacing w:line="360" w:lineRule="auto"/>
              <w:rPr>
                <w:rFonts w:ascii="Candara" w:hAnsi="Candara"/>
                <w:b/>
                <w:bCs/>
                <w:sz w:val="18"/>
                <w:szCs w:val="18"/>
              </w:rPr>
            </w:pPr>
          </w:p>
        </w:tc>
        <w:tc>
          <w:tcPr>
            <w:tcW w:w="567"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86709" w:rsidRPr="00C41829" w:rsidRDefault="00086709" w:rsidP="00A121C3">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86709" w:rsidRPr="00C41829" w:rsidRDefault="00086709" w:rsidP="00A121C3">
            <w:pPr>
              <w:jc w:val="center"/>
              <w:rPr>
                <w:rFonts w:ascii="Candara" w:hAnsi="Candara"/>
                <w:b/>
                <w:bCs/>
                <w:sz w:val="18"/>
                <w:szCs w:val="18"/>
                <w:lang w:eastAsia="fr-CA"/>
              </w:rPr>
            </w:pPr>
            <w:r w:rsidRPr="00C41829">
              <w:rPr>
                <w:rFonts w:ascii="Candara" w:hAnsi="Candara"/>
                <w:b/>
                <w:bCs/>
                <w:sz w:val="18"/>
                <w:szCs w:val="18"/>
              </w:rPr>
              <w:t>Activités Pratiques</w:t>
            </w:r>
          </w:p>
        </w:tc>
        <w:tc>
          <w:tcPr>
            <w:tcW w:w="1134" w:type="dxa"/>
            <w:vAlign w:val="center"/>
          </w:tcPr>
          <w:p w:rsidR="00086709" w:rsidRPr="00C41829" w:rsidRDefault="00086709" w:rsidP="00A121C3">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086709" w:rsidRPr="00C41829" w:rsidRDefault="00A121C3" w:rsidP="00A121C3">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86709" w:rsidRPr="00C41829" w:rsidRDefault="00086709" w:rsidP="00A121C3">
            <w:pPr>
              <w:jc w:val="center"/>
              <w:rPr>
                <w:rFonts w:ascii="Candara" w:hAnsi="Candara"/>
                <w:b/>
                <w:bCs/>
                <w:sz w:val="18"/>
                <w:szCs w:val="18"/>
              </w:rPr>
            </w:pPr>
            <w:r w:rsidRPr="00C41829">
              <w:rPr>
                <w:rFonts w:ascii="Candara" w:hAnsi="Candara"/>
                <w:b/>
                <w:bCs/>
                <w:sz w:val="18"/>
                <w:szCs w:val="18"/>
              </w:rPr>
              <w:t>VH global</w:t>
            </w:r>
          </w:p>
        </w:tc>
      </w:tr>
      <w:tr w:rsidR="00086709" w:rsidRPr="00C41829" w:rsidTr="00A121C3">
        <w:tc>
          <w:tcPr>
            <w:tcW w:w="2977" w:type="dxa"/>
          </w:tcPr>
          <w:p w:rsidR="00086709" w:rsidRPr="00A5545A" w:rsidRDefault="00086709" w:rsidP="00904827">
            <w:pPr>
              <w:spacing w:line="360" w:lineRule="auto"/>
              <w:rPr>
                <w:rFonts w:ascii="Candara" w:hAnsi="Candara"/>
                <w:b/>
                <w:bCs/>
                <w:sz w:val="18"/>
                <w:szCs w:val="18"/>
              </w:rPr>
            </w:pPr>
            <w:r>
              <w:rPr>
                <w:b/>
                <w:bCs/>
              </w:rPr>
              <w:t>L</w:t>
            </w:r>
            <w:r w:rsidRPr="00A5545A">
              <w:rPr>
                <w:b/>
                <w:bCs/>
              </w:rPr>
              <w:t>inguistique</w:t>
            </w:r>
            <w:r>
              <w:rPr>
                <w:b/>
                <w:bCs/>
              </w:rPr>
              <w:t xml:space="preserve"> 1</w:t>
            </w:r>
          </w:p>
        </w:tc>
        <w:tc>
          <w:tcPr>
            <w:tcW w:w="567"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30</w:t>
            </w:r>
            <w:r w:rsidRPr="00A5545A">
              <w:rPr>
                <w:rFonts w:ascii="Candara" w:hAnsi="Candara"/>
                <w:b/>
                <w:bCs/>
                <w:sz w:val="18"/>
                <w:szCs w:val="18"/>
              </w:rPr>
              <w:t>H</w:t>
            </w:r>
          </w:p>
        </w:tc>
        <w:tc>
          <w:tcPr>
            <w:tcW w:w="709"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50</w:t>
            </w:r>
            <w:r w:rsidRPr="00A5545A">
              <w:rPr>
                <w:rFonts w:ascii="Candara" w:hAnsi="Candara"/>
                <w:b/>
                <w:bCs/>
                <w:sz w:val="18"/>
                <w:szCs w:val="18"/>
              </w:rPr>
              <w:t>H</w:t>
            </w:r>
          </w:p>
        </w:tc>
      </w:tr>
      <w:tr w:rsidR="00086709" w:rsidRPr="00C41829" w:rsidTr="00A121C3">
        <w:tc>
          <w:tcPr>
            <w:tcW w:w="2977" w:type="dxa"/>
          </w:tcPr>
          <w:p w:rsidR="00086709" w:rsidRPr="00C41829" w:rsidRDefault="00086709" w:rsidP="00904827">
            <w:pPr>
              <w:spacing w:line="360" w:lineRule="auto"/>
              <w:rPr>
                <w:rFonts w:ascii="Candara" w:hAnsi="Candara"/>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rPr>
                <w:rFonts w:ascii="Candara" w:hAnsi="Candara"/>
                <w:b/>
                <w:bCs/>
                <w:sz w:val="18"/>
                <w:szCs w:val="18"/>
              </w:rPr>
            </w:pP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50H</w:t>
            </w: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086709" w:rsidRDefault="00086709" w:rsidP="00915AFB">
      <w:pPr>
        <w:spacing w:after="120" w:line="240" w:lineRule="exact"/>
        <w:rPr>
          <w:rFonts w:ascii="Candara" w:hAnsi="Candara" w:cs="Times New (W1)"/>
          <w:b/>
          <w:bCs/>
          <w:smallCaps/>
          <w:color w:val="17365D"/>
          <w:lang w:eastAsia="fr-CA"/>
        </w:rPr>
      </w:pPr>
    </w:p>
    <w:p w:rsidR="00915AFB"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121C3" w:rsidRPr="00A121C3" w:rsidRDefault="00A121C3" w:rsidP="00A121C3">
      <w:pPr>
        <w:numPr>
          <w:ilvl w:val="0"/>
          <w:numId w:val="6"/>
        </w:numPr>
        <w:spacing w:line="276" w:lineRule="auto"/>
        <w:contextualSpacing/>
        <w:jc w:val="both"/>
        <w:rPr>
          <w:rFonts w:ascii="Candara" w:eastAsia="Batang" w:hAnsi="Candara" w:cs="Gautami"/>
          <w:i/>
          <w:iCs/>
          <w:color w:val="17365D"/>
          <w:sz w:val="20"/>
          <w:szCs w:val="20"/>
        </w:rPr>
      </w:pPr>
      <w:r w:rsidRPr="00A121C3">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21C3" w:rsidRPr="00A121C3" w:rsidRDefault="00A121C3" w:rsidP="00A121C3">
      <w:pPr>
        <w:numPr>
          <w:ilvl w:val="0"/>
          <w:numId w:val="6"/>
        </w:numPr>
        <w:spacing w:line="276" w:lineRule="auto"/>
        <w:contextualSpacing/>
        <w:jc w:val="both"/>
        <w:rPr>
          <w:rFonts w:ascii="Candara" w:eastAsia="Batang" w:hAnsi="Candara" w:cs="Gautami"/>
          <w:b/>
          <w:bCs/>
          <w:i/>
          <w:iCs/>
          <w:color w:val="17365D"/>
          <w:sz w:val="20"/>
          <w:szCs w:val="20"/>
        </w:rPr>
      </w:pPr>
      <w:r w:rsidRPr="00A121C3">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lang w:val="fr-FR"/>
              </w:rPr>
            </w:pPr>
          </w:p>
          <w:p w:rsidR="00B64578" w:rsidRPr="00B64578" w:rsidRDefault="00B64578" w:rsidP="00B64578">
            <w:pPr>
              <w:jc w:val="both"/>
              <w:rPr>
                <w:rFonts w:ascii="Candara" w:hAnsi="Candara"/>
                <w:sz w:val="22"/>
                <w:szCs w:val="22"/>
              </w:rPr>
            </w:pPr>
            <w:r w:rsidRPr="00B64578">
              <w:rPr>
                <w:rFonts w:ascii="Candara" w:hAnsi="Candara"/>
                <w:b/>
                <w:bCs/>
                <w:sz w:val="22"/>
                <w:szCs w:val="22"/>
              </w:rPr>
              <w:t>Semaine 1</w:t>
            </w:r>
            <w:r w:rsidR="00F600AC">
              <w:rPr>
                <w:rFonts w:ascii="Candara" w:hAnsi="Candara"/>
                <w:b/>
                <w:bCs/>
                <w:sz w:val="22"/>
                <w:szCs w:val="22"/>
              </w:rPr>
              <w:t> </w:t>
            </w:r>
            <w:r w:rsidRPr="00B64578">
              <w:rPr>
                <w:rFonts w:ascii="Candara" w:hAnsi="Candara"/>
                <w:sz w:val="22"/>
                <w:szCs w:val="22"/>
              </w:rPr>
              <w:t>: Introduction générale à la lexicologie</w:t>
            </w:r>
          </w:p>
          <w:p w:rsidR="00B64578" w:rsidRPr="00B64578" w:rsidRDefault="00B64578" w:rsidP="00B64578">
            <w:pPr>
              <w:pStyle w:val="Titre2"/>
              <w:spacing w:line="240" w:lineRule="auto"/>
              <w:jc w:val="both"/>
              <w:rPr>
                <w:rFonts w:ascii="Candara" w:hAnsi="Candara"/>
                <w:b w:val="0"/>
                <w:bCs w:val="0"/>
                <w:sz w:val="22"/>
                <w:szCs w:val="22"/>
              </w:rPr>
            </w:pPr>
            <w:r w:rsidRPr="00B64578">
              <w:rPr>
                <w:rFonts w:ascii="Candara" w:hAnsi="Candara"/>
                <w:sz w:val="22"/>
                <w:szCs w:val="22"/>
              </w:rPr>
              <w:t>Semaine</w:t>
            </w:r>
            <w:r w:rsidR="009011A9">
              <w:rPr>
                <w:rFonts w:ascii="Candara" w:hAnsi="Candara"/>
                <w:sz w:val="22"/>
                <w:szCs w:val="22"/>
              </w:rPr>
              <w:t>s</w:t>
            </w:r>
            <w:r w:rsidRPr="00B64578">
              <w:rPr>
                <w:rFonts w:ascii="Candara" w:hAnsi="Candara"/>
                <w:sz w:val="22"/>
                <w:szCs w:val="22"/>
              </w:rPr>
              <w:t xml:space="preserve"> 2</w:t>
            </w:r>
            <w:r w:rsidR="009011A9">
              <w:rPr>
                <w:rFonts w:ascii="Candara" w:hAnsi="Candara"/>
                <w:sz w:val="22"/>
                <w:szCs w:val="22"/>
              </w:rPr>
              <w:t xml:space="preserve"> et 3</w:t>
            </w:r>
            <w:r w:rsidR="00F600AC">
              <w:rPr>
                <w:rFonts w:ascii="Candara" w:hAnsi="Candara"/>
                <w:b w:val="0"/>
                <w:bCs w:val="0"/>
                <w:sz w:val="22"/>
                <w:szCs w:val="22"/>
              </w:rPr>
              <w:t> </w:t>
            </w:r>
            <w:r w:rsidRPr="00B64578">
              <w:rPr>
                <w:rFonts w:ascii="Candara" w:hAnsi="Candara"/>
                <w:b w:val="0"/>
                <w:bCs w:val="0"/>
                <w:sz w:val="22"/>
                <w:szCs w:val="22"/>
              </w:rPr>
              <w:t>:</w:t>
            </w:r>
            <w:bookmarkStart w:id="1" w:name="6.2"/>
            <w:bookmarkEnd w:id="1"/>
            <w:r w:rsidRPr="00B64578">
              <w:rPr>
                <w:rFonts w:ascii="Candara" w:hAnsi="Candara"/>
                <w:b w:val="0"/>
                <w:bCs w:val="0"/>
                <w:sz w:val="22"/>
                <w:szCs w:val="22"/>
              </w:rPr>
              <w:t xml:space="preserve"> La formation des mots français (étymologie /morphologie)</w:t>
            </w:r>
          </w:p>
          <w:p w:rsidR="00B64578" w:rsidRPr="00B64578" w:rsidRDefault="00B64578" w:rsidP="00C02AD3">
            <w:pPr>
              <w:jc w:val="both"/>
              <w:rPr>
                <w:rFonts w:ascii="Candara" w:hAnsi="Candara"/>
                <w:sz w:val="22"/>
                <w:szCs w:val="22"/>
              </w:rPr>
            </w:pPr>
            <w:r w:rsidRPr="00B64578">
              <w:rPr>
                <w:rFonts w:ascii="Candara" w:hAnsi="Candara"/>
                <w:b/>
                <w:bCs/>
                <w:sz w:val="22"/>
                <w:szCs w:val="22"/>
              </w:rPr>
              <w:t xml:space="preserve">Semaine </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Morphologie grammaticale </w:t>
            </w:r>
            <w:r w:rsidR="00C02AD3">
              <w:rPr>
                <w:rFonts w:ascii="Candara" w:hAnsi="Candara"/>
                <w:sz w:val="22"/>
                <w:szCs w:val="22"/>
              </w:rPr>
              <w:t>et morphologie</w:t>
            </w:r>
            <w:r w:rsidRPr="00B64578">
              <w:rPr>
                <w:rFonts w:ascii="Candara" w:hAnsi="Candara"/>
                <w:sz w:val="22"/>
                <w:szCs w:val="22"/>
              </w:rPr>
              <w:t xml:space="preserve"> lexicale</w:t>
            </w:r>
          </w:p>
          <w:p w:rsidR="00B64578" w:rsidRPr="00B64578" w:rsidRDefault="009011A9" w:rsidP="00B64578">
            <w:pPr>
              <w:jc w:val="both"/>
              <w:rPr>
                <w:rFonts w:ascii="Candara" w:hAnsi="Candara"/>
                <w:b/>
                <w:bCs/>
                <w:sz w:val="22"/>
                <w:szCs w:val="22"/>
              </w:rPr>
            </w:pPr>
            <w:r>
              <w:rPr>
                <w:rFonts w:ascii="Candara" w:hAnsi="Candara"/>
                <w:b/>
                <w:bCs/>
                <w:sz w:val="22"/>
                <w:szCs w:val="22"/>
              </w:rPr>
              <w:t>Semaine 5</w:t>
            </w:r>
            <w:r w:rsidR="00F600AC">
              <w:rPr>
                <w:rFonts w:ascii="Candara" w:hAnsi="Candara"/>
                <w:b/>
                <w:bCs/>
                <w:sz w:val="22"/>
                <w:szCs w:val="22"/>
              </w:rPr>
              <w:t> </w:t>
            </w:r>
            <w:r w:rsidR="00B64578" w:rsidRPr="00B64578">
              <w:rPr>
                <w:rFonts w:ascii="Candara" w:hAnsi="Candara"/>
                <w:b/>
                <w:bCs/>
                <w:sz w:val="22"/>
                <w:szCs w:val="22"/>
              </w:rPr>
              <w:t xml:space="preserve">: </w:t>
            </w:r>
            <w:r w:rsidR="00B64578" w:rsidRPr="00B64578">
              <w:rPr>
                <w:rFonts w:ascii="Candara" w:hAnsi="Candara"/>
                <w:sz w:val="22"/>
                <w:szCs w:val="22"/>
              </w:rPr>
              <w:t>Composition</w:t>
            </w:r>
            <w:r w:rsidR="00F600AC">
              <w:rPr>
                <w:rFonts w:ascii="Candara" w:hAnsi="Candara"/>
                <w:sz w:val="22"/>
                <w:szCs w:val="22"/>
              </w:rPr>
              <w:t> </w:t>
            </w:r>
            <w:r w:rsidR="00B64578" w:rsidRPr="00B64578">
              <w:rPr>
                <w:rFonts w:ascii="Candara" w:hAnsi="Candara"/>
                <w:sz w:val="22"/>
                <w:szCs w:val="22"/>
              </w:rPr>
              <w:t>: savante, populaire</w:t>
            </w:r>
          </w:p>
          <w:p w:rsidR="00B64578" w:rsidRPr="00B64578" w:rsidRDefault="009011A9" w:rsidP="00B64578">
            <w:pPr>
              <w:jc w:val="both"/>
              <w:rPr>
                <w:rFonts w:ascii="Candara" w:hAnsi="Candara"/>
                <w:sz w:val="22"/>
                <w:szCs w:val="22"/>
              </w:rPr>
            </w:pPr>
            <w:r>
              <w:rPr>
                <w:rFonts w:ascii="Candara" w:hAnsi="Candara"/>
                <w:b/>
                <w:bCs/>
                <w:sz w:val="22"/>
                <w:szCs w:val="22"/>
              </w:rPr>
              <w:t>Semaine 6</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Dérivation affixale et non affixale</w:t>
            </w:r>
          </w:p>
          <w:p w:rsidR="00B64578" w:rsidRPr="00B64578" w:rsidRDefault="009011A9" w:rsidP="00B64578">
            <w:pPr>
              <w:jc w:val="both"/>
              <w:rPr>
                <w:rFonts w:ascii="Candara" w:hAnsi="Candara"/>
                <w:b/>
                <w:bCs/>
                <w:sz w:val="22"/>
                <w:szCs w:val="22"/>
              </w:rPr>
            </w:pPr>
            <w:r>
              <w:rPr>
                <w:rFonts w:ascii="Candara" w:hAnsi="Candara"/>
                <w:b/>
                <w:bCs/>
                <w:sz w:val="22"/>
                <w:szCs w:val="22"/>
              </w:rPr>
              <w:t>Semaines 7 et 8</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Champ lexical étymologique /morphosémantique</w:t>
            </w:r>
          </w:p>
          <w:p w:rsidR="00B64578" w:rsidRPr="00B64578" w:rsidRDefault="00B64578" w:rsidP="009011A9">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9</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Sémantique lexicale</w:t>
            </w:r>
          </w:p>
          <w:p w:rsidR="00B64578" w:rsidRPr="00B64578" w:rsidRDefault="009011A9" w:rsidP="00C02AD3">
            <w:pPr>
              <w:jc w:val="both"/>
              <w:rPr>
                <w:rFonts w:ascii="Candara" w:hAnsi="Candara"/>
                <w:sz w:val="22"/>
                <w:szCs w:val="22"/>
              </w:rPr>
            </w:pPr>
            <w:r>
              <w:rPr>
                <w:rFonts w:ascii="Candara" w:hAnsi="Candara"/>
                <w:b/>
                <w:bCs/>
                <w:sz w:val="22"/>
                <w:szCs w:val="22"/>
              </w:rPr>
              <w:t>Semaine 10</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Relations lexicales formelles </w:t>
            </w:r>
            <w:r w:rsidR="00C02AD3">
              <w:rPr>
                <w:rFonts w:ascii="Candara" w:hAnsi="Candara"/>
                <w:sz w:val="22"/>
                <w:szCs w:val="22"/>
              </w:rPr>
              <w:t>et</w:t>
            </w:r>
            <w:r w:rsidR="00B64578" w:rsidRPr="00B64578">
              <w:rPr>
                <w:rFonts w:ascii="Candara" w:hAnsi="Candara"/>
                <w:sz w:val="22"/>
                <w:szCs w:val="22"/>
              </w:rPr>
              <w:t xml:space="preserve"> sémantiques </w:t>
            </w:r>
          </w:p>
          <w:p w:rsidR="00B64578" w:rsidRPr="00B64578" w:rsidRDefault="00B64578" w:rsidP="00C02AD3">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11</w:t>
            </w:r>
            <w:r w:rsidRPr="00B64578">
              <w:rPr>
                <w:rFonts w:ascii="Candara" w:hAnsi="Candara"/>
                <w:b/>
                <w:bCs/>
                <w:sz w:val="22"/>
                <w:szCs w:val="22"/>
              </w:rPr>
              <w:t xml:space="preserve"> et 1</w:t>
            </w:r>
            <w:r w:rsidR="009011A9">
              <w:rPr>
                <w:rFonts w:ascii="Candara" w:hAnsi="Candara"/>
                <w:b/>
                <w:bCs/>
                <w:sz w:val="22"/>
                <w:szCs w:val="22"/>
              </w:rPr>
              <w:t>2</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Relations sémantiques</w:t>
            </w:r>
            <w:r w:rsidR="00F600AC">
              <w:rPr>
                <w:rFonts w:ascii="Candara" w:hAnsi="Candara"/>
                <w:sz w:val="22"/>
                <w:szCs w:val="22"/>
              </w:rPr>
              <w:t> </w:t>
            </w:r>
            <w:r w:rsidRPr="00B64578">
              <w:rPr>
                <w:rFonts w:ascii="Candara" w:hAnsi="Candara"/>
                <w:sz w:val="22"/>
                <w:szCs w:val="22"/>
              </w:rPr>
              <w:t>: synonymie, antonymie, hyponymie</w:t>
            </w:r>
            <w:r w:rsidR="00C02AD3">
              <w:rPr>
                <w:rFonts w:ascii="Candara" w:hAnsi="Candara"/>
                <w:sz w:val="22"/>
                <w:szCs w:val="22"/>
              </w:rPr>
              <w:t>, etc.</w:t>
            </w:r>
          </w:p>
          <w:p w:rsidR="00B64578" w:rsidRDefault="00B64578" w:rsidP="009011A9">
            <w:pPr>
              <w:jc w:val="both"/>
              <w:rPr>
                <w:rFonts w:ascii="Candara" w:hAnsi="Candara"/>
                <w:sz w:val="22"/>
                <w:szCs w:val="22"/>
              </w:rPr>
            </w:pPr>
            <w:r w:rsidRPr="00B64578">
              <w:rPr>
                <w:rFonts w:ascii="Candara" w:hAnsi="Candara"/>
                <w:b/>
                <w:bCs/>
                <w:sz w:val="22"/>
                <w:szCs w:val="22"/>
              </w:rPr>
              <w:t>Semaine 1</w:t>
            </w:r>
            <w:r w:rsidR="009011A9">
              <w:rPr>
                <w:rFonts w:ascii="Candara" w:hAnsi="Candara"/>
                <w:b/>
                <w:bCs/>
                <w:sz w:val="22"/>
                <w:szCs w:val="22"/>
              </w:rPr>
              <w:t>3</w:t>
            </w:r>
            <w:r w:rsidRPr="00B64578">
              <w:rPr>
                <w:rFonts w:ascii="Candara" w:hAnsi="Candara"/>
                <w:b/>
                <w:bCs/>
                <w:sz w:val="22"/>
                <w:szCs w:val="22"/>
              </w:rPr>
              <w:t xml:space="preserve"> et 1</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Polysémie</w:t>
            </w:r>
            <w:r w:rsidR="00F600AC">
              <w:rPr>
                <w:rFonts w:ascii="Candara" w:hAnsi="Candara"/>
                <w:sz w:val="22"/>
                <w:szCs w:val="22"/>
              </w:rPr>
              <w:t> </w:t>
            </w:r>
            <w:r w:rsidRPr="00B64578">
              <w:rPr>
                <w:rFonts w:ascii="Candara" w:hAnsi="Candara"/>
                <w:sz w:val="22"/>
                <w:szCs w:val="22"/>
              </w:rPr>
              <w:t>: sens propre /</w:t>
            </w:r>
            <w:r w:rsidR="009F6C99">
              <w:rPr>
                <w:rFonts w:ascii="Candara" w:hAnsi="Candara"/>
                <w:sz w:val="22"/>
                <w:szCs w:val="22"/>
              </w:rPr>
              <w:t xml:space="preserve"> </w:t>
            </w:r>
            <w:r w:rsidRPr="00B64578">
              <w:rPr>
                <w:rFonts w:ascii="Candara" w:hAnsi="Candara"/>
                <w:sz w:val="22"/>
                <w:szCs w:val="22"/>
              </w:rPr>
              <w:t>sens figuré(s)</w:t>
            </w:r>
          </w:p>
          <w:p w:rsidR="009011A9" w:rsidRDefault="009011A9" w:rsidP="009011A9">
            <w:pPr>
              <w:jc w:val="both"/>
              <w:rPr>
                <w:rFonts w:ascii="Candara" w:hAnsi="Candara"/>
                <w:sz w:val="22"/>
                <w:szCs w:val="22"/>
              </w:rPr>
            </w:pPr>
          </w:p>
          <w:p w:rsidR="009011A9" w:rsidRDefault="009011A9" w:rsidP="009011A9">
            <w:pPr>
              <w:jc w:val="both"/>
              <w:rPr>
                <w:rFonts w:ascii="Candara" w:hAnsi="Candara"/>
                <w:sz w:val="22"/>
                <w:szCs w:val="22"/>
              </w:rPr>
            </w:pPr>
            <w:r w:rsidRPr="009011A9">
              <w:rPr>
                <w:rFonts w:ascii="Candara" w:hAnsi="Candara"/>
                <w:b/>
                <w:bCs/>
                <w:sz w:val="22"/>
                <w:szCs w:val="22"/>
              </w:rPr>
              <w:t>Bibliographie sélective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CHAURANT, J.,</w:t>
            </w:r>
            <w:r w:rsidR="00D87706">
              <w:rPr>
                <w:rFonts w:ascii="Candara" w:hAnsi="Candara"/>
                <w:sz w:val="22"/>
                <w:szCs w:val="22"/>
              </w:rPr>
              <w:t xml:space="preserve"> </w:t>
            </w:r>
            <w:r w:rsidRPr="00B2444C">
              <w:rPr>
                <w:rFonts w:ascii="Candara" w:hAnsi="Candara"/>
                <w:sz w:val="22"/>
                <w:szCs w:val="22"/>
              </w:rPr>
              <w:t xml:space="preserve">1987, </w:t>
            </w:r>
            <w:r w:rsidRPr="00B2444C">
              <w:rPr>
                <w:rFonts w:ascii="Candara" w:hAnsi="Candara"/>
                <w:i/>
                <w:iCs/>
                <w:sz w:val="22"/>
                <w:szCs w:val="22"/>
              </w:rPr>
              <w:t xml:space="preserve">Histoire de la langue française, </w:t>
            </w:r>
            <w:r w:rsidRPr="00B2444C">
              <w:rPr>
                <w:rFonts w:ascii="Candara" w:hAnsi="Candara"/>
                <w:sz w:val="22"/>
                <w:szCs w:val="22"/>
              </w:rPr>
              <w:t>PUF, « Que sais-je</w:t>
            </w:r>
            <w:r w:rsidR="00F600AC">
              <w:rPr>
                <w:rFonts w:ascii="Candara" w:hAnsi="Candara"/>
                <w:sz w:val="22"/>
                <w:szCs w:val="22"/>
              </w:rPr>
              <w:t> </w:t>
            </w:r>
            <w:r w:rsidRPr="00B2444C">
              <w:rPr>
                <w:rFonts w:ascii="Candara" w:hAnsi="Candara"/>
                <w:sz w:val="22"/>
                <w:szCs w:val="22"/>
              </w:rPr>
              <w:t>?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CORBIN, D et al., 1991, « La formation des mots</w:t>
            </w:r>
            <w:r w:rsidR="00F600AC">
              <w:rPr>
                <w:rFonts w:ascii="Candara" w:hAnsi="Candara"/>
                <w:sz w:val="22"/>
                <w:szCs w:val="22"/>
              </w:rPr>
              <w:t> </w:t>
            </w:r>
            <w:r w:rsidRPr="00B2444C">
              <w:rPr>
                <w:rFonts w:ascii="Candara" w:hAnsi="Candara"/>
                <w:sz w:val="22"/>
                <w:szCs w:val="22"/>
              </w:rPr>
              <w:t>: structures et interprétations », Lexique n°10, Presse universitaire de Lille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GUILBERT, L., 1975, </w:t>
            </w:r>
            <w:r w:rsidRPr="00B2444C">
              <w:rPr>
                <w:rFonts w:ascii="Candara" w:hAnsi="Candara"/>
                <w:i/>
                <w:iCs/>
                <w:sz w:val="22"/>
                <w:szCs w:val="22"/>
              </w:rPr>
              <w:t>La créativité lexicale</w:t>
            </w:r>
            <w:r w:rsidRPr="00B2444C">
              <w:rPr>
                <w:rFonts w:ascii="Candara" w:hAnsi="Candara"/>
                <w:sz w:val="22"/>
                <w:szCs w:val="22"/>
              </w:rPr>
              <w:t>, Paris, Larousse.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(1977),  </w:t>
            </w:r>
            <w:r w:rsidRPr="00B2444C">
              <w:rPr>
                <w:rFonts w:ascii="Candara" w:hAnsi="Candara"/>
                <w:i/>
                <w:iCs/>
                <w:sz w:val="22"/>
                <w:szCs w:val="22"/>
              </w:rPr>
              <w:t>Précis de lexicologie française</w:t>
            </w:r>
            <w:r w:rsidRPr="00B2444C">
              <w:rPr>
                <w:rFonts w:ascii="Candara" w:hAnsi="Candara"/>
                <w:sz w:val="22"/>
                <w:szCs w:val="22"/>
              </w:rPr>
              <w:t>, Paris, Nathan.</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(1991), </w:t>
            </w:r>
            <w:r w:rsidRPr="00B2444C">
              <w:rPr>
                <w:rFonts w:ascii="Candara" w:hAnsi="Candara"/>
                <w:i/>
                <w:iCs/>
                <w:sz w:val="22"/>
                <w:szCs w:val="22"/>
              </w:rPr>
              <w:t>Structures sémantiques du lexique français,</w:t>
            </w:r>
            <w:r w:rsidRPr="00B2444C">
              <w:rPr>
                <w:rFonts w:ascii="Candara" w:hAnsi="Candara"/>
                <w:sz w:val="22"/>
                <w:szCs w:val="22"/>
              </w:rPr>
              <w:t xml:space="preserve"> Paris</w:t>
            </w:r>
            <w:r w:rsidRPr="00B2444C">
              <w:rPr>
                <w:rFonts w:ascii="Candara" w:hAnsi="Candara"/>
                <w:i/>
                <w:iCs/>
                <w:sz w:val="22"/>
                <w:szCs w:val="22"/>
              </w:rPr>
              <w:t xml:space="preserve">, </w:t>
            </w:r>
            <w:r w:rsidRPr="00B2444C">
              <w:rPr>
                <w:rFonts w:ascii="Candara" w:hAnsi="Candara"/>
                <w:sz w:val="22"/>
                <w:szCs w:val="22"/>
              </w:rPr>
              <w:t xml:space="preserve">Nathan.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REY, A., (1970),  </w:t>
            </w:r>
            <w:r w:rsidRPr="00B2444C">
              <w:rPr>
                <w:rFonts w:ascii="Candara" w:hAnsi="Candara"/>
                <w:i/>
                <w:iCs/>
                <w:sz w:val="22"/>
                <w:szCs w:val="22"/>
              </w:rPr>
              <w:t>La lexicologie</w:t>
            </w:r>
            <w:r w:rsidR="00832B13">
              <w:rPr>
                <w:rFonts w:ascii="Candara" w:hAnsi="Candara"/>
                <w:sz w:val="22"/>
                <w:szCs w:val="22"/>
              </w:rPr>
              <w:t>, Paris, Klinc</w:t>
            </w:r>
            <w:r w:rsidRPr="00B2444C">
              <w:rPr>
                <w:rFonts w:ascii="Candara" w:hAnsi="Candara"/>
                <w:sz w:val="22"/>
                <w:szCs w:val="22"/>
              </w:rPr>
              <w:t>ksieck.</w:t>
            </w:r>
          </w:p>
          <w:p w:rsidR="009F6C99" w:rsidRDefault="009F6C99" w:rsidP="00B2444C">
            <w:pPr>
              <w:jc w:val="both"/>
              <w:rPr>
                <w:rFonts w:ascii="Candara" w:hAnsi="Candara"/>
                <w:b/>
                <w:bCs/>
                <w:sz w:val="22"/>
                <w:szCs w:val="22"/>
              </w:rPr>
            </w:pPr>
          </w:p>
          <w:p w:rsidR="009011A9" w:rsidRPr="00B2444C" w:rsidRDefault="009011A9" w:rsidP="00B2444C">
            <w:pPr>
              <w:jc w:val="both"/>
              <w:rPr>
                <w:rFonts w:ascii="Candara" w:hAnsi="Candara"/>
                <w:b/>
                <w:bCs/>
                <w:sz w:val="22"/>
                <w:szCs w:val="22"/>
              </w:rPr>
            </w:pPr>
            <w:r w:rsidRPr="00B2444C">
              <w:rPr>
                <w:rFonts w:ascii="Candara" w:hAnsi="Candara"/>
                <w:b/>
                <w:bCs/>
                <w:sz w:val="22"/>
                <w:szCs w:val="22"/>
              </w:rPr>
              <w:t>Dictionnaires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expressions et locutions figurées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synonymes et contraires</w:t>
            </w:r>
          </w:p>
          <w:p w:rsidR="009011A9" w:rsidRPr="00B2444C" w:rsidRDefault="009011A9" w:rsidP="00B2444C">
            <w:pPr>
              <w:ind w:firstLine="426"/>
              <w:jc w:val="both"/>
              <w:rPr>
                <w:rFonts w:ascii="Candara" w:hAnsi="Candara"/>
                <w:b/>
                <w:bCs/>
                <w:sz w:val="22"/>
                <w:szCs w:val="22"/>
              </w:rPr>
            </w:pPr>
            <w:r w:rsidRPr="00B2444C">
              <w:rPr>
                <w:rFonts w:ascii="Candara" w:hAnsi="Candara"/>
                <w:i/>
                <w:iCs/>
                <w:sz w:val="22"/>
                <w:szCs w:val="22"/>
              </w:rPr>
              <w:t>Le Robert méthodique</w:t>
            </w:r>
          </w:p>
          <w:p w:rsidR="00915AFB" w:rsidRPr="00A369E3" w:rsidRDefault="00915AFB" w:rsidP="009011A9">
            <w:pPr>
              <w:jc w:val="both"/>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47F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915AFB" w:rsidRPr="00C41829" w:rsidRDefault="00915AFB" w:rsidP="00915AFB">
      <w:pPr>
        <w:rPr>
          <w:rFonts w:ascii="Candara" w:hAnsi="Candara"/>
        </w:r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915AFB">
      <w:pPr>
        <w:spacing w:after="120" w:line="240" w:lineRule="exact"/>
        <w:jc w:val="lowKashida"/>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011291" w:rsidTr="00904827">
        <w:tc>
          <w:tcPr>
            <w:tcW w:w="5000" w:type="pct"/>
          </w:tcPr>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Examen de fin de semestre : Examen écrit</w:t>
            </w:r>
          </w:p>
          <w:p w:rsidR="00F2671E" w:rsidRPr="00011291" w:rsidRDefault="00F2671E" w:rsidP="00904827">
            <w:pPr>
              <w:pStyle w:val="Corpsdetexte"/>
              <w:rPr>
                <w:rFonts w:ascii="Candara" w:hAnsi="Candara"/>
                <w:b/>
                <w:bCs w:val="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Contrôles continus : préciser (tests, épreuves orales, devoirs, exposés,  rapports de stage ou autre moyen de contrôle) : devoirs, exposés</w:t>
            </w:r>
          </w:p>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rPr>
                <w:rFonts w:ascii="Candara" w:hAnsi="Candara"/>
                <w:b/>
                <w:bCs w:val="0"/>
                <w:sz w:val="20"/>
                <w:szCs w:val="20"/>
              </w:rPr>
            </w:pPr>
          </w:p>
        </w:tc>
      </w:tr>
    </w:tbl>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2671E" w:rsidRPr="004878D0">
        <w:rPr>
          <w:rFonts w:ascii="Candara" w:hAnsi="Candara"/>
          <w:b/>
          <w:bCs/>
          <w:sz w:val="22"/>
          <w:szCs w:val="22"/>
        </w:rPr>
        <w:t xml:space="preserve">Note du module </w:t>
      </w:r>
    </w:p>
    <w:p w:rsidR="00F2671E" w:rsidRPr="004878D0" w:rsidRDefault="008735AD" w:rsidP="00F2671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2671E" w:rsidRPr="00C41829" w:rsidRDefault="00F2671E" w:rsidP="00F2671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725B39" w:rsidRDefault="00F2671E" w:rsidP="00904827">
            <w:pPr>
              <w:pStyle w:val="Corpsdetexte"/>
              <w:rPr>
                <w:rFonts w:ascii="Candara" w:hAnsi="Candara"/>
                <w:b/>
                <w:bCs w:val="0"/>
              </w:rPr>
            </w:pPr>
            <w:r w:rsidRPr="00725B39">
              <w:rPr>
                <w:rFonts w:ascii="Candara" w:hAnsi="Candara"/>
                <w:b/>
                <w:bCs w:val="0"/>
              </w:rPr>
              <w:t>Contrôle continu : 50%</w:t>
            </w:r>
          </w:p>
          <w:p w:rsidR="00F2671E" w:rsidRPr="00C41829" w:rsidRDefault="00F2671E" w:rsidP="00904827">
            <w:pPr>
              <w:pStyle w:val="Corpsdetexte"/>
              <w:rPr>
                <w:rFonts w:ascii="Candara" w:hAnsi="Candara"/>
                <w:sz w:val="20"/>
                <w:szCs w:val="20"/>
              </w:rPr>
            </w:pPr>
            <w:r w:rsidRPr="00725B39">
              <w:rPr>
                <w:rFonts w:ascii="Candara" w:hAnsi="Candara"/>
                <w:b/>
                <w:bCs w:val="0"/>
              </w:rPr>
              <w:t>Contrôle final : 50%</w:t>
            </w:r>
          </w:p>
          <w:p w:rsidR="00F2671E" w:rsidRPr="00C41829" w:rsidRDefault="00F2671E" w:rsidP="00904827">
            <w:pPr>
              <w:pStyle w:val="Corpsdetexte"/>
              <w:rPr>
                <w:rFonts w:ascii="Candara" w:hAnsi="Candara"/>
                <w:sz w:val="20"/>
                <w:szCs w:val="20"/>
              </w:rPr>
            </w:pPr>
          </w:p>
        </w:tc>
      </w:tr>
    </w:tbl>
    <w:p w:rsidR="00847F67" w:rsidRDefault="00847F67" w:rsidP="00847F67">
      <w:pPr>
        <w:spacing w:after="120" w:line="240" w:lineRule="exact"/>
        <w:jc w:val="lowKashida"/>
        <w:rPr>
          <w:rFonts w:ascii="Candara" w:hAnsi="Candara"/>
          <w:b/>
          <w:bCs/>
          <w:sz w:val="22"/>
          <w:szCs w:val="22"/>
        </w:rPr>
      </w:pPr>
    </w:p>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2671E"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644B8E" w:rsidRDefault="00F2671E" w:rsidP="00904827">
            <w:pPr>
              <w:pStyle w:val="Corpsdetexte"/>
              <w:rPr>
                <w:rFonts w:ascii="Candara" w:hAnsi="Candara"/>
              </w:rPr>
            </w:pPr>
            <w:r w:rsidRPr="00644B8E">
              <w:rPr>
                <w:rFonts w:ascii="Candara" w:hAnsi="Candara"/>
              </w:rPr>
              <w:t>Le module est validé si sa note est égale où supérieure à 10 sur 20</w:t>
            </w:r>
          </w:p>
          <w:p w:rsidR="00F2671E" w:rsidRDefault="00F2671E" w:rsidP="00904827">
            <w:pPr>
              <w:pStyle w:val="Corpsdetexte"/>
              <w:rPr>
                <w:rFonts w:ascii="Candara" w:hAnsi="Candara"/>
              </w:rPr>
            </w:pPr>
          </w:p>
          <w:p w:rsidR="00F2671E" w:rsidRPr="00C41829" w:rsidRDefault="00F2671E"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915AFB" w:rsidRPr="00A33E3C" w:rsidRDefault="00847F67" w:rsidP="00847F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847F67">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915AFB" w:rsidRPr="00DE4E3A" w:rsidRDefault="00847F67" w:rsidP="00847F67">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E82E94" w:rsidRPr="00A369E3" w:rsidRDefault="00E82E94"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444075" w:rsidRDefault="00444075" w:rsidP="00444075">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915AFB" w:rsidRPr="00C41829" w:rsidRDefault="00915AFB" w:rsidP="00915AFB">
      <w:pPr>
        <w:jc w:val="lowKashida"/>
        <w:rPr>
          <w:rFonts w:ascii="Candara" w:hAnsi="Candara"/>
          <w:b/>
          <w:sz w:val="20"/>
          <w:szCs w:val="20"/>
          <w:lang w:eastAsia="fr-CA"/>
        </w:rPr>
      </w:pPr>
    </w:p>
    <w:p w:rsidR="00915AFB" w:rsidRDefault="00915AFB"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D87706" w:rsidP="00915AFB">
      <w:pPr>
        <w:rPr>
          <w:rFonts w:ascii="Candara" w:hAnsi="Candara"/>
          <w:b/>
          <w:sz w:val="20"/>
          <w:szCs w:val="20"/>
          <w:lang w:eastAsia="fr-CA"/>
        </w:rPr>
      </w:pPr>
      <w:r>
        <w:rPr>
          <w:rFonts w:ascii="Candara" w:hAnsi="Candara"/>
          <w:b/>
          <w:sz w:val="20"/>
          <w:szCs w:val="20"/>
          <w:lang w:eastAsia="fr-CA"/>
        </w:rPr>
        <w:br w:type="page"/>
      </w: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A71267" w:rsidRPr="00C41829" w:rsidRDefault="00A71267"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D87706" w:rsidRDefault="00915AFB" w:rsidP="0095463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915AFB" w:rsidRPr="00DE4E3A" w:rsidRDefault="00D87706" w:rsidP="00954630">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sidRPr="00DE4E3A">
              <w:rPr>
                <w:rFonts w:ascii="Candara" w:hAnsi="Candara"/>
                <w:b/>
                <w:color w:val="17365D"/>
                <w:sz w:val="44"/>
                <w:szCs w:val="44"/>
                <w:lang w:eastAsia="fr-CA"/>
              </w:rPr>
              <w:t>1</w:t>
            </w:r>
            <w:r w:rsidR="00954630">
              <w:rPr>
                <w:rFonts w:ascii="Candara" w:hAnsi="Candara"/>
                <w:b/>
                <w:color w:val="17365D"/>
                <w:sz w:val="44"/>
                <w:szCs w:val="44"/>
                <w:lang w:eastAsia="fr-CA"/>
              </w:rPr>
              <w:t>7</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Pr>
                <w:rFonts w:ascii="Candara" w:hAnsi="Candara"/>
                <w:b/>
                <w:caps/>
                <w:sz w:val="20"/>
                <w:szCs w:val="20"/>
                <w:lang w:eastAsia="fr-CA"/>
              </w:rPr>
              <w:t>1</w:t>
            </w:r>
            <w:r w:rsidR="00954630">
              <w:rPr>
                <w:rFonts w:ascii="Candara" w:hAnsi="Candara"/>
                <w:b/>
                <w:caps/>
                <w:sz w:val="20"/>
                <w:szCs w:val="20"/>
                <w:lang w:eastAsia="fr-CA"/>
              </w:rPr>
              <w:t>7</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Approche du texte littéraire</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B21EB">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883788" w:rsidRPr="00DE4E3A" w:rsidRDefault="00883788" w:rsidP="00D3119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lang w:val="fr-FR"/>
              </w:rPr>
            </w:pPr>
          </w:p>
          <w:p w:rsidR="00D87706" w:rsidRPr="00D87706" w:rsidRDefault="00D87706" w:rsidP="00D87706">
            <w:pPr>
              <w:tabs>
                <w:tab w:val="left" w:pos="4470"/>
                <w:tab w:val="right" w:pos="4674"/>
              </w:tabs>
              <w:jc w:val="both"/>
              <w:rPr>
                <w:rFonts w:ascii="Candara" w:hAnsi="Candara"/>
                <w:sz w:val="22"/>
                <w:szCs w:val="22"/>
                <w:lang w:eastAsia="fr-CA"/>
              </w:rPr>
            </w:pPr>
            <w:r w:rsidRPr="00D87706">
              <w:rPr>
                <w:rFonts w:ascii="Candara" w:hAnsi="Candara"/>
                <w:sz w:val="22"/>
                <w:szCs w:val="22"/>
                <w:lang w:eastAsia="fr-CA"/>
              </w:rPr>
              <w:t>Permettre aux étudiants </w:t>
            </w:r>
            <w:r w:rsidR="00883788">
              <w:rPr>
                <w:rFonts w:ascii="Candara" w:hAnsi="Candara"/>
                <w:sz w:val="22"/>
                <w:szCs w:val="22"/>
                <w:lang w:eastAsia="fr-CA"/>
              </w:rPr>
              <w:t>de</w:t>
            </w:r>
            <w:r w:rsidR="00F600AC">
              <w:rPr>
                <w:rFonts w:ascii="Candara" w:hAnsi="Candara"/>
                <w:sz w:val="22"/>
                <w:szCs w:val="22"/>
                <w:lang w:eastAsia="fr-CA"/>
              </w:rPr>
              <w:t> </w:t>
            </w:r>
            <w:r w:rsidRPr="00D87706">
              <w:rPr>
                <w:rFonts w:ascii="Candara" w:hAnsi="Candara"/>
                <w:sz w:val="22"/>
                <w:szCs w:val="22"/>
                <w:lang w:eastAsia="fr-CA"/>
              </w:rPr>
              <w:t>:</w:t>
            </w:r>
          </w:p>
          <w:p w:rsidR="00D87706" w:rsidRPr="002439AA" w:rsidRDefault="00883788" w:rsidP="00C14C6D">
            <w:pPr>
              <w:numPr>
                <w:ilvl w:val="0"/>
                <w:numId w:val="91"/>
              </w:numPr>
              <w:rPr>
                <w:rFonts w:ascii="Candara" w:hAnsi="Candara"/>
                <w:sz w:val="22"/>
                <w:szCs w:val="22"/>
                <w:lang w:eastAsia="fr-CA"/>
              </w:rPr>
            </w:pPr>
            <w:r w:rsidRPr="002439AA">
              <w:rPr>
                <w:rFonts w:ascii="Candara" w:hAnsi="Candara"/>
                <w:sz w:val="22"/>
                <w:szCs w:val="22"/>
                <w:lang w:eastAsia="fr-CA"/>
              </w:rPr>
              <w:t>renforcer leur</w:t>
            </w:r>
            <w:r w:rsidR="00D87706" w:rsidRPr="002439AA">
              <w:rPr>
                <w:rFonts w:ascii="Candara" w:hAnsi="Candara"/>
                <w:sz w:val="22"/>
                <w:szCs w:val="22"/>
                <w:lang w:eastAsia="fr-CA"/>
              </w:rPr>
              <w:t xml:space="preserve"> </w:t>
            </w:r>
            <w:r w:rsidRPr="002439AA">
              <w:rPr>
                <w:rFonts w:ascii="Candara" w:hAnsi="Candara"/>
                <w:sz w:val="22"/>
                <w:szCs w:val="22"/>
                <w:lang w:eastAsia="fr-CA"/>
              </w:rPr>
              <w:t>maîtrise</w:t>
            </w:r>
            <w:r w:rsidR="00D87706" w:rsidRPr="002439AA">
              <w:rPr>
                <w:rFonts w:ascii="Candara" w:hAnsi="Candara"/>
                <w:sz w:val="22"/>
                <w:szCs w:val="22"/>
                <w:lang w:eastAsia="fr-CA"/>
              </w:rPr>
              <w:t xml:space="preserve"> </w:t>
            </w:r>
            <w:r w:rsidR="005E00B8" w:rsidRPr="002439AA">
              <w:rPr>
                <w:rFonts w:ascii="Candara" w:hAnsi="Candara"/>
                <w:sz w:val="22"/>
                <w:szCs w:val="22"/>
                <w:lang w:eastAsia="fr-CA"/>
              </w:rPr>
              <w:t>du genre théâtral</w:t>
            </w:r>
            <w:r w:rsidR="00F600AC">
              <w:rPr>
                <w:rFonts w:ascii="Candara" w:hAnsi="Candara"/>
                <w:sz w:val="22"/>
                <w:szCs w:val="22"/>
                <w:lang w:eastAsia="fr-CA"/>
              </w:rPr>
              <w:t> </w:t>
            </w:r>
            <w:r w:rsidR="005E00B8"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s’initier à l’analyse du </w:t>
            </w:r>
            <w:r w:rsidR="005E00B8" w:rsidRPr="002439AA">
              <w:rPr>
                <w:rFonts w:ascii="Candara" w:hAnsi="Candara"/>
                <w:sz w:val="22"/>
                <w:szCs w:val="22"/>
                <w:lang w:eastAsia="fr-CA"/>
              </w:rPr>
              <w:t xml:space="preserve">texte de </w:t>
            </w:r>
            <w:r w:rsidRPr="002439AA">
              <w:rPr>
                <w:rFonts w:ascii="Candara" w:hAnsi="Candara"/>
                <w:sz w:val="22"/>
                <w:szCs w:val="22"/>
                <w:lang w:eastAsia="fr-CA"/>
              </w:rPr>
              <w:t xml:space="preserve">théâtre, </w:t>
            </w:r>
            <w:r w:rsidR="005E00B8" w:rsidRPr="002439AA">
              <w:rPr>
                <w:rFonts w:ascii="Candara" w:hAnsi="Candara"/>
                <w:sz w:val="22"/>
                <w:szCs w:val="22"/>
                <w:lang w:eastAsia="fr-CA"/>
              </w:rPr>
              <w:t>particulièrement les textes du</w:t>
            </w:r>
            <w:r w:rsidRPr="002439AA">
              <w:rPr>
                <w:rFonts w:ascii="Candara" w:hAnsi="Candara"/>
                <w:sz w:val="22"/>
                <w:szCs w:val="22"/>
                <w:lang w:eastAsia="fr-CA"/>
              </w:rPr>
              <w:t xml:space="preserve"> XVII</w:t>
            </w:r>
            <w:r w:rsidRPr="002439AA">
              <w:rPr>
                <w:rFonts w:ascii="Candara" w:hAnsi="Candara"/>
                <w:sz w:val="22"/>
                <w:szCs w:val="22"/>
                <w:vertAlign w:val="superscript"/>
                <w:lang w:eastAsia="fr-CA"/>
              </w:rPr>
              <w:t>ème</w:t>
            </w:r>
            <w:r w:rsidRPr="002439AA">
              <w:rPr>
                <w:rFonts w:ascii="Candara" w:hAnsi="Candara"/>
                <w:sz w:val="22"/>
                <w:szCs w:val="22"/>
                <w:lang w:eastAsia="fr-CA"/>
              </w:rPr>
              <w:t xml:space="preserve"> siècle</w:t>
            </w:r>
            <w:r w:rsidR="00F600AC">
              <w:rPr>
                <w:rFonts w:ascii="Candara" w:hAnsi="Candara"/>
                <w:sz w:val="22"/>
                <w:szCs w:val="22"/>
                <w:lang w:eastAsia="fr-CA"/>
              </w:rPr>
              <w:t> </w:t>
            </w:r>
            <w:r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situer une </w:t>
            </w:r>
            <w:r w:rsidR="005E00B8" w:rsidRPr="002439AA">
              <w:rPr>
                <w:rFonts w:ascii="Candara" w:hAnsi="Candara"/>
                <w:sz w:val="22"/>
                <w:szCs w:val="22"/>
                <w:lang w:eastAsia="fr-CA"/>
              </w:rPr>
              <w:t xml:space="preserve">pièce de théâtre </w:t>
            </w:r>
            <w:r w:rsidR="00AF0175">
              <w:rPr>
                <w:rFonts w:ascii="Candara" w:hAnsi="Candara"/>
                <w:sz w:val="22"/>
                <w:szCs w:val="22"/>
                <w:lang w:eastAsia="fr-CA"/>
              </w:rPr>
              <w:t xml:space="preserve">dans son contexte </w:t>
            </w:r>
            <w:r w:rsidRPr="002439AA">
              <w:rPr>
                <w:rFonts w:ascii="Candara" w:hAnsi="Candara"/>
                <w:sz w:val="22"/>
                <w:szCs w:val="22"/>
                <w:lang w:eastAsia="fr-CA"/>
              </w:rPr>
              <w:t xml:space="preserve">historique, </w:t>
            </w:r>
            <w:r w:rsidR="00AF0175">
              <w:rPr>
                <w:rFonts w:ascii="Candara" w:hAnsi="Candara"/>
                <w:sz w:val="22"/>
                <w:szCs w:val="22"/>
                <w:lang w:eastAsia="fr-CA"/>
              </w:rPr>
              <w:t>socio</w:t>
            </w:r>
            <w:r w:rsidRPr="002439AA">
              <w:rPr>
                <w:rFonts w:ascii="Candara" w:hAnsi="Candara"/>
                <w:sz w:val="22"/>
                <w:szCs w:val="22"/>
                <w:lang w:eastAsia="fr-CA"/>
              </w:rPr>
              <w:t>culturel et politique</w:t>
            </w:r>
            <w:r w:rsidR="00F600AC">
              <w:rPr>
                <w:rFonts w:ascii="Candara" w:hAnsi="Candara"/>
                <w:sz w:val="22"/>
                <w:szCs w:val="22"/>
                <w:lang w:eastAsia="fr-CA"/>
              </w:rPr>
              <w:t> </w:t>
            </w:r>
            <w:r w:rsidR="002439AA" w:rsidRPr="002439AA">
              <w:rPr>
                <w:rFonts w:ascii="Candara" w:hAnsi="Candara"/>
                <w:sz w:val="22"/>
                <w:szCs w:val="22"/>
                <w:lang w:eastAsia="fr-CA"/>
              </w:rPr>
              <w:t>;</w:t>
            </w:r>
          </w:p>
          <w:p w:rsidR="00915AFB" w:rsidRPr="002439AA" w:rsidRDefault="002439AA" w:rsidP="00C14C6D">
            <w:pPr>
              <w:pStyle w:val="Corpsdetexte"/>
              <w:numPr>
                <w:ilvl w:val="0"/>
                <w:numId w:val="91"/>
              </w:numPr>
              <w:jc w:val="left"/>
              <w:rPr>
                <w:rFonts w:ascii="Candara" w:hAnsi="Candara"/>
                <w:sz w:val="22"/>
                <w:szCs w:val="22"/>
                <w:lang w:val="fr-FR"/>
              </w:rPr>
            </w:pPr>
            <w:r w:rsidRPr="002439AA">
              <w:rPr>
                <w:rFonts w:ascii="Candara" w:hAnsi="Candara"/>
                <w:sz w:val="22"/>
                <w:szCs w:val="22"/>
                <w:lang w:val="fr-FR"/>
              </w:rPr>
              <w:t>maîtriser</w:t>
            </w:r>
            <w:r w:rsidR="005E00B8" w:rsidRPr="002439AA">
              <w:rPr>
                <w:rFonts w:ascii="Candara" w:hAnsi="Candara"/>
                <w:sz w:val="22"/>
                <w:szCs w:val="22"/>
              </w:rPr>
              <w:t xml:space="preserve"> </w:t>
            </w:r>
            <w:r w:rsidR="00D87706" w:rsidRPr="002439AA">
              <w:rPr>
                <w:rFonts w:ascii="Candara" w:hAnsi="Candara"/>
                <w:sz w:val="22"/>
                <w:szCs w:val="22"/>
              </w:rPr>
              <w:t>l’évolution de la tragédie et de la comédie ainsi que les pratiques d</w:t>
            </w:r>
            <w:r w:rsidR="00351FCE" w:rsidRPr="002439AA">
              <w:rPr>
                <w:rFonts w:ascii="Candara" w:hAnsi="Candara"/>
                <w:sz w:val="22"/>
                <w:szCs w:val="22"/>
              </w:rPr>
              <w:t xml:space="preserve">ramaturgiques </w:t>
            </w:r>
            <w:r w:rsidR="005E00B8" w:rsidRPr="002439AA">
              <w:rPr>
                <w:rFonts w:ascii="Candara" w:hAnsi="Candara"/>
                <w:sz w:val="22"/>
                <w:szCs w:val="22"/>
                <w:lang w:val="fr-FR"/>
              </w:rPr>
              <w:t xml:space="preserve">liées aux mouvances classique et baroque </w:t>
            </w:r>
            <w:r w:rsidR="005E00B8" w:rsidRPr="002439AA">
              <w:rPr>
                <w:rFonts w:ascii="Candara" w:hAnsi="Candara"/>
                <w:sz w:val="22"/>
                <w:szCs w:val="22"/>
              </w:rPr>
              <w:t>au XVII</w:t>
            </w:r>
            <w:r w:rsidR="005E00B8" w:rsidRPr="002439AA">
              <w:rPr>
                <w:rFonts w:ascii="Candara" w:hAnsi="Candara"/>
                <w:sz w:val="22"/>
                <w:szCs w:val="22"/>
                <w:vertAlign w:val="superscript"/>
              </w:rPr>
              <w:t>ème</w:t>
            </w:r>
            <w:r w:rsidRPr="002439AA">
              <w:rPr>
                <w:rFonts w:ascii="Candara" w:hAnsi="Candara"/>
                <w:sz w:val="22"/>
                <w:szCs w:val="22"/>
              </w:rPr>
              <w:t xml:space="preserve"> siècl</w:t>
            </w:r>
            <w:r w:rsidRPr="002439AA">
              <w:rPr>
                <w:rFonts w:ascii="Candara" w:hAnsi="Candara"/>
                <w:sz w:val="22"/>
                <w:szCs w:val="22"/>
                <w:lang w:val="fr-FR"/>
              </w:rPr>
              <w:t>e</w:t>
            </w:r>
            <w:r w:rsidR="00F600AC">
              <w:rPr>
                <w:rFonts w:ascii="Candara" w:hAnsi="Candara"/>
                <w:sz w:val="22"/>
                <w:szCs w:val="22"/>
                <w:lang w:val="fr-FR"/>
              </w:rPr>
              <w:t> </w:t>
            </w:r>
            <w:r w:rsidRPr="002439AA">
              <w:rPr>
                <w:rFonts w:ascii="Candara" w:hAnsi="Candara"/>
                <w:sz w:val="22"/>
                <w:szCs w:val="22"/>
                <w:lang w:val="fr-FR"/>
              </w:rPr>
              <w:t>;</w:t>
            </w:r>
            <w:r w:rsidR="005E00B8" w:rsidRPr="002439AA">
              <w:rPr>
                <w:rFonts w:ascii="Candara" w:hAnsi="Candara"/>
                <w:sz w:val="22"/>
                <w:szCs w:val="22"/>
                <w:lang w:val="fr-FR"/>
              </w:rPr>
              <w:t xml:space="preserve"> </w:t>
            </w:r>
          </w:p>
          <w:p w:rsidR="00351FCE" w:rsidRDefault="00351FCE" w:rsidP="00C14C6D">
            <w:pPr>
              <w:pStyle w:val="Corpsdetexte"/>
              <w:numPr>
                <w:ilvl w:val="0"/>
                <w:numId w:val="91"/>
              </w:numPr>
              <w:jc w:val="left"/>
              <w:rPr>
                <w:rFonts w:ascii="Candara" w:hAnsi="Candara"/>
                <w:sz w:val="22"/>
                <w:szCs w:val="22"/>
                <w:lang w:val="fr-FR"/>
              </w:rPr>
            </w:pPr>
            <w:r w:rsidRPr="002439AA">
              <w:rPr>
                <w:rFonts w:ascii="Candara" w:hAnsi="Candara"/>
                <w:sz w:val="22"/>
                <w:szCs w:val="22"/>
                <w:lang w:val="fr-FR"/>
              </w:rPr>
              <w:t>développer la compétence</w:t>
            </w:r>
            <w:r w:rsidR="005E00B8" w:rsidRPr="002439AA">
              <w:rPr>
                <w:rFonts w:ascii="Candara" w:hAnsi="Candara"/>
                <w:sz w:val="22"/>
                <w:szCs w:val="22"/>
                <w:lang w:val="fr-FR"/>
              </w:rPr>
              <w:t xml:space="preserve"> communicative</w:t>
            </w:r>
            <w:r w:rsidRPr="002439AA">
              <w:rPr>
                <w:rFonts w:ascii="Candara" w:hAnsi="Candara"/>
                <w:sz w:val="22"/>
                <w:szCs w:val="22"/>
                <w:lang w:val="fr-FR"/>
              </w:rPr>
              <w:t xml:space="preserve"> o</w:t>
            </w:r>
            <w:r w:rsidR="00D3119B">
              <w:rPr>
                <w:rFonts w:ascii="Candara" w:hAnsi="Candara"/>
                <w:sz w:val="22"/>
                <w:szCs w:val="22"/>
                <w:lang w:val="fr-FR"/>
              </w:rPr>
              <w:t>rale à travers la dramatisation ;</w:t>
            </w:r>
          </w:p>
          <w:p w:rsidR="00D3119B" w:rsidRPr="00D3119B" w:rsidRDefault="00D3119B" w:rsidP="00C14C6D">
            <w:pPr>
              <w:pStyle w:val="Corpsdetexte"/>
              <w:numPr>
                <w:ilvl w:val="0"/>
                <w:numId w:val="91"/>
              </w:numPr>
              <w:jc w:val="left"/>
              <w:rPr>
                <w:rFonts w:ascii="Candara" w:hAnsi="Candara"/>
                <w:sz w:val="22"/>
                <w:szCs w:val="22"/>
                <w:lang w:val="fr-FR"/>
              </w:rPr>
            </w:pPr>
            <w:r w:rsidRPr="00D3119B">
              <w:rPr>
                <w:rFonts w:ascii="Candara" w:hAnsi="Candara"/>
                <w:sz w:val="22"/>
                <w:szCs w:val="22"/>
                <w:lang w:val="fr-FR"/>
              </w:rPr>
              <w:t>être capable d’expliquer, de commenter, d’analyser et de dramatiser une scène de théâtre relevant du baroque ou de la tragédie classique, en mobilisant les savoirs et savoir-faire relatifs au contexte historique, socioculturel et politique du XVIIème siècle et aux pratiques dramaturgiques liées aux mouvances classique et baroque de l’époque.</w:t>
            </w:r>
          </w:p>
          <w:p w:rsidR="00351FCE" w:rsidRPr="00351FCE" w:rsidRDefault="00351FCE" w:rsidP="00D87706">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DE4E3A" w:rsidRDefault="00915AFB" w:rsidP="00C3504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3633C2" w:rsidP="00AB21EB">
            <w:pPr>
              <w:rPr>
                <w:rFonts w:ascii="Candara" w:hAnsi="Candara"/>
                <w:b/>
                <w:sz w:val="20"/>
                <w:szCs w:val="20"/>
                <w:lang w:eastAsia="fr-CA"/>
              </w:rPr>
            </w:pPr>
            <w:r>
              <w:rPr>
                <w:rFonts w:ascii="Candara" w:hAnsi="Candara"/>
                <w:b/>
                <w:sz w:val="20"/>
                <w:szCs w:val="20"/>
                <w:lang w:eastAsia="fr-CA"/>
              </w:rPr>
              <w:t>M05 et M06</w:t>
            </w:r>
          </w:p>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C3504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15AFB" w:rsidRDefault="00915AFB" w:rsidP="00915AFB">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F2671E" w:rsidRPr="00C41829" w:rsidTr="00904827">
        <w:tc>
          <w:tcPr>
            <w:tcW w:w="2977" w:type="dxa"/>
            <w:vMerge w:val="restart"/>
            <w:vAlign w:val="center"/>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F2671E" w:rsidRPr="00C41829" w:rsidTr="00C3504C">
        <w:tc>
          <w:tcPr>
            <w:tcW w:w="2977" w:type="dxa"/>
            <w:vMerge/>
            <w:vAlign w:val="center"/>
          </w:tcPr>
          <w:p w:rsidR="00F2671E" w:rsidRPr="00C41829" w:rsidRDefault="00F2671E" w:rsidP="00904827">
            <w:pPr>
              <w:spacing w:line="360" w:lineRule="auto"/>
              <w:rPr>
                <w:rFonts w:ascii="Candara" w:hAnsi="Candara"/>
                <w:b/>
                <w:bCs/>
                <w:sz w:val="18"/>
                <w:szCs w:val="18"/>
              </w:rPr>
            </w:pPr>
          </w:p>
        </w:tc>
        <w:tc>
          <w:tcPr>
            <w:tcW w:w="567"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F2671E" w:rsidRPr="00C3504C" w:rsidRDefault="00F2671E" w:rsidP="00C3504C">
            <w:pPr>
              <w:jc w:val="center"/>
              <w:rPr>
                <w:rFonts w:ascii="Candara" w:hAnsi="Candara"/>
                <w:b/>
                <w:bCs/>
                <w:sz w:val="18"/>
                <w:szCs w:val="18"/>
              </w:rPr>
            </w:pPr>
            <w:r w:rsidRPr="00C3504C">
              <w:rPr>
                <w:rFonts w:ascii="Candara" w:hAnsi="Candara"/>
                <w:b/>
                <w:bCs/>
                <w:sz w:val="18"/>
                <w:szCs w:val="18"/>
              </w:rPr>
              <w:t>Travail personnel</w:t>
            </w:r>
          </w:p>
        </w:tc>
        <w:tc>
          <w:tcPr>
            <w:tcW w:w="1701" w:type="dxa"/>
            <w:vAlign w:val="center"/>
          </w:tcPr>
          <w:p w:rsidR="00F2671E" w:rsidRPr="00C3504C" w:rsidRDefault="00C3504C" w:rsidP="00C3504C">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VH global</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r>
              <w:rPr>
                <w:rFonts w:ascii="Candara" w:hAnsi="Candara"/>
                <w:sz w:val="18"/>
                <w:szCs w:val="18"/>
              </w:rPr>
              <w:t>Approches du texte littéraire 1</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rPr>
                <w:rFonts w:ascii="Candara" w:hAnsi="Candara"/>
                <w:b/>
                <w:bCs/>
                <w:sz w:val="18"/>
                <w:szCs w:val="18"/>
              </w:rPr>
            </w:pP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2671E" w:rsidRPr="00C41829" w:rsidRDefault="00F2671E" w:rsidP="00915AFB">
      <w:pPr>
        <w:spacing w:line="240" w:lineRule="exact"/>
        <w:ind w:left="720"/>
        <w:rPr>
          <w:rFonts w:ascii="Candara" w:hAnsi="Candara"/>
          <w:b/>
          <w:bCs/>
          <w:sz w:val="16"/>
          <w:szCs w:val="16"/>
        </w:rPr>
      </w:pPr>
    </w:p>
    <w:p w:rsidR="00915AFB" w:rsidRDefault="00A17C16" w:rsidP="00A17C16">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915AFB" w:rsidRPr="00DE4E3A">
        <w:rPr>
          <w:rFonts w:ascii="Candara" w:hAnsi="Candara" w:cs="Times New (W1)"/>
          <w:b/>
          <w:bCs/>
          <w:smallCaps/>
          <w:color w:val="17365D"/>
          <w:lang w:eastAsia="fr-CA"/>
        </w:rPr>
        <w:t>Description du contenu du module</w:t>
      </w:r>
    </w:p>
    <w:p w:rsidR="00A17C16" w:rsidRPr="00A17C16" w:rsidRDefault="00A17C16" w:rsidP="00A17C16">
      <w:pPr>
        <w:numPr>
          <w:ilvl w:val="0"/>
          <w:numId w:val="6"/>
        </w:numPr>
        <w:spacing w:line="276" w:lineRule="auto"/>
        <w:contextualSpacing/>
        <w:jc w:val="both"/>
        <w:rPr>
          <w:rFonts w:ascii="Candara" w:eastAsia="Batang" w:hAnsi="Candara" w:cs="Gautami"/>
          <w:i/>
          <w:iCs/>
          <w:color w:val="17365D"/>
          <w:sz w:val="20"/>
          <w:szCs w:val="20"/>
        </w:rPr>
      </w:pPr>
      <w:r w:rsidRPr="00A17C1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7C16" w:rsidRPr="00A17C16" w:rsidRDefault="00A17C16" w:rsidP="00A17C16">
      <w:pPr>
        <w:numPr>
          <w:ilvl w:val="0"/>
          <w:numId w:val="6"/>
        </w:numPr>
        <w:spacing w:line="276" w:lineRule="auto"/>
        <w:contextualSpacing/>
        <w:jc w:val="both"/>
        <w:rPr>
          <w:rFonts w:ascii="Candara" w:eastAsia="Batang" w:hAnsi="Candara" w:cs="Gautami"/>
          <w:b/>
          <w:bCs/>
          <w:i/>
          <w:iCs/>
          <w:color w:val="17365D"/>
          <w:sz w:val="20"/>
          <w:szCs w:val="20"/>
        </w:rPr>
      </w:pPr>
      <w:r w:rsidRPr="00A17C1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3633C2">
        <w:trPr>
          <w:trHeight w:val="796"/>
        </w:trPr>
        <w:tc>
          <w:tcPr>
            <w:tcW w:w="5000" w:type="pct"/>
            <w:shd w:val="clear" w:color="auto" w:fill="auto"/>
          </w:tcPr>
          <w:p w:rsidR="008938BA" w:rsidRDefault="008938BA" w:rsidP="00695049">
            <w:pPr>
              <w:pStyle w:val="Contenu"/>
              <w:numPr>
                <w:ilvl w:val="0"/>
                <w:numId w:val="0"/>
              </w:numPr>
              <w:ind w:left="714" w:hanging="357"/>
              <w:rPr>
                <w:rFonts w:ascii="Candara" w:hAnsi="Candara"/>
                <w:sz w:val="22"/>
                <w:szCs w:val="22"/>
              </w:rPr>
            </w:pPr>
          </w:p>
          <w:p w:rsidR="00695049" w:rsidRPr="00D54435" w:rsidRDefault="00695049" w:rsidP="00695049">
            <w:pPr>
              <w:pStyle w:val="Contenu"/>
              <w:numPr>
                <w:ilvl w:val="0"/>
                <w:numId w:val="0"/>
              </w:numPr>
              <w:ind w:left="714" w:hanging="357"/>
              <w:rPr>
                <w:rFonts w:ascii="Candara" w:hAnsi="Candara"/>
                <w:sz w:val="22"/>
                <w:szCs w:val="22"/>
              </w:rPr>
            </w:pPr>
            <w:r w:rsidRPr="00D54435">
              <w:rPr>
                <w:rFonts w:ascii="Candara" w:hAnsi="Candara"/>
                <w:sz w:val="22"/>
                <w:szCs w:val="22"/>
              </w:rPr>
              <w:t>Etude d’une œuvre intégrale de chacun des auteurs suivants</w:t>
            </w:r>
            <w:r w:rsidR="00F600AC">
              <w:rPr>
                <w:rFonts w:ascii="Candara" w:hAnsi="Candara"/>
                <w:sz w:val="22"/>
                <w:szCs w:val="22"/>
              </w:rPr>
              <w:t> </w:t>
            </w:r>
            <w:r w:rsidRPr="00D54435">
              <w:rPr>
                <w:rFonts w:ascii="Candara" w:hAnsi="Candara"/>
                <w:sz w:val="22"/>
                <w:szCs w:val="22"/>
              </w:rPr>
              <w:t>: Molière, Corneille et Racine.</w:t>
            </w:r>
          </w:p>
          <w:p w:rsidR="00695049" w:rsidRPr="00D54435" w:rsidRDefault="002439AA" w:rsidP="00695049">
            <w:pPr>
              <w:pStyle w:val="Contenu"/>
              <w:numPr>
                <w:ilvl w:val="0"/>
                <w:numId w:val="0"/>
              </w:numPr>
              <w:ind w:left="714" w:hanging="357"/>
              <w:rPr>
                <w:rFonts w:ascii="Candara" w:hAnsi="Candara"/>
                <w:strike/>
                <w:sz w:val="22"/>
                <w:szCs w:val="22"/>
              </w:rPr>
            </w:pPr>
            <w:r w:rsidRPr="00D54435">
              <w:rPr>
                <w:rFonts w:ascii="Candara" w:hAnsi="Candara"/>
                <w:strike/>
                <w:sz w:val="22"/>
                <w:szCs w:val="22"/>
              </w:rPr>
              <w:t xml:space="preserve"> </w:t>
            </w:r>
          </w:p>
          <w:p w:rsidR="005E00B8"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NB</w:t>
            </w:r>
            <w:r w:rsidR="00F600AC">
              <w:rPr>
                <w:rFonts w:ascii="Candara" w:hAnsi="Candara"/>
                <w:sz w:val="22"/>
                <w:szCs w:val="22"/>
              </w:rPr>
              <w:t> </w:t>
            </w:r>
            <w:r w:rsidRPr="00D54435">
              <w:rPr>
                <w:rFonts w:ascii="Candara" w:hAnsi="Candara"/>
                <w:sz w:val="22"/>
                <w:szCs w:val="22"/>
              </w:rPr>
              <w:t>: choisir des pièces représentatives des orientations esthétiques et axiologiques des mouvements baroque et classique</w:t>
            </w:r>
            <w:r w:rsidR="00F600AC">
              <w:rPr>
                <w:rFonts w:ascii="Candara" w:hAnsi="Candara"/>
                <w:sz w:val="22"/>
                <w:szCs w:val="22"/>
              </w:rPr>
              <w:t> </w:t>
            </w:r>
            <w:r w:rsidRPr="00D54435">
              <w:rPr>
                <w:rFonts w:ascii="Candara" w:hAnsi="Candara"/>
                <w:sz w:val="22"/>
                <w:szCs w:val="22"/>
              </w:rPr>
              <w:t xml:space="preserve">: </w:t>
            </w:r>
          </w:p>
          <w:p w:rsidR="00D54435" w:rsidRDefault="00D54435" w:rsidP="00695049">
            <w:pPr>
              <w:pStyle w:val="Contenu"/>
              <w:numPr>
                <w:ilvl w:val="0"/>
                <w:numId w:val="0"/>
              </w:numPr>
              <w:ind w:left="714" w:hanging="357"/>
              <w:rPr>
                <w:rFonts w:ascii="Candara" w:hAnsi="Candara"/>
                <w:sz w:val="22"/>
                <w:szCs w:val="22"/>
              </w:rPr>
            </w:pPr>
          </w:p>
          <w:p w:rsidR="00BF4530"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Ex</w:t>
            </w:r>
            <w:r w:rsidR="002439AA" w:rsidRPr="00D54435">
              <w:rPr>
                <w:rFonts w:ascii="Candara" w:hAnsi="Candara"/>
                <w:sz w:val="22"/>
                <w:szCs w:val="22"/>
              </w:rPr>
              <w:t>emple</w:t>
            </w:r>
            <w:r w:rsidR="00F600AC">
              <w:rPr>
                <w:rFonts w:ascii="Candara" w:hAnsi="Candara"/>
                <w:sz w:val="22"/>
                <w:szCs w:val="22"/>
              </w:rPr>
              <w:t> </w:t>
            </w:r>
            <w:r w:rsidRPr="00D54435">
              <w:rPr>
                <w:rFonts w:ascii="Candara" w:hAnsi="Candara"/>
                <w:sz w:val="22"/>
                <w:szCs w:val="22"/>
              </w:rPr>
              <w:t>:</w:t>
            </w:r>
          </w:p>
          <w:p w:rsidR="005E00B8"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 L</w:t>
            </w:r>
            <w:r w:rsidR="005E00B8" w:rsidRPr="00D54435">
              <w:rPr>
                <w:rFonts w:ascii="Candara" w:hAnsi="Candara"/>
                <w:sz w:val="22"/>
                <w:szCs w:val="22"/>
              </w:rPr>
              <w:t>’</w:t>
            </w:r>
            <w:r w:rsidRPr="00D54435">
              <w:rPr>
                <w:rFonts w:ascii="Candara" w:hAnsi="Candara"/>
                <w:sz w:val="22"/>
                <w:szCs w:val="22"/>
              </w:rPr>
              <w:t>illusion C</w:t>
            </w:r>
            <w:r w:rsidR="005E00B8" w:rsidRPr="00D54435">
              <w:rPr>
                <w:rFonts w:ascii="Candara" w:hAnsi="Candara"/>
                <w:sz w:val="22"/>
                <w:szCs w:val="22"/>
              </w:rPr>
              <w:t>omique de Corneille en ce qui concerne le théâtre baroque</w:t>
            </w:r>
            <w:r w:rsidRPr="00D54435">
              <w:rPr>
                <w:rFonts w:ascii="Candara" w:hAnsi="Candara"/>
                <w:sz w:val="22"/>
                <w:szCs w:val="22"/>
              </w:rPr>
              <w:t xml:space="preserve"> (illusion, mise en abyme </w:t>
            </w:r>
            <w:r w:rsidR="00F600AC">
              <w:rPr>
                <w:rFonts w:ascii="Candara" w:hAnsi="Candara"/>
                <w:sz w:val="22"/>
                <w:szCs w:val="22"/>
              </w:rPr>
              <w:t>…</w:t>
            </w:r>
            <w:r w:rsidRPr="00D54435">
              <w:rPr>
                <w:rFonts w:ascii="Candara" w:hAnsi="Candara"/>
                <w:sz w:val="22"/>
                <w:szCs w:val="22"/>
              </w:rPr>
              <w:t>)</w:t>
            </w:r>
            <w:r w:rsidR="005E00B8" w:rsidRPr="00D54435">
              <w:rPr>
                <w:rFonts w:ascii="Candara" w:hAnsi="Candara"/>
                <w:sz w:val="22"/>
                <w:szCs w:val="22"/>
              </w:rPr>
              <w:t xml:space="preserve"> </w:t>
            </w:r>
          </w:p>
          <w:p w:rsidR="00BF4530"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w:t>
            </w:r>
            <w:r w:rsidR="002439AA" w:rsidRPr="00D54435">
              <w:rPr>
                <w:rFonts w:ascii="Candara" w:hAnsi="Candara"/>
                <w:sz w:val="22"/>
                <w:szCs w:val="22"/>
              </w:rPr>
              <w:t xml:space="preserve"> </w:t>
            </w:r>
            <w:r w:rsidRPr="00D54435">
              <w:rPr>
                <w:rFonts w:ascii="Candara" w:hAnsi="Candara"/>
                <w:sz w:val="22"/>
                <w:szCs w:val="22"/>
              </w:rPr>
              <w:t>Phèdre de Racine, en tant que tragédie classique (respect de la codification classique)</w:t>
            </w:r>
          </w:p>
          <w:p w:rsidR="005E00B8" w:rsidRPr="00D54435" w:rsidRDefault="00BF4530" w:rsidP="002439AA">
            <w:pPr>
              <w:pStyle w:val="Contenu"/>
              <w:numPr>
                <w:ilvl w:val="0"/>
                <w:numId w:val="0"/>
              </w:numPr>
              <w:ind w:left="714" w:hanging="357"/>
            </w:pPr>
            <w:r w:rsidRPr="00D54435">
              <w:rPr>
                <w:rFonts w:ascii="Candara" w:hAnsi="Candara"/>
                <w:sz w:val="22"/>
                <w:szCs w:val="22"/>
              </w:rPr>
              <w:t>- Amphitryon ou Dom Juan de Molière en tant que comédies baroques mêlant la tragédie et la comédie (non respe</w:t>
            </w:r>
            <w:r w:rsidR="00D54435" w:rsidRPr="00D54435">
              <w:rPr>
                <w:rFonts w:ascii="Candara" w:hAnsi="Candara"/>
                <w:sz w:val="22"/>
                <w:szCs w:val="22"/>
              </w:rPr>
              <w:t>ct de la codification classique</w:t>
            </w:r>
            <w:r w:rsidRPr="00D54435">
              <w:rPr>
                <w:rFonts w:ascii="Candara" w:hAnsi="Candara"/>
                <w:sz w:val="22"/>
                <w:szCs w:val="22"/>
              </w:rPr>
              <w:t>)</w:t>
            </w:r>
          </w:p>
          <w:p w:rsidR="00695049" w:rsidRPr="00D54435" w:rsidRDefault="00695049" w:rsidP="00695049">
            <w:pPr>
              <w:pStyle w:val="Contenu"/>
              <w:numPr>
                <w:ilvl w:val="0"/>
                <w:numId w:val="0"/>
              </w:numPr>
              <w:ind w:left="714"/>
            </w:pPr>
          </w:p>
          <w:p w:rsidR="00695049" w:rsidRPr="00E05F2E" w:rsidRDefault="00695049" w:rsidP="00695049">
            <w:pPr>
              <w:pStyle w:val="Contenu"/>
              <w:numPr>
                <w:ilvl w:val="0"/>
                <w:numId w:val="0"/>
              </w:numPr>
              <w:ind w:left="714"/>
              <w:rPr>
                <w:rFonts w:ascii="Candara" w:hAnsi="Candara"/>
                <w:sz w:val="22"/>
                <w:szCs w:val="22"/>
              </w:rPr>
            </w:pPr>
            <w:r w:rsidRPr="00E05F2E">
              <w:rPr>
                <w:rFonts w:ascii="Candara" w:hAnsi="Candara"/>
                <w:sz w:val="22"/>
                <w:szCs w:val="22"/>
              </w:rPr>
              <w:t>Suggestions pour l’étude d’une œuvre</w:t>
            </w:r>
            <w:r w:rsidR="00F600AC">
              <w:rPr>
                <w:rFonts w:ascii="Candara" w:hAnsi="Candara"/>
                <w:sz w:val="22"/>
                <w:szCs w:val="22"/>
              </w:rPr>
              <w:t> </w:t>
            </w:r>
            <w:r w:rsidRPr="00E05F2E">
              <w:rPr>
                <w:rFonts w:ascii="Candara" w:hAnsi="Candara"/>
                <w:sz w:val="22"/>
                <w:szCs w:val="22"/>
              </w:rPr>
              <w:t xml:space="preserve">: </w:t>
            </w:r>
            <w:r w:rsidRPr="00E05F2E">
              <w:rPr>
                <w:rFonts w:ascii="Candara" w:hAnsi="Candara"/>
                <w:i/>
                <w:iCs/>
                <w:sz w:val="22"/>
                <w:szCs w:val="22"/>
              </w:rPr>
              <w:t>Phèdre</w:t>
            </w:r>
            <w:r w:rsidRPr="00E05F2E">
              <w:rPr>
                <w:rFonts w:ascii="Candara" w:hAnsi="Candara"/>
                <w:sz w:val="22"/>
                <w:szCs w:val="22"/>
              </w:rPr>
              <w:t xml:space="preserve"> de Racine</w:t>
            </w:r>
          </w:p>
          <w:p w:rsidR="00695049" w:rsidRPr="00E05F2E" w:rsidRDefault="00695049" w:rsidP="00695049">
            <w:pPr>
              <w:pStyle w:val="Contenu"/>
              <w:numPr>
                <w:ilvl w:val="0"/>
                <w:numId w:val="0"/>
              </w:numPr>
              <w:ind w:left="714"/>
              <w:rPr>
                <w:rFonts w:ascii="Candara" w:hAnsi="Candara"/>
                <w:sz w:val="22"/>
                <w:szCs w:val="22"/>
              </w:rPr>
            </w:pP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Présentation de l’œuvre</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La mise en scène d</w:t>
            </w:r>
            <w:r w:rsidR="00BF4530" w:rsidRPr="00E05F2E">
              <w:rPr>
                <w:rFonts w:ascii="Candara" w:hAnsi="Candara"/>
                <w:sz w:val="22"/>
                <w:szCs w:val="22"/>
              </w:rPr>
              <w:t xml:space="preserve">es </w:t>
            </w:r>
            <w:r w:rsidR="00CA2961" w:rsidRPr="00E05F2E">
              <w:rPr>
                <w:rFonts w:ascii="Candara" w:hAnsi="Candara"/>
                <w:sz w:val="22"/>
                <w:szCs w:val="22"/>
              </w:rPr>
              <w:t>thème</w:t>
            </w:r>
            <w:r w:rsidR="00BF4530" w:rsidRPr="00E05F2E">
              <w:rPr>
                <w:rFonts w:ascii="Candara" w:hAnsi="Candara"/>
                <w:sz w:val="22"/>
                <w:szCs w:val="22"/>
              </w:rPr>
              <w:t>s</w:t>
            </w:r>
            <w:r w:rsidR="00CA2961" w:rsidRPr="00E05F2E">
              <w:rPr>
                <w:rFonts w:ascii="Candara" w:hAnsi="Candara"/>
                <w:sz w:val="22"/>
                <w:szCs w:val="22"/>
              </w:rPr>
              <w:t xml:space="preserve"> dominant</w:t>
            </w:r>
            <w:r w:rsidR="00BF4530" w:rsidRPr="00E05F2E">
              <w:rPr>
                <w:rFonts w:ascii="Candara" w:hAnsi="Candara"/>
                <w:sz w:val="22"/>
                <w:szCs w:val="22"/>
              </w:rPr>
              <w:t>s</w:t>
            </w:r>
            <w:r w:rsidR="00F600AC">
              <w:rPr>
                <w:rFonts w:ascii="Candara" w:hAnsi="Candara"/>
                <w:sz w:val="22"/>
                <w:szCs w:val="22"/>
              </w:rPr>
              <w:t> </w:t>
            </w:r>
            <w:r w:rsidR="00CA2961" w:rsidRPr="00E05F2E">
              <w:rPr>
                <w:rFonts w:ascii="Candara" w:hAnsi="Candara"/>
                <w:sz w:val="22"/>
                <w:szCs w:val="22"/>
              </w:rPr>
              <w:t xml:space="preserve">: Le </w:t>
            </w:r>
            <w:r w:rsidR="00BF4530" w:rsidRPr="00E05F2E">
              <w:rPr>
                <w:rFonts w:ascii="Candara" w:hAnsi="Candara"/>
                <w:sz w:val="22"/>
                <w:szCs w:val="22"/>
              </w:rPr>
              <w:t xml:space="preserve">poids de la fatalité </w:t>
            </w:r>
            <w:r w:rsidRPr="00E05F2E">
              <w:rPr>
                <w:rFonts w:ascii="Candara" w:hAnsi="Candara"/>
                <w:sz w:val="22"/>
                <w:szCs w:val="22"/>
              </w:rPr>
              <w:t xml:space="preserve">dans </w:t>
            </w:r>
            <w:r w:rsidRPr="00E05F2E">
              <w:rPr>
                <w:rFonts w:ascii="Candara" w:hAnsi="Candara"/>
                <w:i/>
                <w:iCs/>
                <w:sz w:val="22"/>
                <w:szCs w:val="22"/>
              </w:rPr>
              <w:t>Phèdre</w:t>
            </w:r>
            <w:r w:rsidR="00F600AC">
              <w:rPr>
                <w:rFonts w:ascii="Candara" w:hAnsi="Candara"/>
                <w:i/>
                <w:iCs/>
                <w:sz w:val="22"/>
                <w:szCs w:val="22"/>
              </w:rPr>
              <w:t> </w:t>
            </w:r>
            <w:r w:rsidR="008938BA" w:rsidRPr="00E05F2E">
              <w:rPr>
                <w:rFonts w:ascii="Candara" w:hAnsi="Candara"/>
                <w:i/>
                <w:iCs/>
                <w:sz w:val="22"/>
                <w:szCs w:val="22"/>
              </w:rPr>
              <w:t>;</w:t>
            </w:r>
            <w:r w:rsidR="00D54435" w:rsidRPr="00E05F2E">
              <w:rPr>
                <w:rFonts w:ascii="Candara" w:hAnsi="Candara"/>
                <w:i/>
                <w:iCs/>
                <w:sz w:val="22"/>
                <w:szCs w:val="22"/>
              </w:rPr>
              <w:t xml:space="preserve"> </w:t>
            </w:r>
            <w:r w:rsidR="00BF4530" w:rsidRPr="00E05F2E">
              <w:rPr>
                <w:rFonts w:ascii="Candara" w:hAnsi="Candara"/>
                <w:i/>
                <w:iCs/>
                <w:sz w:val="22"/>
                <w:szCs w:val="22"/>
              </w:rPr>
              <w:t>le spect</w:t>
            </w:r>
            <w:r w:rsidR="00D54435" w:rsidRPr="00E05F2E">
              <w:rPr>
                <w:rFonts w:ascii="Candara" w:hAnsi="Candara"/>
                <w:i/>
                <w:iCs/>
                <w:sz w:val="22"/>
                <w:szCs w:val="22"/>
              </w:rPr>
              <w:t>acle d’une passion destructrice</w:t>
            </w:r>
            <w:r w:rsidR="00BF4530" w:rsidRPr="00E05F2E">
              <w:rPr>
                <w:rFonts w:ascii="Candara" w:hAnsi="Candara"/>
                <w:i/>
                <w:iCs/>
                <w:sz w:val="22"/>
                <w:szCs w:val="22"/>
              </w:rPr>
              <w:t xml:space="preserve">, </w:t>
            </w:r>
            <w:r w:rsidR="00D54435" w:rsidRPr="00E05F2E">
              <w:rPr>
                <w:rFonts w:ascii="Candara" w:hAnsi="Candara"/>
                <w:i/>
                <w:iCs/>
                <w:sz w:val="22"/>
                <w:szCs w:val="22"/>
              </w:rPr>
              <w:t>la figure de l’héroïne tragique, la catharsis</w:t>
            </w:r>
            <w:r w:rsidR="00BF4530" w:rsidRPr="00E05F2E">
              <w:rPr>
                <w:rFonts w:ascii="Candara" w:hAnsi="Candara"/>
                <w:i/>
                <w:iCs/>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Explication linéaire de la scène d’exposition</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Commentaire composé d</w:t>
            </w:r>
            <w:r w:rsidR="00CA2961" w:rsidRPr="00E05F2E">
              <w:rPr>
                <w:rFonts w:ascii="Candara" w:hAnsi="Candara"/>
                <w:sz w:val="22"/>
                <w:szCs w:val="22"/>
              </w:rPr>
              <w:t>’</w:t>
            </w:r>
            <w:r w:rsidRPr="00E05F2E">
              <w:rPr>
                <w:rFonts w:ascii="Candara" w:hAnsi="Candara"/>
                <w:sz w:val="22"/>
                <w:szCs w:val="22"/>
              </w:rPr>
              <w:t>une scène</w:t>
            </w:r>
            <w:r w:rsidR="00F600AC">
              <w:rPr>
                <w:rFonts w:ascii="Candara" w:hAnsi="Candara"/>
                <w:sz w:val="22"/>
                <w:szCs w:val="22"/>
              </w:rPr>
              <w:t> </w:t>
            </w:r>
            <w:r w:rsidR="00BF4530" w:rsidRPr="00E05F2E">
              <w:rPr>
                <w:rFonts w:ascii="Candara" w:hAnsi="Candara"/>
                <w:sz w:val="22"/>
                <w:szCs w:val="22"/>
              </w:rPr>
              <w:t xml:space="preserve">: la scène de l’aveu tragique </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Étude du dénouement</w:t>
            </w:r>
            <w:r w:rsidR="00F600AC">
              <w:rPr>
                <w:rFonts w:ascii="Candara" w:hAnsi="Candara"/>
                <w:sz w:val="22"/>
                <w:szCs w:val="22"/>
              </w:rPr>
              <w:t> </w:t>
            </w:r>
            <w:r w:rsidR="008938BA" w:rsidRPr="00E05F2E">
              <w:rPr>
                <w:rFonts w:ascii="Candara" w:hAnsi="Candara"/>
                <w:sz w:val="22"/>
                <w:szCs w:val="22"/>
              </w:rPr>
              <w:t>;</w:t>
            </w:r>
          </w:p>
          <w:p w:rsidR="008938BA" w:rsidRPr="00E05F2E" w:rsidRDefault="008938BA" w:rsidP="00C14C6D">
            <w:pPr>
              <w:pStyle w:val="Contenu"/>
              <w:numPr>
                <w:ilvl w:val="0"/>
                <w:numId w:val="92"/>
              </w:numPr>
              <w:rPr>
                <w:rFonts w:ascii="Candara" w:hAnsi="Candara"/>
                <w:sz w:val="22"/>
                <w:szCs w:val="22"/>
              </w:rPr>
            </w:pPr>
            <w:r w:rsidRPr="00E05F2E">
              <w:rPr>
                <w:rFonts w:ascii="Candara" w:hAnsi="Candara"/>
                <w:sz w:val="22"/>
                <w:szCs w:val="22"/>
              </w:rPr>
              <w:t xml:space="preserve">Dramatisation </w:t>
            </w:r>
            <w:r w:rsidR="00BF4530" w:rsidRPr="00E05F2E">
              <w:rPr>
                <w:rFonts w:ascii="Candara" w:hAnsi="Candara"/>
                <w:sz w:val="22"/>
                <w:szCs w:val="22"/>
              </w:rPr>
              <w:t>d</w:t>
            </w:r>
            <w:r w:rsidR="00B55419" w:rsidRPr="00E05F2E">
              <w:rPr>
                <w:rFonts w:ascii="Candara" w:hAnsi="Candara"/>
                <w:sz w:val="22"/>
                <w:szCs w:val="22"/>
              </w:rPr>
              <w:t>es scènes cruciales de la pièce</w:t>
            </w:r>
            <w:r w:rsidR="00BF4530" w:rsidRPr="00E05F2E">
              <w:rPr>
                <w:rFonts w:ascii="Candara" w:hAnsi="Candara"/>
                <w:sz w:val="22"/>
                <w:szCs w:val="22"/>
              </w:rPr>
              <w:t>.</w:t>
            </w:r>
            <w:r w:rsidR="00BF4530" w:rsidRPr="00E05F2E">
              <w:rPr>
                <w:rFonts w:ascii="Candara" w:hAnsi="Candara"/>
                <w:strike/>
                <w:sz w:val="22"/>
                <w:szCs w:val="22"/>
              </w:rPr>
              <w:t xml:space="preserve"> </w:t>
            </w:r>
          </w:p>
          <w:p w:rsidR="004153BC" w:rsidRDefault="004153BC" w:rsidP="00695049">
            <w:pPr>
              <w:pStyle w:val="Contenu"/>
              <w:numPr>
                <w:ilvl w:val="0"/>
                <w:numId w:val="0"/>
              </w:numPr>
              <w:ind w:left="714"/>
              <w:rPr>
                <w:rFonts w:ascii="Candara" w:hAnsi="Candara"/>
                <w:b/>
                <w:bCs w:val="0"/>
                <w:sz w:val="22"/>
                <w:szCs w:val="22"/>
              </w:rPr>
            </w:pPr>
          </w:p>
          <w:p w:rsidR="004153BC" w:rsidRPr="004153BC" w:rsidRDefault="004153BC" w:rsidP="00D54435">
            <w:pPr>
              <w:pStyle w:val="Contenu"/>
              <w:numPr>
                <w:ilvl w:val="0"/>
                <w:numId w:val="0"/>
              </w:numPr>
              <w:ind w:left="142"/>
              <w:rPr>
                <w:rFonts w:ascii="Candara" w:hAnsi="Candara"/>
                <w:b/>
                <w:bCs w:val="0"/>
                <w:sz w:val="22"/>
                <w:szCs w:val="22"/>
              </w:rPr>
            </w:pPr>
            <w:r w:rsidRPr="004153BC">
              <w:rPr>
                <w:rFonts w:ascii="Candara" w:hAnsi="Candara"/>
                <w:b/>
                <w:bCs w:val="0"/>
                <w:sz w:val="22"/>
                <w:szCs w:val="22"/>
              </w:rPr>
              <w:t>Bibliographie sélective</w:t>
            </w:r>
            <w:r w:rsidR="00F600AC">
              <w:rPr>
                <w:rFonts w:ascii="Candara" w:hAnsi="Candara"/>
                <w:b/>
                <w:bCs w:val="0"/>
                <w:sz w:val="22"/>
                <w:szCs w:val="22"/>
              </w:rPr>
              <w:t> </w:t>
            </w:r>
            <w:r w:rsidRPr="004153BC">
              <w:rPr>
                <w:rFonts w:ascii="Candara" w:hAnsi="Candara"/>
                <w:b/>
                <w:bCs w:val="0"/>
                <w:sz w:val="22"/>
                <w:szCs w:val="22"/>
              </w:rPr>
              <w:t>:</w:t>
            </w:r>
          </w:p>
          <w:p w:rsidR="004153BC" w:rsidRPr="004153BC" w:rsidRDefault="004153BC" w:rsidP="00695049">
            <w:pPr>
              <w:pStyle w:val="Contenu"/>
              <w:numPr>
                <w:ilvl w:val="0"/>
                <w:numId w:val="0"/>
              </w:numPr>
              <w:ind w:left="714"/>
              <w:rPr>
                <w:rFonts w:ascii="Candara" w:hAnsi="Candara"/>
                <w:sz w:val="22"/>
                <w:szCs w:val="22"/>
              </w:rPr>
            </w:pP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Les Libertins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Buchet-Chastel, Paris, 1964.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Histoire de la littérature française au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 </w:t>
            </w:r>
            <w:r w:rsidRPr="004153BC">
              <w:rPr>
                <w:rFonts w:ascii="Candara" w:hAnsi="Candara"/>
                <w:sz w:val="22"/>
                <w:szCs w:val="22"/>
                <w:lang w:eastAsia="fr-FR"/>
              </w:rPr>
              <w:t>Paris, Albin Michel, Coll. « Bibliothèque de l’Evolution de l’Humanité », 1997.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BENICHOU Paul, </w:t>
            </w:r>
            <w:r w:rsidRPr="004153BC">
              <w:rPr>
                <w:rFonts w:ascii="Candara" w:hAnsi="Candara"/>
                <w:i/>
                <w:iCs/>
                <w:sz w:val="22"/>
                <w:szCs w:val="22"/>
                <w:lang w:eastAsia="fr-FR"/>
              </w:rPr>
              <w:t>Morales du grand Siècle</w:t>
            </w:r>
            <w:r w:rsidRPr="004153BC">
              <w:rPr>
                <w:rFonts w:ascii="Candara" w:hAnsi="Candara"/>
                <w:sz w:val="22"/>
                <w:szCs w:val="22"/>
                <w:lang w:eastAsia="fr-FR"/>
              </w:rPr>
              <w:t xml:space="preserve">, Idées, Gallimard, Paris, 1948. BERTRAND Dominique, </w:t>
            </w:r>
            <w:r w:rsidRPr="004153BC">
              <w:rPr>
                <w:rFonts w:ascii="Candara" w:hAnsi="Candara"/>
                <w:i/>
                <w:iCs/>
                <w:sz w:val="22"/>
                <w:szCs w:val="22"/>
                <w:lang w:eastAsia="fr-FR"/>
              </w:rPr>
              <w:t>Lire le théâtre classique</w:t>
            </w:r>
            <w:r w:rsidRPr="004153BC">
              <w:rPr>
                <w:rFonts w:ascii="Candara" w:hAnsi="Candara"/>
                <w:sz w:val="22"/>
                <w:szCs w:val="22"/>
                <w:lang w:eastAsia="fr-FR"/>
              </w:rPr>
              <w:t xml:space="preserve">, Dunod, Paris, 1999.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Biet, Christian et al, </w:t>
            </w:r>
            <w:r w:rsidRPr="004153BC">
              <w:rPr>
                <w:rFonts w:ascii="Candara" w:hAnsi="Candara"/>
                <w:i/>
                <w:iCs/>
                <w:sz w:val="22"/>
                <w:szCs w:val="22"/>
                <w:lang w:eastAsia="fr-FR"/>
              </w:rPr>
              <w:t>Les XVI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et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Siècles, </w:t>
            </w:r>
            <w:r w:rsidRPr="004153BC">
              <w:rPr>
                <w:rFonts w:ascii="Candara" w:hAnsi="Candara"/>
                <w:sz w:val="22"/>
                <w:szCs w:val="22"/>
                <w:lang w:eastAsia="fr-FR"/>
              </w:rPr>
              <w:t>Magnard, 1987.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BLOCKER Déborah, </w:t>
            </w:r>
            <w:r w:rsidRPr="004153BC">
              <w:rPr>
                <w:rFonts w:ascii="Candara" w:hAnsi="Candara"/>
                <w:i/>
                <w:iCs/>
                <w:sz w:val="22"/>
                <w:szCs w:val="22"/>
                <w:lang w:eastAsia="fr-FR"/>
              </w:rPr>
              <w:t xml:space="preserve">Instituer un </w:t>
            </w:r>
            <w:r w:rsidR="00F600AC">
              <w:rPr>
                <w:rFonts w:ascii="Candara" w:hAnsi="Candara"/>
                <w:i/>
                <w:iCs/>
                <w:sz w:val="22"/>
                <w:szCs w:val="22"/>
                <w:lang w:eastAsia="fr-FR"/>
              </w:rPr>
              <w:t>« </w:t>
            </w:r>
            <w:r w:rsidRPr="004153BC">
              <w:rPr>
                <w:rFonts w:ascii="Candara" w:hAnsi="Candara"/>
                <w:i/>
                <w:iCs/>
                <w:sz w:val="22"/>
                <w:szCs w:val="22"/>
                <w:lang w:eastAsia="fr-FR"/>
              </w:rPr>
              <w:t>art</w:t>
            </w:r>
            <w:r w:rsidR="00F600AC">
              <w:rPr>
                <w:rFonts w:ascii="Candara" w:hAnsi="Candara"/>
                <w:i/>
                <w:iCs/>
                <w:sz w:val="22"/>
                <w:szCs w:val="22"/>
                <w:lang w:eastAsia="fr-FR"/>
              </w:rPr>
              <w:t> »</w:t>
            </w:r>
            <w:r w:rsidRPr="004153BC">
              <w:rPr>
                <w:rFonts w:ascii="Candara" w:hAnsi="Candara"/>
                <w:i/>
                <w:iCs/>
                <w:sz w:val="22"/>
                <w:szCs w:val="22"/>
                <w:lang w:eastAsia="fr-FR"/>
              </w:rPr>
              <w:t>. Politiques du théâtre dans la France du premier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2009.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CAZANAVE Claire, </w:t>
            </w:r>
            <w:r w:rsidRPr="004153BC">
              <w:rPr>
                <w:rFonts w:ascii="Candara" w:hAnsi="Candara"/>
                <w:i/>
                <w:iCs/>
                <w:sz w:val="22"/>
                <w:szCs w:val="22"/>
                <w:lang w:eastAsia="fr-FR"/>
              </w:rPr>
              <w:t>Le dialogue à l’âge classique. Étude de la littérature dialogique en France au XVIIe siècle</w:t>
            </w:r>
            <w:r w:rsidRPr="004153BC">
              <w:rPr>
                <w:rFonts w:ascii="Candara" w:hAnsi="Candara"/>
                <w:sz w:val="22"/>
                <w:szCs w:val="22"/>
                <w:lang w:eastAsia="fr-FR"/>
              </w:rPr>
              <w:t xml:space="preserve">, Paris, Champion, 2007.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CHAOUCHE Sabine, </w:t>
            </w:r>
            <w:r w:rsidRPr="004153BC">
              <w:rPr>
                <w:rFonts w:ascii="Candara" w:hAnsi="Candara"/>
                <w:i/>
                <w:iCs/>
                <w:sz w:val="22"/>
                <w:szCs w:val="22"/>
                <w:lang w:eastAsia="fr-FR"/>
              </w:rPr>
              <w:t>L</w:t>
            </w:r>
            <w:r w:rsidR="00F600AC">
              <w:rPr>
                <w:rFonts w:ascii="Candara" w:hAnsi="Candara"/>
                <w:i/>
                <w:iCs/>
                <w:sz w:val="22"/>
                <w:szCs w:val="22"/>
                <w:lang w:eastAsia="fr-FR"/>
              </w:rPr>
              <w:t>’</w:t>
            </w:r>
            <w:r w:rsidRPr="004153BC">
              <w:rPr>
                <w:rFonts w:ascii="Candara" w:hAnsi="Candara"/>
                <w:i/>
                <w:iCs/>
                <w:sz w:val="22"/>
                <w:szCs w:val="22"/>
                <w:lang w:eastAsia="fr-FR"/>
              </w:rPr>
              <w:t>art du comédien. Déclamation et jeu scénique en France à l</w:t>
            </w:r>
            <w:r w:rsidR="00F600AC">
              <w:rPr>
                <w:rFonts w:ascii="Candara" w:hAnsi="Candara"/>
                <w:i/>
                <w:iCs/>
                <w:sz w:val="22"/>
                <w:szCs w:val="22"/>
                <w:lang w:eastAsia="fr-FR"/>
              </w:rPr>
              <w:t>’</w:t>
            </w:r>
            <w:r w:rsidRPr="004153BC">
              <w:rPr>
                <w:rFonts w:ascii="Candara" w:hAnsi="Candara"/>
                <w:i/>
                <w:iCs/>
                <w:sz w:val="22"/>
                <w:szCs w:val="22"/>
                <w:lang w:eastAsia="fr-FR"/>
              </w:rPr>
              <w:t>âge classique (1629-1680)</w:t>
            </w:r>
            <w:r w:rsidRPr="004153BC">
              <w:rPr>
                <w:rFonts w:ascii="Candara" w:hAnsi="Candara"/>
                <w:sz w:val="22"/>
                <w:szCs w:val="22"/>
                <w:lang w:eastAsia="fr-FR"/>
              </w:rPr>
              <w:t>, Champion, Paris, 2001.</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Corvin, Michel., </w:t>
            </w:r>
            <w:r w:rsidRPr="004153BC">
              <w:rPr>
                <w:rFonts w:ascii="Candara" w:hAnsi="Candara"/>
                <w:i/>
                <w:iCs/>
                <w:sz w:val="22"/>
                <w:szCs w:val="22"/>
                <w:lang w:eastAsia="fr-FR"/>
              </w:rPr>
              <w:t>Dictionnaire encyclopédique du théâtre</w:t>
            </w:r>
            <w:r w:rsidRPr="004153BC">
              <w:rPr>
                <w:rFonts w:ascii="Candara" w:hAnsi="Candara"/>
                <w:sz w:val="22"/>
                <w:szCs w:val="22"/>
                <w:lang w:eastAsia="fr-FR"/>
              </w:rPr>
              <w:t>, Paris, Larousse, 2003.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COUTON Georges, </w:t>
            </w:r>
            <w:r w:rsidRPr="004153BC">
              <w:rPr>
                <w:rFonts w:ascii="Candara" w:hAnsi="Candara"/>
                <w:i/>
                <w:iCs/>
                <w:sz w:val="22"/>
                <w:szCs w:val="22"/>
                <w:lang w:eastAsia="fr-FR"/>
              </w:rPr>
              <w:t>Richelieu et le théâtre</w:t>
            </w:r>
            <w:r w:rsidRPr="004153BC">
              <w:rPr>
                <w:rFonts w:ascii="Candara" w:hAnsi="Candara"/>
                <w:sz w:val="22"/>
                <w:szCs w:val="22"/>
                <w:lang w:eastAsia="fr-FR"/>
              </w:rPr>
              <w:t>, Presses Universitaires de Lyon, 1986.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DANDREY Patrick</w:t>
            </w:r>
            <w:r w:rsidR="00F600AC">
              <w:rPr>
                <w:rFonts w:ascii="Candara" w:hAnsi="Candara"/>
                <w:sz w:val="22"/>
                <w:szCs w:val="22"/>
              </w:rPr>
              <w:t> </w:t>
            </w:r>
            <w:r w:rsidRPr="004153BC">
              <w:rPr>
                <w:rFonts w:ascii="Candara" w:hAnsi="Candara"/>
                <w:sz w:val="22"/>
                <w:szCs w:val="22"/>
              </w:rPr>
              <w:t>: Phèdre de Jean Racine</w:t>
            </w:r>
            <w:r w:rsidR="00F600AC">
              <w:rPr>
                <w:rFonts w:ascii="Candara" w:hAnsi="Candara"/>
                <w:sz w:val="22"/>
                <w:szCs w:val="22"/>
              </w:rPr>
              <w:t> </w:t>
            </w:r>
            <w:r w:rsidRPr="004153BC">
              <w:rPr>
                <w:rFonts w:ascii="Candara" w:hAnsi="Candara"/>
                <w:sz w:val="22"/>
                <w:szCs w:val="22"/>
              </w:rPr>
              <w:t>: Genèse et tissure d’un rets admirable., Paris, Champion, 1999.</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Histoire de la critique dramatique en France</w:t>
            </w:r>
            <w:r w:rsidRPr="004153BC">
              <w:rPr>
                <w:rFonts w:ascii="Candara" w:hAnsi="Candara"/>
                <w:sz w:val="22"/>
                <w:szCs w:val="22"/>
                <w:lang w:eastAsia="fr-FR"/>
              </w:rPr>
              <w:t xml:space="preserve">, Narr-Place, Tübingen-Paris, 1980.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Le public de théâtre et son histoire</w:t>
            </w:r>
            <w:r w:rsidRPr="004153BC">
              <w:rPr>
                <w:rFonts w:ascii="Candara" w:hAnsi="Candara"/>
                <w:sz w:val="22"/>
                <w:szCs w:val="22"/>
                <w:lang w:eastAsia="fr-FR"/>
              </w:rPr>
              <w:t>, P.U.F., 1964.</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FORESTIER Georges, </w:t>
            </w:r>
            <w:r w:rsidRPr="004153BC">
              <w:rPr>
                <w:rFonts w:ascii="Candara" w:hAnsi="Candara"/>
                <w:i/>
                <w:iCs/>
                <w:sz w:val="22"/>
                <w:szCs w:val="22"/>
                <w:lang w:eastAsia="fr-FR"/>
              </w:rPr>
              <w:t>Introduction à l’analyse des textes classiques. Eléments de rhétorique et de poétique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Nathan, Paris, 1993.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FORESTIER Georges</w:t>
            </w:r>
            <w:r w:rsidRPr="004153BC">
              <w:rPr>
                <w:rFonts w:ascii="Candara" w:hAnsi="Candara"/>
                <w:i/>
                <w:iCs/>
                <w:sz w:val="22"/>
                <w:szCs w:val="22"/>
                <w:lang w:eastAsia="fr-FR"/>
              </w:rPr>
              <w:t>, Le théâtre dans le théâtre sur la scène française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Droz, Genève, 1996 (2</w:t>
            </w:r>
            <w:r w:rsidRPr="004153BC">
              <w:rPr>
                <w:rFonts w:ascii="Candara" w:hAnsi="Candara"/>
                <w:sz w:val="22"/>
                <w:szCs w:val="22"/>
                <w:vertAlign w:val="superscript"/>
                <w:lang w:eastAsia="fr-FR"/>
              </w:rPr>
              <w:t>e</w:t>
            </w:r>
            <w:r w:rsidRPr="004153BC">
              <w:rPr>
                <w:rFonts w:ascii="Candara" w:hAnsi="Candara"/>
                <w:sz w:val="22"/>
                <w:szCs w:val="22"/>
                <w:lang w:eastAsia="fr-FR"/>
              </w:rPr>
              <w:t xml:space="preserve"> éd.).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GODARD DE DONVILLE Louise (dir.), </w:t>
            </w:r>
            <w:r w:rsidRPr="004153BC">
              <w:rPr>
                <w:rFonts w:ascii="Candara" w:hAnsi="Candara"/>
                <w:i/>
                <w:iCs/>
                <w:sz w:val="22"/>
                <w:szCs w:val="22"/>
                <w:lang w:eastAsia="fr-FR"/>
              </w:rPr>
              <w:t>La Mythologie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C.M.R. 17, Marseille, 1982. Colloque.</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GROS DE GASQUET Julia, </w:t>
            </w:r>
            <w:r w:rsidRPr="004153BC">
              <w:rPr>
                <w:rFonts w:ascii="Candara" w:hAnsi="Candara"/>
                <w:i/>
                <w:iCs/>
                <w:sz w:val="22"/>
                <w:szCs w:val="22"/>
                <w:lang w:eastAsia="fr-FR"/>
              </w:rPr>
              <w:t>En disant l’alexandrin. L’acteur tragique et son art,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-XX</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2006.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GUARDIA Jean et DECLERCQ Gilles</w:t>
            </w:r>
            <w:r w:rsidR="00F600AC">
              <w:rPr>
                <w:rFonts w:ascii="Candara" w:hAnsi="Candara"/>
                <w:sz w:val="22"/>
                <w:szCs w:val="22"/>
              </w:rPr>
              <w:t> </w:t>
            </w:r>
            <w:r w:rsidRPr="004153BC">
              <w:rPr>
                <w:rFonts w:ascii="Candara" w:hAnsi="Candara"/>
                <w:sz w:val="22"/>
                <w:szCs w:val="22"/>
              </w:rPr>
              <w:t>: Poétique de Molière</w:t>
            </w:r>
            <w:r w:rsidR="00F600AC">
              <w:rPr>
                <w:rFonts w:ascii="Candara" w:hAnsi="Candara"/>
                <w:sz w:val="22"/>
                <w:szCs w:val="22"/>
              </w:rPr>
              <w:t> </w:t>
            </w:r>
            <w:r w:rsidRPr="004153BC">
              <w:rPr>
                <w:rFonts w:ascii="Candara" w:hAnsi="Candara"/>
                <w:sz w:val="22"/>
                <w:szCs w:val="22"/>
              </w:rPr>
              <w:t xml:space="preserve">: Comédie et répétition, Paris, 2007.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MAZOUER Charles</w:t>
            </w:r>
            <w:r>
              <w:rPr>
                <w:rFonts w:ascii="Candara" w:hAnsi="Candara"/>
                <w:sz w:val="22"/>
                <w:szCs w:val="22"/>
              </w:rPr>
              <w:t>,</w:t>
            </w:r>
            <w:r w:rsidRPr="004153BC">
              <w:rPr>
                <w:rFonts w:ascii="Candara" w:hAnsi="Candara"/>
                <w:sz w:val="22"/>
                <w:szCs w:val="22"/>
              </w:rPr>
              <w:t xml:space="preserve"> </w:t>
            </w:r>
            <w:r w:rsidRPr="004153BC">
              <w:rPr>
                <w:rFonts w:ascii="Candara" w:hAnsi="Candara"/>
                <w:i/>
                <w:iCs/>
                <w:sz w:val="22"/>
                <w:szCs w:val="22"/>
              </w:rPr>
              <w:t>Molière et ses comédies-ballets</w:t>
            </w:r>
            <w:r w:rsidRPr="004153BC">
              <w:rPr>
                <w:rFonts w:ascii="Candara" w:hAnsi="Candara"/>
                <w:sz w:val="22"/>
                <w:szCs w:val="22"/>
              </w:rPr>
              <w:t>. Paris, Honoré Champion. 2006.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SCHERRER Jacques</w:t>
            </w:r>
            <w:r w:rsidR="00F600AC">
              <w:rPr>
                <w:rFonts w:ascii="Candara" w:hAnsi="Candara"/>
                <w:sz w:val="22"/>
                <w:szCs w:val="22"/>
              </w:rPr>
              <w:t> </w:t>
            </w:r>
            <w:r w:rsidRPr="004153BC">
              <w:rPr>
                <w:rFonts w:ascii="Candara" w:hAnsi="Candara"/>
                <w:sz w:val="22"/>
                <w:szCs w:val="22"/>
              </w:rPr>
              <w:t xml:space="preserve">: </w:t>
            </w:r>
            <w:r w:rsidRPr="004153BC">
              <w:rPr>
                <w:rFonts w:ascii="Candara" w:hAnsi="Candara"/>
                <w:i/>
                <w:iCs/>
                <w:sz w:val="22"/>
                <w:szCs w:val="22"/>
              </w:rPr>
              <w:t>La dramaturgie classique en France</w:t>
            </w:r>
            <w:r w:rsidRPr="004153BC">
              <w:rPr>
                <w:rFonts w:ascii="Candara" w:hAnsi="Candara"/>
                <w:sz w:val="22"/>
                <w:szCs w:val="22"/>
              </w:rPr>
              <w:t>, Paris, Nizet, 1950.</w:t>
            </w:r>
          </w:p>
          <w:p w:rsidR="00F2671E" w:rsidRPr="00F2671E" w:rsidRDefault="00F2671E" w:rsidP="0059534F">
            <w:pPr>
              <w:pStyle w:val="Corpsdetexte"/>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17C16"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A17C16" w:rsidRDefault="00A17C16" w:rsidP="001B238A">
      <w:pPr>
        <w:spacing w:after="120" w:line="360" w:lineRule="auto"/>
        <w:outlineLvl w:val="0"/>
        <w:rPr>
          <w:rFonts w:ascii="Candara" w:hAnsi="Candara" w:cs="Times New (W1)"/>
          <w:b/>
          <w:bCs/>
          <w:smallCaps/>
          <w:color w:val="17365D"/>
          <w:sz w:val="26"/>
          <w:szCs w:val="26"/>
          <w:lang w:eastAsia="fr-CA"/>
        </w:r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D43A7" w:rsidRDefault="0057398B" w:rsidP="00904827">
            <w:pPr>
              <w:pStyle w:val="Corpsdetexte"/>
              <w:ind w:left="720"/>
              <w:rPr>
                <w:rFonts w:ascii="Candara" w:hAnsi="Candara"/>
                <w:b/>
                <w:bCs w:val="0"/>
                <w:sz w:val="22"/>
                <w:szCs w:val="22"/>
              </w:rPr>
            </w:pPr>
            <w:r>
              <w:rPr>
                <w:rFonts w:ascii="Candara" w:hAnsi="Candara"/>
                <w:b/>
                <w:bCs w:val="0"/>
                <w:sz w:val="22"/>
                <w:szCs w:val="22"/>
              </w:rPr>
              <w:sym w:font="Wingdings" w:char="F078"/>
            </w:r>
            <w:r w:rsidR="00A17C16">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57398B" w:rsidRPr="00C41829" w:rsidRDefault="0057398B" w:rsidP="00904827">
            <w:pPr>
              <w:pStyle w:val="Corpsdetexte"/>
              <w:rPr>
                <w:rFonts w:ascii="Candara" w:hAnsi="Candara"/>
              </w:rPr>
            </w:pPr>
          </w:p>
          <w:p w:rsidR="0057398B" w:rsidRPr="003C5E38" w:rsidRDefault="0057398B" w:rsidP="00904827">
            <w:pPr>
              <w:pStyle w:val="Corpsdetexte"/>
              <w:ind w:left="720"/>
              <w:rPr>
                <w:rFonts w:ascii="Candara" w:hAnsi="Candara"/>
                <w:sz w:val="22"/>
                <w:szCs w:val="22"/>
              </w:rPr>
            </w:pPr>
            <w:r>
              <w:rPr>
                <w:rFonts w:ascii="Candara" w:hAnsi="Candara"/>
                <w:b/>
                <w:bCs w:val="0"/>
                <w:sz w:val="22"/>
                <w:szCs w:val="22"/>
              </w:rPr>
              <w:sym w:font="Wingdings" w:char="F078"/>
            </w:r>
            <w:r w:rsidR="00A17C16">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spacing w:after="120" w:line="240" w:lineRule="exact"/>
        <w:jc w:val="lowKashida"/>
        <w:rPr>
          <w:rFonts w:ascii="Candara" w:hAnsi="Candara"/>
          <w:b/>
          <w:bCs/>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7398B" w:rsidRPr="004878D0">
        <w:rPr>
          <w:rFonts w:ascii="Candara" w:hAnsi="Candara"/>
          <w:b/>
          <w:bCs/>
          <w:sz w:val="22"/>
          <w:szCs w:val="22"/>
        </w:rPr>
        <w:t xml:space="preserve">Note du module </w:t>
      </w:r>
    </w:p>
    <w:p w:rsidR="0057398B" w:rsidRPr="004878D0" w:rsidRDefault="008735AD" w:rsidP="0057398B">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7398B" w:rsidRPr="00C41829" w:rsidRDefault="0057398B" w:rsidP="0057398B">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Default="0057398B" w:rsidP="00904827">
            <w:pPr>
              <w:pStyle w:val="Corpsdetexte"/>
              <w:rPr>
                <w:rFonts w:ascii="Candara" w:hAnsi="Candara"/>
                <w:b/>
                <w:bCs w:val="0"/>
              </w:rPr>
            </w:pPr>
          </w:p>
          <w:p w:rsidR="0057398B" w:rsidRPr="003C5E38" w:rsidRDefault="0057398B" w:rsidP="00904827">
            <w:pPr>
              <w:pStyle w:val="Corpsdetexte"/>
              <w:rPr>
                <w:rFonts w:ascii="Candara" w:hAnsi="Candara"/>
                <w:b/>
                <w:bCs w:val="0"/>
              </w:rPr>
            </w:pPr>
            <w:r w:rsidRPr="003C5E38">
              <w:rPr>
                <w:rFonts w:ascii="Candara" w:hAnsi="Candara"/>
                <w:b/>
                <w:bCs w:val="0"/>
              </w:rPr>
              <w:t>Contrôle continu : 50%</w:t>
            </w:r>
          </w:p>
          <w:p w:rsidR="0057398B" w:rsidRPr="00C41829" w:rsidRDefault="0057398B" w:rsidP="00904827">
            <w:pPr>
              <w:pStyle w:val="Corpsdetexte"/>
              <w:rPr>
                <w:rFonts w:ascii="Candara" w:hAnsi="Candara"/>
                <w:sz w:val="20"/>
                <w:szCs w:val="20"/>
              </w:rPr>
            </w:pPr>
            <w:r w:rsidRPr="003C5E38">
              <w:rPr>
                <w:rFonts w:ascii="Candara" w:hAnsi="Candara"/>
                <w:b/>
                <w:bCs w:val="0"/>
              </w:rPr>
              <w:t>Contrôle final : 50%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rPr>
          <w:rFonts w:ascii="Candara" w:hAnsi="Candara"/>
          <w:b/>
          <w:sz w:val="20"/>
          <w:szCs w:val="20"/>
          <w:lang w:eastAsia="fr-CA"/>
        </w:rPr>
      </w:pPr>
    </w:p>
    <w:p w:rsidR="0057398B" w:rsidRPr="00C41829" w:rsidRDefault="0057398B" w:rsidP="0057398B">
      <w:pPr>
        <w:rPr>
          <w:rFonts w:ascii="Candara" w:hAnsi="Candara"/>
          <w:b/>
          <w:sz w:val="20"/>
          <w:szCs w:val="20"/>
          <w:lang w:eastAsia="fr-CA"/>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7398B"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A1250" w:rsidRDefault="0057398B" w:rsidP="00904827">
            <w:pPr>
              <w:pStyle w:val="Corpsdetexte"/>
              <w:ind w:left="284"/>
              <w:rPr>
                <w:rFonts w:ascii="Candara" w:hAnsi="Candara"/>
              </w:rPr>
            </w:pPr>
            <w:r w:rsidRPr="002A1250">
              <w:rPr>
                <w:rFonts w:ascii="Candara" w:hAnsi="Candara"/>
              </w:rPr>
              <w:t>Le module est validé si sa note est égale ou supérieure à 10 sur 20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A17C16" w:rsidRPr="00C41829" w:rsidRDefault="00A17C16" w:rsidP="00915AFB">
      <w:pPr>
        <w:rPr>
          <w:rFonts w:ascii="Candara" w:hAnsi="Candara"/>
          <w:b/>
          <w:sz w:val="20"/>
          <w:szCs w:val="20"/>
          <w:lang w:eastAsia="fr-CA"/>
        </w:rPr>
      </w:pPr>
    </w:p>
    <w:p w:rsidR="00915AFB" w:rsidRPr="00A33E3C" w:rsidRDefault="00A17C16" w:rsidP="00A17C16">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915AFB" w:rsidRPr="00C41829" w:rsidTr="00AB21EB">
        <w:tc>
          <w:tcPr>
            <w:tcW w:w="1062" w:type="pct"/>
          </w:tcPr>
          <w:p w:rsidR="00915AFB" w:rsidRPr="00C41829" w:rsidRDefault="00915AFB" w:rsidP="00AB21EB">
            <w:pPr>
              <w:spacing w:line="276" w:lineRule="auto"/>
              <w:rPr>
                <w:rFonts w:ascii="Candara" w:hAnsi="Candara"/>
                <w:bCs/>
                <w:i/>
                <w:iCs/>
                <w:sz w:val="20"/>
                <w:szCs w:val="20"/>
              </w:rPr>
            </w:pPr>
          </w:p>
        </w:tc>
        <w:tc>
          <w:tcPr>
            <w:tcW w:w="503"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1900C5" w:rsidRPr="00C41829" w:rsidTr="00AB21EB">
        <w:tc>
          <w:tcPr>
            <w:tcW w:w="1062" w:type="pct"/>
          </w:tcPr>
          <w:p w:rsidR="001900C5" w:rsidRPr="00C41829" w:rsidRDefault="001900C5" w:rsidP="00AB21E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1900C5" w:rsidRPr="00C41829" w:rsidRDefault="001900C5" w:rsidP="00AB21EB">
            <w:pPr>
              <w:spacing w:line="360" w:lineRule="auto"/>
              <w:rPr>
                <w:rFonts w:ascii="Candara" w:hAnsi="Candara"/>
                <w:bCs/>
                <w:i/>
                <w:iCs/>
                <w:sz w:val="20"/>
                <w:szCs w:val="20"/>
              </w:rPr>
            </w:pPr>
          </w:p>
        </w:tc>
        <w:tc>
          <w:tcPr>
            <w:tcW w:w="503" w:type="pct"/>
          </w:tcPr>
          <w:p w:rsidR="001900C5" w:rsidRPr="00362085" w:rsidRDefault="001900C5" w:rsidP="00BC32F8">
            <w:pPr>
              <w:spacing w:line="360" w:lineRule="auto"/>
              <w:rPr>
                <w:rFonts w:ascii="Candara" w:hAnsi="Candara"/>
                <w:sz w:val="20"/>
                <w:szCs w:val="20"/>
              </w:rPr>
            </w:pPr>
          </w:p>
        </w:tc>
        <w:tc>
          <w:tcPr>
            <w:tcW w:w="882" w:type="pct"/>
          </w:tcPr>
          <w:p w:rsidR="001900C5" w:rsidRPr="00362085" w:rsidRDefault="001900C5" w:rsidP="00BC32F8">
            <w:pPr>
              <w:spacing w:line="360" w:lineRule="auto"/>
              <w:rPr>
                <w:rFonts w:ascii="Candara" w:hAnsi="Candara"/>
                <w:sz w:val="20"/>
                <w:szCs w:val="20"/>
              </w:rPr>
            </w:pPr>
          </w:p>
        </w:tc>
        <w:tc>
          <w:tcPr>
            <w:tcW w:w="1191" w:type="pct"/>
          </w:tcPr>
          <w:p w:rsidR="001900C5" w:rsidRPr="00362085" w:rsidRDefault="001900C5" w:rsidP="00BC32F8">
            <w:pPr>
              <w:spacing w:line="360" w:lineRule="auto"/>
              <w:rPr>
                <w:rFonts w:ascii="Candara" w:hAnsi="Candara"/>
                <w:sz w:val="20"/>
                <w:szCs w:val="20"/>
              </w:rPr>
            </w:pPr>
          </w:p>
        </w:tc>
        <w:tc>
          <w:tcPr>
            <w:tcW w:w="1362" w:type="pct"/>
          </w:tcPr>
          <w:p w:rsidR="001900C5" w:rsidRPr="00362085" w:rsidRDefault="001900C5" w:rsidP="00BC32F8">
            <w:pPr>
              <w:spacing w:line="360" w:lineRule="auto"/>
              <w:rPr>
                <w:rFonts w:ascii="Candara" w:hAnsi="Candara"/>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1900C5" w:rsidRPr="00C41829" w:rsidRDefault="001900C5"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Cs/>
                <w:i/>
                <w:iCs/>
                <w:sz w:val="20"/>
                <w:szCs w:val="20"/>
              </w:rPr>
            </w:pP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bl>
    <w:p w:rsidR="00915AFB" w:rsidRPr="00DE4E3A" w:rsidRDefault="00A17C16" w:rsidP="00A17C16">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p w:rsidR="00915AFB" w:rsidRPr="00A369E3" w:rsidRDefault="00915AFB" w:rsidP="00AB21EB">
            <w:pPr>
              <w:pStyle w:val="Corpsdetexte"/>
              <w:rPr>
                <w:rFonts w:ascii="Candara" w:hAnsi="Candara"/>
                <w:sz w:val="20"/>
                <w:szCs w:val="20"/>
                <w:lang w:val="fr-FR"/>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F74EF7" w:rsidP="00F74EF7">
      <w:pPr>
        <w:jc w:val="lowKashida"/>
        <w:rPr>
          <w:rFonts w:ascii="Candara" w:hAnsi="Candara"/>
          <w:b/>
          <w:sz w:val="20"/>
          <w:szCs w:val="20"/>
          <w:lang w:eastAsia="fr-CA"/>
        </w:rPr>
      </w:pPr>
      <w:r>
        <w:rPr>
          <w:rFonts w:ascii="Candara" w:hAnsi="Candara"/>
          <w:b/>
          <w:sz w:val="20"/>
          <w:szCs w:val="20"/>
          <w:lang w:eastAsia="fr-CA"/>
        </w:rPr>
        <w:br w:type="page"/>
      </w: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Pr="00C41829" w:rsidRDefault="00E05F2E" w:rsidP="00F74EF7">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F74EF7"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F74EF7"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18</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18</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Morphosyntaxe</w:t>
            </w:r>
            <w:r w:rsidR="005957ED">
              <w:rPr>
                <w:rFonts w:ascii="Candara" w:hAnsi="Candara"/>
                <w:b/>
                <w:caps/>
                <w:sz w:val="20"/>
                <w:szCs w:val="20"/>
                <w:lang w:eastAsia="fr-CA"/>
              </w:rPr>
              <w:t xml:space="preserve"> 1</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A7126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05F2E" w:rsidRPr="00DE4E3A" w:rsidRDefault="00E05F2E" w:rsidP="00440BF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lang w:val="fr-FR"/>
              </w:rPr>
            </w:pPr>
          </w:p>
          <w:p w:rsidR="00B55419" w:rsidRDefault="004B1B13" w:rsidP="00B55419">
            <w:pPr>
              <w:pBdr>
                <w:left w:val="single" w:sz="4" w:space="4" w:color="auto"/>
              </w:pBdr>
              <w:jc w:val="both"/>
              <w:rPr>
                <w:rFonts w:ascii="Candara" w:hAnsi="Candara"/>
                <w:sz w:val="22"/>
                <w:szCs w:val="22"/>
              </w:rPr>
            </w:pPr>
            <w:r w:rsidRPr="004B1B13">
              <w:rPr>
                <w:rFonts w:ascii="Candara" w:hAnsi="Candara"/>
                <w:sz w:val="22"/>
                <w:szCs w:val="22"/>
              </w:rPr>
              <w:t>Permettre aux étudiants de</w:t>
            </w:r>
            <w:r w:rsidR="00F600AC">
              <w:rPr>
                <w:rFonts w:ascii="Candara" w:hAnsi="Candara"/>
                <w:sz w:val="22"/>
                <w:szCs w:val="22"/>
              </w:rPr>
              <w:t> </w:t>
            </w:r>
            <w:r w:rsidRPr="004B1B13">
              <w:rPr>
                <w:rFonts w:ascii="Candara" w:hAnsi="Candara"/>
                <w:sz w:val="22"/>
                <w:szCs w:val="22"/>
              </w:rPr>
              <w:t>:</w:t>
            </w:r>
          </w:p>
          <w:p w:rsidR="006E6C44" w:rsidRDefault="006E6C44" w:rsidP="006E6C44">
            <w:pPr>
              <w:pBdr>
                <w:left w:val="single" w:sz="4" w:space="4" w:color="auto"/>
              </w:pBdr>
              <w:spacing w:line="276" w:lineRule="auto"/>
              <w:jc w:val="both"/>
              <w:rPr>
                <w:rFonts w:ascii="Candara" w:hAnsi="Candara"/>
                <w:sz w:val="22"/>
                <w:szCs w:val="22"/>
              </w:rPr>
            </w:pPr>
          </w:p>
          <w:p w:rsidR="006E6C44" w:rsidRPr="006E6C44" w:rsidRDefault="006E6C44"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maîtriser les règles et les mécanismes de formation de la phrase simple</w:t>
            </w:r>
            <w:r w:rsidR="00F600AC">
              <w:rPr>
                <w:rFonts w:ascii="Candara" w:hAnsi="Candara"/>
                <w:sz w:val="22"/>
                <w:szCs w:val="22"/>
              </w:rPr>
              <w:t> </w:t>
            </w:r>
            <w:r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reconnaître </w:t>
            </w:r>
            <w:r w:rsidR="004B1B13" w:rsidRPr="006E6C44">
              <w:rPr>
                <w:rFonts w:ascii="Candara" w:hAnsi="Candara"/>
                <w:sz w:val="22"/>
                <w:szCs w:val="22"/>
              </w:rPr>
              <w:t>les différentes composantes de la phrase simple</w:t>
            </w:r>
            <w:r w:rsidR="00F600AC">
              <w:rPr>
                <w:rFonts w:ascii="Candara" w:hAnsi="Candara"/>
                <w:sz w:val="22"/>
                <w:szCs w:val="22"/>
              </w:rPr>
              <w:t> </w:t>
            </w:r>
            <w:r w:rsidR="004B1B13"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repérer et </w:t>
            </w:r>
            <w:r w:rsidR="004B1B13" w:rsidRPr="006E6C44">
              <w:rPr>
                <w:rFonts w:ascii="Candara" w:hAnsi="Candara"/>
                <w:sz w:val="22"/>
                <w:szCs w:val="22"/>
              </w:rPr>
              <w:t xml:space="preserve">distinguer les différents types </w:t>
            </w:r>
            <w:r w:rsidRPr="006E6C44">
              <w:rPr>
                <w:rFonts w:ascii="Candara" w:hAnsi="Candara"/>
                <w:sz w:val="22"/>
                <w:szCs w:val="22"/>
              </w:rPr>
              <w:t xml:space="preserve">et modalités </w:t>
            </w:r>
            <w:r w:rsidR="004B1B13" w:rsidRPr="006E6C44">
              <w:rPr>
                <w:rFonts w:ascii="Candara" w:hAnsi="Candara"/>
                <w:sz w:val="22"/>
                <w:szCs w:val="22"/>
              </w:rPr>
              <w:t>de la phrase simple</w:t>
            </w:r>
            <w:r w:rsidR="00F600AC">
              <w:rPr>
                <w:rFonts w:ascii="Candara" w:hAnsi="Candara"/>
                <w:sz w:val="22"/>
                <w:szCs w:val="22"/>
              </w:rPr>
              <w:t> </w:t>
            </w:r>
            <w:r w:rsidR="004B1B13" w:rsidRPr="006E6C44">
              <w:rPr>
                <w:rFonts w:ascii="Candara" w:hAnsi="Candara"/>
                <w:sz w:val="22"/>
                <w:szCs w:val="22"/>
              </w:rPr>
              <w:t>;</w:t>
            </w:r>
          </w:p>
          <w:p w:rsidR="004B1B13" w:rsidRPr="00440BF8" w:rsidRDefault="006E6C44" w:rsidP="00C14C6D">
            <w:pPr>
              <w:pStyle w:val="Listecouleur-Accent11"/>
              <w:numPr>
                <w:ilvl w:val="0"/>
                <w:numId w:val="70"/>
              </w:numPr>
              <w:bidi w:val="0"/>
              <w:spacing w:line="276" w:lineRule="auto"/>
              <w:ind w:left="567" w:hanging="283"/>
              <w:rPr>
                <w:sz w:val="22"/>
                <w:szCs w:val="22"/>
              </w:rPr>
            </w:pPr>
            <w:r w:rsidRPr="006E6C44">
              <w:rPr>
                <w:rFonts w:ascii="Candara" w:hAnsi="Candara"/>
                <w:sz w:val="22"/>
                <w:szCs w:val="22"/>
              </w:rPr>
              <w:t>maîtriser</w:t>
            </w:r>
            <w:r w:rsidR="003B53FC" w:rsidRPr="006E6C44">
              <w:rPr>
                <w:rFonts w:ascii="Candara" w:hAnsi="Candara"/>
                <w:sz w:val="22"/>
                <w:szCs w:val="22"/>
              </w:rPr>
              <w:t xml:space="preserve"> les mécanismes de juxtaposition et de coordination</w:t>
            </w:r>
            <w:r w:rsidR="00440BF8">
              <w:rPr>
                <w:rFonts w:ascii="Candara" w:hAnsi="Candara"/>
                <w:sz w:val="22"/>
                <w:szCs w:val="22"/>
              </w:rPr>
              <w:t> ;</w:t>
            </w:r>
          </w:p>
          <w:p w:rsidR="00440BF8" w:rsidRPr="006E6C44" w:rsidRDefault="00440BF8" w:rsidP="00C14C6D">
            <w:pPr>
              <w:pStyle w:val="Listecouleur-Accent11"/>
              <w:numPr>
                <w:ilvl w:val="0"/>
                <w:numId w:val="70"/>
              </w:numPr>
              <w:bidi w:val="0"/>
              <w:spacing w:line="276" w:lineRule="auto"/>
              <w:ind w:left="567" w:hanging="283"/>
              <w:rPr>
                <w:sz w:val="22"/>
                <w:szCs w:val="22"/>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b/>
          <w:sz w:val="20"/>
          <w:szCs w:val="20"/>
          <w:lang w:eastAsia="fr-CA"/>
        </w:rPr>
      </w:pPr>
    </w:p>
    <w:p w:rsidR="008C7ED8" w:rsidRPr="00DE4E3A" w:rsidRDefault="008C7ED8" w:rsidP="00440BF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F600AC" w:rsidP="00F600AC">
            <w:pPr>
              <w:ind w:left="567"/>
              <w:rPr>
                <w:rFonts w:ascii="Candara" w:hAnsi="Candara"/>
                <w:b/>
                <w:sz w:val="20"/>
                <w:szCs w:val="20"/>
                <w:lang w:eastAsia="fr-CA"/>
              </w:rPr>
            </w:pPr>
            <w:r>
              <w:rPr>
                <w:rFonts w:ascii="Candara" w:hAnsi="Candara"/>
                <w:b/>
                <w:sz w:val="20"/>
                <w:szCs w:val="20"/>
                <w:lang w:eastAsia="fr-CA"/>
              </w:rPr>
              <w:t>Module 1 et module 8</w:t>
            </w:r>
          </w:p>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440BF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B970B2" w:rsidRPr="00C41829" w:rsidTr="00904827">
        <w:tc>
          <w:tcPr>
            <w:tcW w:w="2977" w:type="dxa"/>
            <w:vMerge w:val="restart"/>
            <w:vAlign w:val="center"/>
          </w:tcPr>
          <w:p w:rsidR="00B970B2" w:rsidRPr="00C41829" w:rsidRDefault="009B38E3" w:rsidP="00904827">
            <w:pPr>
              <w:spacing w:line="360" w:lineRule="auto"/>
              <w:rPr>
                <w:rFonts w:ascii="Candara" w:hAnsi="Candara"/>
                <w:b/>
                <w:bCs/>
                <w:sz w:val="18"/>
                <w:szCs w:val="18"/>
              </w:rPr>
            </w:pPr>
            <w:r>
              <w:rPr>
                <w:rFonts w:ascii="Candara" w:hAnsi="Candara"/>
                <w:b/>
                <w:bCs/>
                <w:sz w:val="18"/>
                <w:szCs w:val="18"/>
              </w:rPr>
              <w:t>Composante(s) du</w:t>
            </w:r>
            <w:r w:rsidR="00B970B2" w:rsidRPr="00C41829">
              <w:rPr>
                <w:rFonts w:ascii="Candara" w:hAnsi="Candara"/>
                <w:b/>
                <w:bCs/>
                <w:sz w:val="18"/>
                <w:szCs w:val="18"/>
              </w:rPr>
              <w:t xml:space="preserve"> module </w:t>
            </w:r>
          </w:p>
        </w:tc>
        <w:tc>
          <w:tcPr>
            <w:tcW w:w="6662" w:type="dxa"/>
            <w:gridSpan w:val="7"/>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970B2" w:rsidRPr="00C41829" w:rsidTr="00440BF8">
        <w:tc>
          <w:tcPr>
            <w:tcW w:w="2977" w:type="dxa"/>
            <w:vMerge/>
            <w:vAlign w:val="center"/>
          </w:tcPr>
          <w:p w:rsidR="00B970B2" w:rsidRPr="00C41829" w:rsidRDefault="00B970B2" w:rsidP="00904827">
            <w:pPr>
              <w:spacing w:line="360" w:lineRule="auto"/>
              <w:rPr>
                <w:rFonts w:ascii="Candara" w:hAnsi="Candara"/>
                <w:b/>
                <w:bCs/>
                <w:sz w:val="18"/>
                <w:szCs w:val="18"/>
              </w:rPr>
            </w:pPr>
          </w:p>
        </w:tc>
        <w:tc>
          <w:tcPr>
            <w:tcW w:w="567"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970B2" w:rsidRPr="00C41829" w:rsidRDefault="00B970B2" w:rsidP="00440BF8">
            <w:pPr>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B970B2" w:rsidRPr="00C41829" w:rsidRDefault="00B970B2" w:rsidP="00440BF8">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B970B2" w:rsidRPr="00C41829" w:rsidRDefault="00440BF8" w:rsidP="00440BF8">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970B2" w:rsidRPr="00C41829" w:rsidRDefault="00B970B2" w:rsidP="00904827">
            <w:pPr>
              <w:jc w:val="center"/>
              <w:rPr>
                <w:rFonts w:ascii="Candara" w:hAnsi="Candara"/>
                <w:b/>
                <w:bCs/>
                <w:sz w:val="18"/>
                <w:szCs w:val="18"/>
              </w:rPr>
            </w:pPr>
            <w:r w:rsidRPr="00C41829">
              <w:rPr>
                <w:rFonts w:ascii="Candara" w:hAnsi="Candara"/>
                <w:b/>
                <w:bCs/>
                <w:sz w:val="18"/>
                <w:szCs w:val="18"/>
              </w:rPr>
              <w:t>VH global</w:t>
            </w:r>
          </w:p>
        </w:tc>
      </w:tr>
      <w:tr w:rsidR="00B970B2" w:rsidRPr="00C41829" w:rsidTr="00440BF8">
        <w:tc>
          <w:tcPr>
            <w:tcW w:w="2977" w:type="dxa"/>
          </w:tcPr>
          <w:p w:rsidR="00B970B2" w:rsidRPr="00434A97" w:rsidRDefault="00B970B2" w:rsidP="00904827">
            <w:pPr>
              <w:spacing w:line="360" w:lineRule="auto"/>
              <w:rPr>
                <w:rFonts w:ascii="Candara" w:hAnsi="Candara"/>
                <w:b/>
                <w:bCs/>
                <w:sz w:val="18"/>
                <w:szCs w:val="18"/>
              </w:rPr>
            </w:pPr>
            <w:r w:rsidRPr="00434A97">
              <w:rPr>
                <w:rFonts w:ascii="Candara" w:hAnsi="Candara"/>
                <w:b/>
                <w:bCs/>
                <w:sz w:val="18"/>
                <w:szCs w:val="18"/>
              </w:rPr>
              <w:t>Morphosyntaxe 1</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rPr>
                <w:rFonts w:ascii="Candara" w:hAnsi="Candara"/>
                <w:b/>
                <w:bCs/>
                <w:sz w:val="18"/>
                <w:szCs w:val="18"/>
              </w:rPr>
            </w:pP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C7ED8" w:rsidRPr="00C41829" w:rsidRDefault="008C7ED8" w:rsidP="008C7ED8">
      <w:pPr>
        <w:spacing w:line="240" w:lineRule="exact"/>
        <w:ind w:left="720"/>
        <w:rPr>
          <w:rFonts w:ascii="Candara" w:hAnsi="Candara"/>
          <w:b/>
          <w:bCs/>
          <w:sz w:val="16"/>
          <w:szCs w:val="16"/>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8C4432" w:rsidRPr="00C559DF" w:rsidRDefault="008C4432" w:rsidP="008C4432">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C4432" w:rsidRPr="00C559DF" w:rsidRDefault="008C4432" w:rsidP="008C4432">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567EE4" w:rsidRDefault="00567EE4" w:rsidP="00567EE4">
            <w:pPr>
              <w:jc w:val="both"/>
              <w:rPr>
                <w:b/>
              </w:rPr>
            </w:pPr>
          </w:p>
          <w:p w:rsidR="009B38E3" w:rsidRDefault="00567EE4" w:rsidP="00567EE4">
            <w:pPr>
              <w:jc w:val="both"/>
            </w:pPr>
            <w:r w:rsidRPr="00477303">
              <w:rPr>
                <w:b/>
              </w:rPr>
              <w:t>Semaine 1</w:t>
            </w:r>
            <w:r w:rsidRPr="00477303">
              <w:t xml:space="preserve"> : </w:t>
            </w:r>
          </w:p>
          <w:p w:rsidR="00567EE4" w:rsidRPr="009B38E3" w:rsidRDefault="009B38E3" w:rsidP="009B38E3">
            <w:pPr>
              <w:ind w:left="1134"/>
              <w:jc w:val="both"/>
              <w:rPr>
                <w:b/>
                <w:bCs/>
              </w:rPr>
            </w:pPr>
            <w:r w:rsidRPr="009B38E3">
              <w:rPr>
                <w:b/>
                <w:bCs/>
              </w:rPr>
              <w:t xml:space="preserve">I- </w:t>
            </w:r>
            <w:r w:rsidR="00567EE4" w:rsidRPr="009B38E3">
              <w:rPr>
                <w:b/>
                <w:bCs/>
              </w:rPr>
              <w:t>La structure fondamentale de la phrase simple.</w:t>
            </w:r>
          </w:p>
          <w:p w:rsidR="00567EE4" w:rsidRPr="00400B5F" w:rsidRDefault="00567EE4" w:rsidP="00567EE4">
            <w:pPr>
              <w:pStyle w:val="Listecouleur-Accent11"/>
              <w:tabs>
                <w:tab w:val="left" w:pos="6002"/>
              </w:tabs>
              <w:bidi w:val="0"/>
              <w:ind w:left="567"/>
              <w:jc w:val="both"/>
              <w:rPr>
                <w:sz w:val="22"/>
                <w:szCs w:val="22"/>
              </w:rPr>
            </w:pPr>
            <w:r w:rsidRPr="00400B5F">
              <w:rPr>
                <w:sz w:val="22"/>
                <w:szCs w:val="22"/>
              </w:rPr>
              <w:t>- La phrase minimale : définition</w:t>
            </w:r>
            <w:r w:rsidRPr="00400B5F">
              <w:rPr>
                <w:sz w:val="22"/>
                <w:szCs w:val="22"/>
              </w:rPr>
              <w:tab/>
            </w:r>
          </w:p>
          <w:p w:rsidR="00567EE4"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 xml:space="preserve">La phase verbale </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Default="00567EE4" w:rsidP="00567EE4">
            <w:pPr>
              <w:pStyle w:val="Listecouleur-Accent11"/>
              <w:bidi w:val="0"/>
              <w:ind w:left="0"/>
              <w:jc w:val="both"/>
              <w:rPr>
                <w:sz w:val="22"/>
                <w:szCs w:val="22"/>
              </w:rPr>
            </w:pPr>
            <w:r w:rsidRPr="00400B5F">
              <w:rPr>
                <w:b/>
                <w:sz w:val="22"/>
                <w:szCs w:val="22"/>
              </w:rPr>
              <w:t>Semaine 2</w:t>
            </w:r>
            <w:r w:rsidRPr="00400B5F">
              <w:rPr>
                <w:sz w:val="22"/>
                <w:szCs w:val="22"/>
              </w:rPr>
              <w:t xml:space="preserve">:     </w:t>
            </w:r>
            <w:r>
              <w:rPr>
                <w:sz w:val="22"/>
                <w:szCs w:val="22"/>
              </w:rPr>
              <w:t>La phrase verbale attributive</w:t>
            </w:r>
          </w:p>
          <w:p w:rsidR="00567EE4" w:rsidRDefault="00567EE4" w:rsidP="00567EE4">
            <w:pPr>
              <w:pStyle w:val="Listecouleur-Accent11"/>
              <w:bidi w:val="0"/>
              <w:ind w:left="0" w:firstLine="709"/>
              <w:jc w:val="both"/>
              <w:rPr>
                <w:sz w:val="22"/>
                <w:szCs w:val="22"/>
              </w:rPr>
            </w:pPr>
            <w:r w:rsidRPr="00400B5F">
              <w:rPr>
                <w:sz w:val="22"/>
                <w:szCs w:val="22"/>
              </w:rPr>
              <w:t>- Exercices d’application</w:t>
            </w:r>
          </w:p>
          <w:p w:rsidR="00567EE4" w:rsidRPr="00400B5F" w:rsidRDefault="00567EE4" w:rsidP="00567EE4">
            <w:pPr>
              <w:pStyle w:val="Listecouleur-Accent11"/>
              <w:bidi w:val="0"/>
              <w:ind w:left="0" w:firstLine="709"/>
              <w:jc w:val="both"/>
              <w:rPr>
                <w:sz w:val="22"/>
                <w:szCs w:val="22"/>
              </w:rPr>
            </w:pPr>
          </w:p>
          <w:p w:rsidR="00567EE4" w:rsidRPr="00400B5F" w:rsidRDefault="00567EE4" w:rsidP="00567EE4">
            <w:pPr>
              <w:pStyle w:val="Listecouleur-Accent11"/>
              <w:bidi w:val="0"/>
              <w:ind w:left="567" w:hanging="567"/>
              <w:jc w:val="both"/>
              <w:rPr>
                <w:sz w:val="22"/>
                <w:szCs w:val="22"/>
              </w:rPr>
            </w:pPr>
            <w:r w:rsidRPr="00400B5F">
              <w:rPr>
                <w:b/>
                <w:sz w:val="22"/>
                <w:szCs w:val="22"/>
              </w:rPr>
              <w:t>Semaine 3</w:t>
            </w:r>
            <w:r w:rsidRPr="00400B5F">
              <w:rPr>
                <w:sz w:val="22"/>
                <w:szCs w:val="22"/>
              </w:rPr>
              <w:t> : La phrase nominale</w:t>
            </w:r>
          </w:p>
          <w:p w:rsidR="00567EE4" w:rsidRPr="00400B5F" w:rsidRDefault="00567EE4" w:rsidP="00567EE4">
            <w:pPr>
              <w:pStyle w:val="Listecouleur-Accent11"/>
              <w:bidi w:val="0"/>
              <w:ind w:left="567"/>
              <w:jc w:val="both"/>
              <w:rPr>
                <w:sz w:val="22"/>
                <w:szCs w:val="22"/>
              </w:rPr>
            </w:pPr>
            <w:r w:rsidRPr="00400B5F">
              <w:rPr>
                <w:sz w:val="22"/>
                <w:szCs w:val="22"/>
              </w:rPr>
              <w:t>.</w:t>
            </w:r>
          </w:p>
          <w:p w:rsidR="00567EE4" w:rsidRPr="00400B5F" w:rsidRDefault="00567EE4" w:rsidP="00F23EEA">
            <w:pPr>
              <w:pStyle w:val="Listecouleur-Accent11"/>
              <w:bidi w:val="0"/>
              <w:ind w:left="567"/>
              <w:jc w:val="both"/>
              <w:rPr>
                <w:b/>
                <w:sz w:val="22"/>
                <w:szCs w:val="22"/>
              </w:rPr>
            </w:pPr>
            <w:r w:rsidRPr="00400B5F">
              <w:rPr>
                <w:sz w:val="22"/>
                <w:szCs w:val="22"/>
              </w:rPr>
              <w:t>- Exercices d’application</w:t>
            </w:r>
          </w:p>
          <w:p w:rsidR="00567EE4" w:rsidRPr="00400B5F" w:rsidRDefault="00567EE4" w:rsidP="00567EE4">
            <w:pPr>
              <w:pStyle w:val="Listecouleur-Accent11"/>
              <w:bidi w:val="0"/>
              <w:ind w:left="567"/>
              <w:jc w:val="both"/>
              <w:rPr>
                <w:sz w:val="22"/>
                <w:szCs w:val="22"/>
              </w:rPr>
            </w:pPr>
          </w:p>
          <w:p w:rsidR="00567EE4" w:rsidRDefault="00567EE4" w:rsidP="00C14C6D">
            <w:pPr>
              <w:pStyle w:val="Listecouleur-Accent11"/>
              <w:numPr>
                <w:ilvl w:val="0"/>
                <w:numId w:val="71"/>
              </w:numPr>
              <w:bidi w:val="0"/>
              <w:spacing w:after="200"/>
              <w:ind w:firstLine="207"/>
              <w:jc w:val="both"/>
              <w:rPr>
                <w:sz w:val="22"/>
                <w:szCs w:val="22"/>
              </w:rPr>
            </w:pPr>
            <w:r w:rsidRPr="00400B5F">
              <w:rPr>
                <w:b/>
                <w:sz w:val="22"/>
                <w:szCs w:val="22"/>
              </w:rPr>
              <w:t xml:space="preserve">Semaine 4 : </w:t>
            </w:r>
            <w:r>
              <w:rPr>
                <w:sz w:val="22"/>
                <w:szCs w:val="22"/>
              </w:rPr>
              <w:t>La phrase étendue : l</w:t>
            </w:r>
            <w:r w:rsidRPr="00567EE4">
              <w:rPr>
                <w:sz w:val="22"/>
                <w:szCs w:val="22"/>
              </w:rPr>
              <w:t xml:space="preserve">es expansions des constituants de la phrase. </w:t>
            </w:r>
          </w:p>
          <w:p w:rsidR="00567EE4" w:rsidRPr="00567EE4" w:rsidRDefault="00567EE4" w:rsidP="00C14C6D">
            <w:pPr>
              <w:pStyle w:val="Listecouleur-Accent11"/>
              <w:numPr>
                <w:ilvl w:val="0"/>
                <w:numId w:val="72"/>
              </w:numPr>
              <w:bidi w:val="0"/>
              <w:spacing w:after="200"/>
              <w:ind w:left="709"/>
              <w:jc w:val="both"/>
              <w:rPr>
                <w:sz w:val="22"/>
                <w:szCs w:val="22"/>
              </w:rPr>
            </w:pPr>
            <w:r w:rsidRPr="00567EE4">
              <w:rPr>
                <w:sz w:val="22"/>
                <w:szCs w:val="22"/>
              </w:rPr>
              <w:t xml:space="preserve">Exercices d’application. </w:t>
            </w:r>
          </w:p>
          <w:p w:rsidR="00F23EEA" w:rsidRDefault="00567EE4" w:rsidP="00567EE4">
            <w:pPr>
              <w:tabs>
                <w:tab w:val="left" w:pos="1134"/>
              </w:tabs>
              <w:jc w:val="both"/>
            </w:pPr>
            <w:r w:rsidRPr="00477303">
              <w:rPr>
                <w:b/>
              </w:rPr>
              <w:t xml:space="preserve">  Semaine 5</w:t>
            </w:r>
            <w:r w:rsidRPr="00477303">
              <w:t xml:space="preserve"> : </w:t>
            </w:r>
          </w:p>
          <w:p w:rsidR="00567EE4" w:rsidRPr="00F23EEA" w:rsidRDefault="00567EE4" w:rsidP="00F23EEA">
            <w:pPr>
              <w:ind w:left="1134"/>
              <w:jc w:val="both"/>
              <w:rPr>
                <w:b/>
                <w:bCs/>
              </w:rPr>
            </w:pPr>
            <w:r w:rsidRPr="00F23EEA">
              <w:rPr>
                <w:b/>
                <w:bCs/>
              </w:rPr>
              <w:t>II-</w:t>
            </w:r>
            <w:r w:rsidR="00F23EEA">
              <w:rPr>
                <w:b/>
                <w:bCs/>
              </w:rPr>
              <w:t xml:space="preserve"> Les types de phrases simples </w:t>
            </w:r>
          </w:p>
          <w:p w:rsidR="00567EE4" w:rsidRDefault="00F23EEA" w:rsidP="00C14C6D">
            <w:pPr>
              <w:pStyle w:val="Listecouleur-Accent11"/>
              <w:numPr>
                <w:ilvl w:val="0"/>
                <w:numId w:val="72"/>
              </w:numPr>
              <w:bidi w:val="0"/>
              <w:ind w:left="567" w:firstLine="0"/>
              <w:jc w:val="both"/>
              <w:rPr>
                <w:sz w:val="22"/>
                <w:szCs w:val="22"/>
              </w:rPr>
            </w:pPr>
            <w:r>
              <w:rPr>
                <w:sz w:val="22"/>
                <w:szCs w:val="22"/>
              </w:rPr>
              <w:t>E</w:t>
            </w:r>
            <w:r w:rsidR="00567EE4" w:rsidRPr="00400B5F">
              <w:rPr>
                <w:sz w:val="22"/>
                <w:szCs w:val="22"/>
              </w:rPr>
              <w:t>xercices d’application</w:t>
            </w:r>
          </w:p>
          <w:p w:rsidR="00567EE4" w:rsidRPr="00400B5F" w:rsidRDefault="00567EE4" w:rsidP="00F23EEA">
            <w:pPr>
              <w:pStyle w:val="Listecouleur-Accent11"/>
              <w:bidi w:val="0"/>
              <w:ind w:left="567"/>
              <w:jc w:val="both"/>
              <w:rPr>
                <w:sz w:val="22"/>
                <w:szCs w:val="22"/>
              </w:rPr>
            </w:pPr>
          </w:p>
          <w:p w:rsidR="00567EE4" w:rsidRDefault="00567EE4" w:rsidP="00567EE4">
            <w:pPr>
              <w:pStyle w:val="Listecouleur-Accent11"/>
              <w:bidi w:val="0"/>
              <w:ind w:left="0"/>
              <w:jc w:val="both"/>
              <w:rPr>
                <w:sz w:val="22"/>
                <w:szCs w:val="22"/>
              </w:rPr>
            </w:pPr>
            <w:r w:rsidRPr="00400B5F">
              <w:rPr>
                <w:b/>
                <w:sz w:val="22"/>
                <w:szCs w:val="22"/>
              </w:rPr>
              <w:t xml:space="preserve"> Semaine 6</w:t>
            </w:r>
            <w:r w:rsidRPr="00400B5F">
              <w:rPr>
                <w:sz w:val="22"/>
                <w:szCs w:val="22"/>
              </w:rPr>
              <w:t xml:space="preserve"> :    </w:t>
            </w:r>
            <w:r>
              <w:rPr>
                <w:sz w:val="22"/>
                <w:szCs w:val="22"/>
              </w:rPr>
              <w:t>La phrase interrogative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L’interrogation totale</w:t>
            </w:r>
          </w:p>
          <w:p w:rsidR="00567EE4" w:rsidRPr="00400B5F" w:rsidRDefault="00567EE4" w:rsidP="00C14C6D">
            <w:pPr>
              <w:pStyle w:val="Listecouleur-Accent11"/>
              <w:numPr>
                <w:ilvl w:val="0"/>
                <w:numId w:val="72"/>
              </w:numPr>
              <w:bidi w:val="0"/>
              <w:ind w:left="567" w:firstLine="0"/>
              <w:jc w:val="both"/>
              <w:rPr>
                <w:sz w:val="22"/>
                <w:szCs w:val="22"/>
              </w:rPr>
            </w:pPr>
            <w:r>
              <w:rPr>
                <w:sz w:val="22"/>
                <w:szCs w:val="22"/>
              </w:rPr>
              <w:t>L’interrogation partielle</w:t>
            </w:r>
          </w:p>
          <w:p w:rsidR="00567EE4" w:rsidRPr="00400B5F" w:rsidRDefault="00567EE4" w:rsidP="00F23EEA">
            <w:pPr>
              <w:pStyle w:val="Listecouleur-Accent11"/>
              <w:bidi w:val="0"/>
              <w:ind w:left="567"/>
              <w:jc w:val="both"/>
              <w:rPr>
                <w:sz w:val="22"/>
                <w:szCs w:val="22"/>
              </w:rPr>
            </w:pPr>
          </w:p>
          <w:p w:rsidR="00567EE4" w:rsidRDefault="00567EE4" w:rsidP="00F23EEA">
            <w:pPr>
              <w:pStyle w:val="Listecouleur-Accent11"/>
              <w:tabs>
                <w:tab w:val="left" w:pos="2807"/>
              </w:tabs>
              <w:bidi w:val="0"/>
              <w:ind w:left="567"/>
              <w:jc w:val="both"/>
              <w:rPr>
                <w:sz w:val="22"/>
                <w:szCs w:val="22"/>
              </w:rPr>
            </w:pPr>
            <w:r>
              <w:rPr>
                <w:sz w:val="22"/>
                <w:szCs w:val="22"/>
              </w:rPr>
              <w:t>- Exercices d’application</w:t>
            </w:r>
          </w:p>
          <w:p w:rsidR="00567EE4" w:rsidRPr="00400B5F" w:rsidRDefault="00567EE4" w:rsidP="00567EE4">
            <w:pPr>
              <w:pStyle w:val="Listecouleur-Accent11"/>
              <w:tabs>
                <w:tab w:val="left" w:pos="2807"/>
              </w:tabs>
              <w:bidi w:val="0"/>
              <w:ind w:left="1285" w:hanging="292"/>
              <w:jc w:val="both"/>
              <w:rPr>
                <w:sz w:val="22"/>
                <w:szCs w:val="22"/>
              </w:rPr>
            </w:pPr>
            <w:r w:rsidRPr="00400B5F">
              <w:rPr>
                <w:sz w:val="22"/>
                <w:szCs w:val="22"/>
              </w:rPr>
              <w:tab/>
            </w:r>
          </w:p>
          <w:p w:rsidR="00985527" w:rsidRDefault="00F23EEA" w:rsidP="00985527">
            <w:pPr>
              <w:pStyle w:val="Listecouleur-Accent11"/>
              <w:bidi w:val="0"/>
              <w:ind w:left="1285" w:hanging="1285"/>
              <w:jc w:val="both"/>
              <w:rPr>
                <w:sz w:val="22"/>
                <w:szCs w:val="22"/>
              </w:rPr>
            </w:pPr>
            <w:r>
              <w:rPr>
                <w:b/>
                <w:sz w:val="22"/>
                <w:szCs w:val="22"/>
              </w:rPr>
              <w:t xml:space="preserve">Semaine </w:t>
            </w:r>
            <w:r w:rsidR="00567EE4" w:rsidRPr="00400B5F">
              <w:rPr>
                <w:b/>
                <w:sz w:val="22"/>
                <w:szCs w:val="22"/>
              </w:rPr>
              <w:t>7</w:t>
            </w:r>
            <w:r w:rsidR="00567EE4" w:rsidRPr="00400B5F">
              <w:rPr>
                <w:sz w:val="22"/>
                <w:szCs w:val="22"/>
              </w:rPr>
              <w:t> :        L’injonction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 xml:space="preserve">exercices d’application. </w:t>
            </w:r>
          </w:p>
          <w:p w:rsidR="00985527" w:rsidRPr="00400B5F" w:rsidRDefault="00985527" w:rsidP="00F23EEA">
            <w:pPr>
              <w:pStyle w:val="Listecouleur-Accent11"/>
              <w:bidi w:val="0"/>
              <w:ind w:left="709"/>
              <w:jc w:val="both"/>
              <w:rPr>
                <w:sz w:val="22"/>
                <w:szCs w:val="22"/>
              </w:rPr>
            </w:pPr>
          </w:p>
          <w:p w:rsidR="00F23EEA" w:rsidRDefault="00567EE4" w:rsidP="00F23EEA">
            <w:pPr>
              <w:pStyle w:val="Listecouleur-Accent11"/>
              <w:bidi w:val="0"/>
              <w:ind w:left="0"/>
              <w:jc w:val="both"/>
              <w:rPr>
                <w:b/>
                <w:sz w:val="22"/>
                <w:szCs w:val="22"/>
              </w:rPr>
            </w:pPr>
            <w:r w:rsidRPr="00400B5F">
              <w:rPr>
                <w:b/>
                <w:sz w:val="22"/>
                <w:szCs w:val="22"/>
              </w:rPr>
              <w:t xml:space="preserve">Semaine 8 : </w:t>
            </w:r>
          </w:p>
          <w:p w:rsidR="00567EE4" w:rsidRPr="00F23EEA" w:rsidRDefault="00567EE4" w:rsidP="00F23EEA">
            <w:pPr>
              <w:pStyle w:val="Listecouleur-Accent11"/>
              <w:bidi w:val="0"/>
              <w:ind w:left="1134"/>
              <w:jc w:val="both"/>
              <w:rPr>
                <w:b/>
                <w:sz w:val="22"/>
                <w:szCs w:val="22"/>
              </w:rPr>
            </w:pPr>
            <w:r w:rsidRPr="00F23EEA">
              <w:rPr>
                <w:b/>
                <w:sz w:val="22"/>
                <w:szCs w:val="22"/>
              </w:rPr>
              <w:t>III- Les formes de phrases simples</w:t>
            </w:r>
          </w:p>
          <w:p w:rsidR="00985527" w:rsidRDefault="00567EE4" w:rsidP="00C14C6D">
            <w:pPr>
              <w:pStyle w:val="Listecouleur-Accent11"/>
              <w:numPr>
                <w:ilvl w:val="0"/>
                <w:numId w:val="72"/>
              </w:numPr>
              <w:bidi w:val="0"/>
              <w:ind w:left="567" w:firstLine="0"/>
              <w:jc w:val="both"/>
              <w:rPr>
                <w:sz w:val="22"/>
                <w:szCs w:val="22"/>
              </w:rPr>
            </w:pPr>
            <w:r w:rsidRPr="00400B5F">
              <w:rPr>
                <w:sz w:val="22"/>
                <w:szCs w:val="22"/>
              </w:rPr>
              <w:t>La phrase affirmative/ La phrase négative</w:t>
            </w:r>
          </w:p>
          <w:p w:rsidR="00567EE4" w:rsidRDefault="00567EE4" w:rsidP="00F23EEA">
            <w:pPr>
              <w:pStyle w:val="Listecouleur-Accent11"/>
              <w:bidi w:val="0"/>
              <w:ind w:left="567"/>
              <w:jc w:val="both"/>
              <w:rPr>
                <w:sz w:val="22"/>
                <w:szCs w:val="22"/>
              </w:rPr>
            </w:pPr>
            <w:r w:rsidRPr="00400B5F">
              <w:rPr>
                <w:sz w:val="22"/>
                <w:szCs w:val="22"/>
              </w:rPr>
              <w:t>Exercices d’application.</w:t>
            </w:r>
          </w:p>
          <w:p w:rsidR="00985527" w:rsidRPr="00400B5F" w:rsidRDefault="00985527" w:rsidP="00985527">
            <w:pPr>
              <w:pStyle w:val="Listecouleur-Accent11"/>
              <w:bidi w:val="0"/>
              <w:ind w:left="142"/>
              <w:jc w:val="both"/>
              <w:rPr>
                <w:sz w:val="22"/>
                <w:szCs w:val="22"/>
              </w:rPr>
            </w:pPr>
          </w:p>
          <w:p w:rsidR="00F23EEA" w:rsidRDefault="00567EE4" w:rsidP="00F23EEA">
            <w:pPr>
              <w:pStyle w:val="Listecouleur-Accent11"/>
              <w:bidi w:val="0"/>
              <w:ind w:left="567" w:hanging="567"/>
              <w:jc w:val="both"/>
              <w:rPr>
                <w:sz w:val="22"/>
                <w:szCs w:val="22"/>
              </w:rPr>
            </w:pPr>
            <w:r w:rsidRPr="00400B5F">
              <w:rPr>
                <w:b/>
                <w:sz w:val="22"/>
                <w:szCs w:val="22"/>
              </w:rPr>
              <w:t>Semaine 9</w:t>
            </w:r>
            <w:r w:rsidR="00CF6A51">
              <w:rPr>
                <w:b/>
                <w:sz w:val="22"/>
                <w:szCs w:val="22"/>
              </w:rPr>
              <w:t xml:space="preserve"> et 10</w:t>
            </w:r>
            <w:r w:rsidRPr="00400B5F">
              <w:rPr>
                <w:b/>
                <w:sz w:val="22"/>
                <w:szCs w:val="22"/>
              </w:rPr>
              <w:t xml:space="preserve"> </w:t>
            </w:r>
            <w:r w:rsidRPr="00400B5F">
              <w:rPr>
                <w:sz w:val="22"/>
                <w:szCs w:val="22"/>
              </w:rPr>
              <w:t>-</w:t>
            </w:r>
            <w:r w:rsidR="00985527">
              <w:rPr>
                <w:sz w:val="22"/>
                <w:szCs w:val="22"/>
              </w:rPr>
              <w:t xml:space="preserve"> </w:t>
            </w:r>
            <w:r w:rsidRPr="00400B5F">
              <w:rPr>
                <w:sz w:val="22"/>
                <w:szCs w:val="22"/>
              </w:rPr>
              <w:t xml:space="preserve">Emploi des mots négatifs : </w:t>
            </w:r>
          </w:p>
          <w:p w:rsidR="00F23EEA" w:rsidRDefault="00F23EEA" w:rsidP="00F23EEA">
            <w:pPr>
              <w:pStyle w:val="Listecouleur-Accent11"/>
              <w:bidi w:val="0"/>
              <w:ind w:left="567"/>
              <w:jc w:val="both"/>
              <w:rPr>
                <w:sz w:val="22"/>
                <w:szCs w:val="22"/>
              </w:rPr>
            </w:pPr>
            <w:r w:rsidRPr="00F23EEA">
              <w:rPr>
                <w:sz w:val="22"/>
                <w:szCs w:val="22"/>
              </w:rPr>
              <w:t>-</w:t>
            </w:r>
            <w:r>
              <w:rPr>
                <w:sz w:val="22"/>
                <w:szCs w:val="22"/>
              </w:rPr>
              <w:t xml:space="preserve"> </w:t>
            </w:r>
            <w:r w:rsidR="00567EE4" w:rsidRPr="00400B5F">
              <w:rPr>
                <w:sz w:val="22"/>
                <w:szCs w:val="22"/>
              </w:rPr>
              <w:t xml:space="preserve">non (mot phrase) </w:t>
            </w:r>
          </w:p>
          <w:p w:rsidR="00F23EEA" w:rsidRDefault="00F23EEA" w:rsidP="00F23EEA">
            <w:pPr>
              <w:pStyle w:val="Listecouleur-Accent11"/>
              <w:bidi w:val="0"/>
              <w:ind w:left="567"/>
              <w:jc w:val="both"/>
              <w:rPr>
                <w:sz w:val="22"/>
                <w:szCs w:val="22"/>
              </w:rPr>
            </w:pPr>
            <w:r>
              <w:rPr>
                <w:sz w:val="22"/>
                <w:szCs w:val="22"/>
              </w:rPr>
              <w:t>-</w:t>
            </w:r>
            <w:r w:rsidR="00567EE4" w:rsidRPr="00400B5F">
              <w:rPr>
                <w:sz w:val="22"/>
                <w:szCs w:val="22"/>
              </w:rPr>
              <w:t xml:space="preserve"> pas et point- guère et plus</w:t>
            </w:r>
          </w:p>
          <w:p w:rsidR="00567EE4" w:rsidRPr="00400B5F" w:rsidRDefault="00567EE4" w:rsidP="00F23EEA">
            <w:pPr>
              <w:pStyle w:val="Listecouleur-Accent11"/>
              <w:bidi w:val="0"/>
              <w:ind w:left="567"/>
              <w:jc w:val="both"/>
              <w:rPr>
                <w:sz w:val="22"/>
                <w:szCs w:val="22"/>
              </w:rPr>
            </w:pPr>
            <w:r w:rsidRPr="00400B5F">
              <w:rPr>
                <w:sz w:val="22"/>
                <w:szCs w:val="22"/>
              </w:rPr>
              <w:t>- le fonctionnement de « ne »</w:t>
            </w:r>
          </w:p>
          <w:p w:rsidR="00567EE4" w:rsidRPr="00400B5F" w:rsidRDefault="00567EE4" w:rsidP="00F23EEA">
            <w:pPr>
              <w:pStyle w:val="Listecouleur-Accent11"/>
              <w:bidi w:val="0"/>
              <w:ind w:left="851" w:hanging="284"/>
              <w:jc w:val="both"/>
              <w:rPr>
                <w:sz w:val="22"/>
                <w:szCs w:val="22"/>
              </w:rPr>
            </w:pPr>
            <w:r w:rsidRPr="00400B5F">
              <w:rPr>
                <w:sz w:val="22"/>
                <w:szCs w:val="22"/>
              </w:rPr>
              <w:t>-</w:t>
            </w:r>
            <w:r w:rsidR="00F23EEA">
              <w:rPr>
                <w:sz w:val="22"/>
                <w:szCs w:val="22"/>
              </w:rPr>
              <w:t xml:space="preserve"> </w:t>
            </w:r>
            <w:r w:rsidRPr="00400B5F">
              <w:rPr>
                <w:sz w:val="22"/>
                <w:szCs w:val="22"/>
              </w:rPr>
              <w:t>Les termes de la négation partielle : les adverbes (jamais, nulle part) – les pronoms et déterminants indéfinis (personne, nul, rien, aucun)</w:t>
            </w:r>
          </w:p>
          <w:p w:rsidR="00567EE4" w:rsidRPr="00400B5F" w:rsidRDefault="00567EE4" w:rsidP="00F23EEA">
            <w:pPr>
              <w:pStyle w:val="Listecouleur-Accent11"/>
              <w:bidi w:val="0"/>
              <w:ind w:left="567"/>
              <w:jc w:val="both"/>
              <w:rPr>
                <w:sz w:val="22"/>
                <w:szCs w:val="22"/>
              </w:rPr>
            </w:pPr>
            <w:r w:rsidRPr="00400B5F">
              <w:rPr>
                <w:sz w:val="22"/>
                <w:szCs w:val="22"/>
              </w:rPr>
              <w:t>- La négation et la coordination : (ni)</w:t>
            </w:r>
          </w:p>
          <w:p w:rsidR="00567EE4" w:rsidRDefault="00567EE4" w:rsidP="00F23EEA">
            <w:pPr>
              <w:pStyle w:val="Listecouleur-Accent11"/>
              <w:bidi w:val="0"/>
              <w:ind w:left="567"/>
              <w:jc w:val="both"/>
              <w:rPr>
                <w:sz w:val="22"/>
                <w:szCs w:val="22"/>
              </w:rPr>
            </w:pPr>
            <w:r w:rsidRPr="00400B5F">
              <w:rPr>
                <w:sz w:val="22"/>
                <w:szCs w:val="22"/>
              </w:rPr>
              <w:t>- Exercices d’application</w:t>
            </w:r>
          </w:p>
          <w:p w:rsidR="00985527" w:rsidRPr="00400B5F" w:rsidRDefault="00985527" w:rsidP="00985527">
            <w:pPr>
              <w:pStyle w:val="Listecouleur-Accent11"/>
              <w:bidi w:val="0"/>
              <w:ind w:left="0"/>
              <w:jc w:val="both"/>
              <w:rPr>
                <w:sz w:val="22"/>
                <w:szCs w:val="22"/>
              </w:rPr>
            </w:pPr>
          </w:p>
          <w:p w:rsidR="00567EE4" w:rsidRPr="00400B5F" w:rsidRDefault="00567EE4" w:rsidP="00567EE4">
            <w:pPr>
              <w:pStyle w:val="Listecouleur-Accent11"/>
              <w:bidi w:val="0"/>
              <w:ind w:left="0"/>
              <w:jc w:val="both"/>
              <w:rPr>
                <w:sz w:val="22"/>
                <w:szCs w:val="22"/>
              </w:rPr>
            </w:pPr>
            <w:r w:rsidRPr="00400B5F">
              <w:rPr>
                <w:b/>
                <w:sz w:val="22"/>
                <w:szCs w:val="22"/>
              </w:rPr>
              <w:t>Semaine</w:t>
            </w:r>
            <w:r w:rsidR="003F105B">
              <w:rPr>
                <w:b/>
                <w:sz w:val="22"/>
                <w:szCs w:val="22"/>
              </w:rPr>
              <w:t>s</w:t>
            </w:r>
            <w:r w:rsidRPr="00400B5F">
              <w:rPr>
                <w:b/>
                <w:sz w:val="22"/>
                <w:szCs w:val="22"/>
              </w:rPr>
              <w:t xml:space="preserve"> 11</w:t>
            </w:r>
            <w:r w:rsidR="003F105B">
              <w:rPr>
                <w:b/>
                <w:sz w:val="22"/>
                <w:szCs w:val="22"/>
              </w:rPr>
              <w:t xml:space="preserve">et 12 </w:t>
            </w:r>
            <w:r w:rsidRPr="00400B5F">
              <w:rPr>
                <w:b/>
                <w:sz w:val="22"/>
                <w:szCs w:val="22"/>
              </w:rPr>
              <w:t xml:space="preserve">:  </w:t>
            </w:r>
            <w:r w:rsidRPr="00400B5F">
              <w:rPr>
                <w:sz w:val="22"/>
                <w:szCs w:val="22"/>
              </w:rPr>
              <w:t> La phrase active/ La phrase passive</w:t>
            </w:r>
          </w:p>
          <w:p w:rsidR="00CF6A51" w:rsidRDefault="00CF6A51" w:rsidP="00CF6A51">
            <w:pPr>
              <w:pStyle w:val="Listecouleur-Accent11"/>
              <w:bidi w:val="0"/>
              <w:ind w:left="0"/>
              <w:jc w:val="both"/>
              <w:rPr>
                <w:sz w:val="22"/>
                <w:szCs w:val="22"/>
              </w:rPr>
            </w:pPr>
          </w:p>
          <w:p w:rsidR="00567EE4" w:rsidRDefault="00CF6A51" w:rsidP="00C14C6D">
            <w:pPr>
              <w:pStyle w:val="Listecouleur-Accent11"/>
              <w:numPr>
                <w:ilvl w:val="0"/>
                <w:numId w:val="72"/>
              </w:numPr>
              <w:tabs>
                <w:tab w:val="right" w:pos="518"/>
              </w:tabs>
              <w:bidi w:val="0"/>
              <w:ind w:left="567" w:firstLine="0"/>
              <w:jc w:val="both"/>
              <w:rPr>
                <w:sz w:val="22"/>
                <w:szCs w:val="22"/>
              </w:rPr>
            </w:pPr>
            <w:r>
              <w:rPr>
                <w:sz w:val="22"/>
                <w:szCs w:val="22"/>
              </w:rPr>
              <w:t xml:space="preserve">La phrase </w:t>
            </w:r>
            <w:r w:rsidRPr="00400B5F">
              <w:rPr>
                <w:sz w:val="22"/>
                <w:szCs w:val="22"/>
              </w:rPr>
              <w:t>passive</w:t>
            </w:r>
            <w:r>
              <w:rPr>
                <w:sz w:val="22"/>
                <w:szCs w:val="22"/>
              </w:rPr>
              <w:t xml:space="preserve"> avec </w:t>
            </w:r>
            <w:r w:rsidRPr="00400B5F">
              <w:rPr>
                <w:sz w:val="22"/>
                <w:szCs w:val="22"/>
              </w:rPr>
              <w:t>complément d’agent</w:t>
            </w:r>
          </w:p>
          <w:p w:rsidR="00985527" w:rsidRPr="00400B5F" w:rsidRDefault="003F105B" w:rsidP="00C14C6D">
            <w:pPr>
              <w:pStyle w:val="Listecouleur-Accent11"/>
              <w:numPr>
                <w:ilvl w:val="0"/>
                <w:numId w:val="72"/>
              </w:numPr>
              <w:tabs>
                <w:tab w:val="right" w:pos="518"/>
              </w:tabs>
              <w:bidi w:val="0"/>
              <w:ind w:left="567" w:firstLine="0"/>
              <w:jc w:val="both"/>
              <w:rPr>
                <w:sz w:val="22"/>
                <w:szCs w:val="22"/>
              </w:rPr>
            </w:pPr>
            <w:r>
              <w:rPr>
                <w:sz w:val="22"/>
                <w:szCs w:val="22"/>
              </w:rPr>
              <w:t xml:space="preserve">La </w:t>
            </w:r>
            <w:r w:rsidR="00F23EEA">
              <w:rPr>
                <w:sz w:val="22"/>
                <w:szCs w:val="22"/>
              </w:rPr>
              <w:t>phrase</w:t>
            </w:r>
            <w:r>
              <w:rPr>
                <w:sz w:val="22"/>
                <w:szCs w:val="22"/>
              </w:rPr>
              <w:t xml:space="preserve"> </w:t>
            </w:r>
            <w:r w:rsidRPr="00400B5F">
              <w:rPr>
                <w:sz w:val="22"/>
                <w:szCs w:val="22"/>
              </w:rPr>
              <w:t>passive</w:t>
            </w:r>
            <w:r>
              <w:rPr>
                <w:sz w:val="22"/>
                <w:szCs w:val="22"/>
              </w:rPr>
              <w:t xml:space="preserve"> </w:t>
            </w:r>
            <w:r w:rsidRPr="00400B5F">
              <w:rPr>
                <w:sz w:val="22"/>
                <w:szCs w:val="22"/>
              </w:rPr>
              <w:t>sans complément d’agen</w:t>
            </w:r>
            <w:r>
              <w:rPr>
                <w:sz w:val="22"/>
                <w:szCs w:val="22"/>
              </w:rPr>
              <w:t>t</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Pr="00400B5F" w:rsidRDefault="00567EE4" w:rsidP="00567EE4">
            <w:pPr>
              <w:pStyle w:val="Listecouleur-Accent11"/>
              <w:tabs>
                <w:tab w:val="left" w:pos="0"/>
              </w:tabs>
              <w:bidi w:val="0"/>
              <w:ind w:left="0"/>
              <w:jc w:val="both"/>
              <w:rPr>
                <w:sz w:val="22"/>
                <w:szCs w:val="22"/>
              </w:rPr>
            </w:pPr>
            <w:r w:rsidRPr="00400B5F">
              <w:rPr>
                <w:b/>
                <w:sz w:val="22"/>
                <w:szCs w:val="22"/>
              </w:rPr>
              <w:t>Semaine 13</w:t>
            </w:r>
            <w:r w:rsidRPr="00400B5F">
              <w:rPr>
                <w:sz w:val="22"/>
                <w:szCs w:val="22"/>
              </w:rPr>
              <w:t> :    La phrase neutre/ la phrase emphatique.</w:t>
            </w:r>
          </w:p>
          <w:p w:rsidR="00567EE4" w:rsidRPr="00400B5F" w:rsidRDefault="00567EE4" w:rsidP="003F105B">
            <w:pPr>
              <w:pStyle w:val="Listecouleur-Accent11"/>
              <w:bidi w:val="0"/>
              <w:ind w:left="0" w:hanging="131"/>
              <w:jc w:val="both"/>
              <w:rPr>
                <w:sz w:val="22"/>
                <w:szCs w:val="22"/>
              </w:rPr>
            </w:pPr>
            <w:r w:rsidRPr="00400B5F">
              <w:rPr>
                <w:sz w:val="22"/>
                <w:szCs w:val="22"/>
              </w:rPr>
              <w:t xml:space="preserve">- </w:t>
            </w:r>
          </w:p>
          <w:p w:rsidR="00567EE4" w:rsidRDefault="00567EE4" w:rsidP="003F105B">
            <w:pPr>
              <w:pStyle w:val="Listecouleur-Accent11"/>
              <w:bidi w:val="0"/>
              <w:ind w:left="0" w:firstLine="567"/>
              <w:jc w:val="both"/>
              <w:rPr>
                <w:sz w:val="22"/>
                <w:szCs w:val="22"/>
              </w:rPr>
            </w:pPr>
            <w:r w:rsidRPr="00400B5F">
              <w:rPr>
                <w:sz w:val="22"/>
                <w:szCs w:val="22"/>
              </w:rPr>
              <w:t>-</w:t>
            </w:r>
            <w:r w:rsidR="003F105B">
              <w:rPr>
                <w:sz w:val="22"/>
                <w:szCs w:val="22"/>
              </w:rPr>
              <w:t xml:space="preserve"> Exercices d’application.</w:t>
            </w:r>
          </w:p>
          <w:p w:rsidR="00F23EEA" w:rsidRPr="00400B5F" w:rsidRDefault="00F23EEA" w:rsidP="00F23EEA">
            <w:pPr>
              <w:pStyle w:val="Listecouleur-Accent11"/>
              <w:bidi w:val="0"/>
              <w:ind w:left="0" w:firstLine="567"/>
              <w:jc w:val="both"/>
              <w:rPr>
                <w:sz w:val="22"/>
                <w:szCs w:val="22"/>
              </w:rPr>
            </w:pPr>
          </w:p>
          <w:p w:rsidR="00F23EEA" w:rsidRDefault="00567EE4" w:rsidP="00F23EEA">
            <w:pPr>
              <w:pStyle w:val="Listecouleur-Accent11"/>
              <w:bidi w:val="0"/>
              <w:ind w:left="0"/>
              <w:jc w:val="both"/>
              <w:rPr>
                <w:sz w:val="22"/>
                <w:szCs w:val="22"/>
              </w:rPr>
            </w:pPr>
            <w:r w:rsidRPr="00400B5F">
              <w:rPr>
                <w:b/>
                <w:sz w:val="22"/>
                <w:szCs w:val="22"/>
              </w:rPr>
              <w:t>Semaine 14</w:t>
            </w:r>
            <w:r w:rsidRPr="00400B5F">
              <w:rPr>
                <w:sz w:val="22"/>
                <w:szCs w:val="22"/>
              </w:rPr>
              <w:t xml:space="preserve"> : </w:t>
            </w:r>
          </w:p>
          <w:p w:rsidR="00567EE4" w:rsidRPr="00F23EEA" w:rsidRDefault="00F23EEA" w:rsidP="00F23EEA">
            <w:pPr>
              <w:pStyle w:val="Listecouleur-Accent11"/>
              <w:bidi w:val="0"/>
              <w:ind w:left="1134"/>
              <w:jc w:val="both"/>
              <w:rPr>
                <w:b/>
                <w:bCs/>
                <w:sz w:val="22"/>
                <w:szCs w:val="22"/>
              </w:rPr>
            </w:pPr>
            <w:r w:rsidRPr="00F23EEA">
              <w:rPr>
                <w:b/>
                <w:bCs/>
                <w:sz w:val="22"/>
                <w:szCs w:val="22"/>
              </w:rPr>
              <w:t xml:space="preserve">IV- </w:t>
            </w:r>
            <w:r w:rsidR="003F105B" w:rsidRPr="00F23EEA">
              <w:rPr>
                <w:b/>
                <w:bCs/>
                <w:sz w:val="22"/>
                <w:szCs w:val="22"/>
              </w:rPr>
              <w:t>Juxtaposition et coordination</w:t>
            </w:r>
          </w:p>
          <w:p w:rsidR="003F105B" w:rsidRPr="003F105B" w:rsidRDefault="003F105B" w:rsidP="00C14C6D">
            <w:pPr>
              <w:pStyle w:val="Listecouleur-Accent11"/>
              <w:numPr>
                <w:ilvl w:val="0"/>
                <w:numId w:val="72"/>
              </w:numPr>
              <w:bidi w:val="0"/>
              <w:ind w:left="567" w:firstLine="0"/>
              <w:jc w:val="both"/>
              <w:rPr>
                <w:bCs/>
                <w:sz w:val="22"/>
                <w:szCs w:val="22"/>
              </w:rPr>
            </w:pPr>
            <w:r>
              <w:rPr>
                <w:bCs/>
                <w:sz w:val="22"/>
                <w:szCs w:val="22"/>
              </w:rPr>
              <w:t>Quelques valeurs des conjonctions de coordination</w:t>
            </w:r>
          </w:p>
          <w:p w:rsidR="008C7ED8" w:rsidRDefault="00567EE4" w:rsidP="00C14C6D">
            <w:pPr>
              <w:pStyle w:val="Corpsdetexte"/>
              <w:numPr>
                <w:ilvl w:val="0"/>
                <w:numId w:val="72"/>
              </w:numPr>
              <w:ind w:left="567" w:firstLine="0"/>
              <w:rPr>
                <w:rFonts w:ascii="Candara" w:hAnsi="Candara"/>
                <w:sz w:val="20"/>
                <w:szCs w:val="20"/>
                <w:lang w:val="fr-FR"/>
              </w:rPr>
            </w:pPr>
            <w:r w:rsidRPr="003F105B">
              <w:t>Exercices d’application</w:t>
            </w:r>
            <w:r w:rsidRPr="00477303">
              <w:rPr>
                <w:b/>
              </w:rPr>
              <w:t> </w:t>
            </w:r>
          </w:p>
          <w:p w:rsidR="003F105B" w:rsidRDefault="003F105B" w:rsidP="003F105B">
            <w:pPr>
              <w:pStyle w:val="Corpsdetexte"/>
              <w:rPr>
                <w:rFonts w:ascii="Candara" w:hAnsi="Candara"/>
                <w:sz w:val="20"/>
                <w:szCs w:val="20"/>
                <w:lang w:val="fr-FR"/>
              </w:rPr>
            </w:pPr>
          </w:p>
          <w:p w:rsidR="003F105B" w:rsidRPr="00F23EEA" w:rsidRDefault="003F105B" w:rsidP="003F105B">
            <w:pPr>
              <w:pStyle w:val="Corpsdetexte"/>
              <w:rPr>
                <w:rFonts w:ascii="Candara" w:hAnsi="Candara"/>
                <w:b/>
                <w:bCs w:val="0"/>
                <w:sz w:val="22"/>
                <w:szCs w:val="22"/>
                <w:lang w:val="fr-FR"/>
              </w:rPr>
            </w:pPr>
            <w:r w:rsidRPr="00F23EEA">
              <w:rPr>
                <w:rFonts w:ascii="Candara" w:hAnsi="Candara"/>
                <w:b/>
                <w:bCs w:val="0"/>
                <w:sz w:val="22"/>
                <w:szCs w:val="22"/>
                <w:lang w:val="fr-FR"/>
              </w:rPr>
              <w:t>Bibliographie sélective</w:t>
            </w:r>
          </w:p>
          <w:p w:rsidR="003F105B" w:rsidRPr="003F105B" w:rsidRDefault="003F105B" w:rsidP="001A1C81">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iCs/>
                <w:sz w:val="22"/>
                <w:szCs w:val="22"/>
              </w:rPr>
              <w:t>Grand dictionnaire </w:t>
            </w:r>
            <w:r w:rsidR="00F23EEA">
              <w:rPr>
                <w:rFonts w:ascii="Candara" w:hAnsi="Candara"/>
                <w:bCs/>
                <w:i/>
                <w:iCs/>
                <w:sz w:val="22"/>
                <w:szCs w:val="22"/>
              </w:rPr>
              <w:t>de</w:t>
            </w:r>
            <w:r w:rsidRPr="003F105B">
              <w:rPr>
                <w:rFonts w:ascii="Candara" w:hAnsi="Candara"/>
                <w:bCs/>
                <w:i/>
                <w:iCs/>
                <w:sz w:val="22"/>
                <w:szCs w:val="22"/>
              </w:rPr>
              <w:t xml:space="preserve"> linguistique et</w:t>
            </w:r>
            <w:r w:rsidR="001A1C81">
              <w:rPr>
                <w:rFonts w:ascii="Candara" w:hAnsi="Candara"/>
                <w:bCs/>
                <w:i/>
                <w:iCs/>
                <w:sz w:val="22"/>
                <w:szCs w:val="22"/>
              </w:rPr>
              <w:t xml:space="preserve"> des</w:t>
            </w:r>
            <w:r w:rsidRPr="003F105B">
              <w:rPr>
                <w:rFonts w:ascii="Candara" w:hAnsi="Candara"/>
                <w:bCs/>
                <w:i/>
                <w:iCs/>
                <w:sz w:val="22"/>
                <w:szCs w:val="22"/>
              </w:rPr>
              <w:t xml:space="preserve"> sciences du langage</w:t>
            </w:r>
            <w:r>
              <w:rPr>
                <w:rFonts w:ascii="Candara" w:hAnsi="Candara"/>
                <w:bCs/>
                <w:i/>
                <w:iCs/>
                <w:sz w:val="22"/>
                <w:szCs w:val="22"/>
              </w:rPr>
              <w:t>,</w:t>
            </w:r>
            <w:r w:rsidRPr="003F105B">
              <w:rPr>
                <w:rFonts w:ascii="Candara" w:hAnsi="Candara"/>
                <w:bCs/>
                <w:sz w:val="22"/>
                <w:szCs w:val="22"/>
              </w:rPr>
              <w:t xml:space="preserve"> Paris, Larousse, 2007.</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sz w:val="22"/>
                <w:szCs w:val="22"/>
              </w:rPr>
              <w:t>Grammaire</w:t>
            </w:r>
            <w:r w:rsidRPr="003F105B">
              <w:rPr>
                <w:rFonts w:ascii="Candara" w:hAnsi="Candara"/>
                <w:bCs/>
                <w:sz w:val="22"/>
                <w:szCs w:val="22"/>
              </w:rPr>
              <w:t>, Paris, Larousse, 1995.</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Jouannon, G. </w:t>
            </w:r>
            <w:r w:rsidRPr="003F105B">
              <w:rPr>
                <w:rFonts w:ascii="Candara" w:hAnsi="Candara"/>
                <w:bCs/>
                <w:i/>
                <w:sz w:val="22"/>
                <w:szCs w:val="22"/>
              </w:rPr>
              <w:t>Grammaire et exercices du français</w:t>
            </w:r>
            <w:r w:rsidRPr="003F105B">
              <w:rPr>
                <w:rFonts w:ascii="Candara" w:hAnsi="Candara"/>
                <w:bCs/>
                <w:sz w:val="22"/>
                <w:szCs w:val="22"/>
              </w:rPr>
              <w:t>, Paris, Larousse,</w:t>
            </w:r>
            <w:r>
              <w:rPr>
                <w:rFonts w:ascii="Candara" w:hAnsi="Candara"/>
                <w:bCs/>
                <w:sz w:val="22"/>
                <w:szCs w:val="22"/>
              </w:rPr>
              <w:t xml:space="preserve"> </w:t>
            </w:r>
            <w:r w:rsidRPr="003F105B">
              <w:rPr>
                <w:rFonts w:ascii="Candara" w:hAnsi="Candara"/>
                <w:bCs/>
                <w:sz w:val="22"/>
                <w:szCs w:val="22"/>
              </w:rPr>
              <w:t>1956.</w:t>
            </w:r>
          </w:p>
          <w:p w:rsidR="003F105B" w:rsidRPr="003F105B" w:rsidRDefault="003F105B" w:rsidP="00C07BFA">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Le bon usage</w:t>
            </w:r>
            <w:r w:rsidRPr="003F105B">
              <w:rPr>
                <w:rFonts w:ascii="Candara" w:hAnsi="Candara"/>
                <w:bCs/>
                <w:iCs/>
                <w:sz w:val="22"/>
                <w:szCs w:val="22"/>
              </w:rPr>
              <w:t xml:space="preserve">, </w:t>
            </w:r>
            <w:r w:rsidR="00C07BFA">
              <w:rPr>
                <w:rFonts w:ascii="Candara" w:hAnsi="Candara"/>
                <w:bCs/>
                <w:sz w:val="22"/>
                <w:szCs w:val="22"/>
              </w:rPr>
              <w:t>Gembloux</w:t>
            </w:r>
            <w:r w:rsidRPr="003F105B">
              <w:rPr>
                <w:rFonts w:ascii="Candara" w:hAnsi="Candara"/>
                <w:bCs/>
                <w:sz w:val="22"/>
                <w:szCs w:val="22"/>
              </w:rPr>
              <w:t>,</w:t>
            </w:r>
            <w:r>
              <w:rPr>
                <w:rFonts w:ascii="Candara" w:hAnsi="Candara"/>
                <w:bCs/>
                <w:sz w:val="22"/>
                <w:szCs w:val="22"/>
              </w:rPr>
              <w:t xml:space="preserve"> </w:t>
            </w:r>
            <w:r w:rsidRPr="003F105B">
              <w:rPr>
                <w:rFonts w:ascii="Candara" w:hAnsi="Candara"/>
                <w:bCs/>
                <w:sz w:val="22"/>
                <w:szCs w:val="22"/>
              </w:rPr>
              <w:t>Duculot, 1993.</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Corrigé</w:t>
            </w:r>
            <w:r w:rsidRPr="003F105B">
              <w:rPr>
                <w:rFonts w:ascii="Candara" w:hAnsi="Candara"/>
                <w:bCs/>
                <w:sz w:val="22"/>
                <w:szCs w:val="22"/>
              </w:rPr>
              <w:t xml:space="preserve"> </w:t>
            </w:r>
            <w:r w:rsidRPr="003F105B">
              <w:rPr>
                <w:rFonts w:ascii="Candara" w:hAnsi="Candara"/>
                <w:bCs/>
                <w:i/>
                <w:sz w:val="22"/>
                <w:szCs w:val="22"/>
              </w:rPr>
              <w:t>des exercices de grammaire français</w:t>
            </w:r>
            <w:r w:rsidRPr="003F105B">
              <w:rPr>
                <w:rFonts w:ascii="Candara" w:hAnsi="Candara"/>
                <w:bCs/>
                <w:sz w:val="22"/>
                <w:szCs w:val="22"/>
              </w:rPr>
              <w:t xml:space="preserve">e, de Boeck, Bruxelles, 2005. </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Hamon, A. </w:t>
            </w:r>
            <w:r w:rsidRPr="003F105B">
              <w:rPr>
                <w:rFonts w:ascii="Candara" w:hAnsi="Candara"/>
                <w:bCs/>
                <w:i/>
                <w:sz w:val="22"/>
                <w:szCs w:val="22"/>
              </w:rPr>
              <w:t>Guide de grammaire, toutes les règles indispensables pour éviter les pièges</w:t>
            </w:r>
            <w:r w:rsidRPr="003F105B">
              <w:rPr>
                <w:rFonts w:ascii="Candara" w:hAnsi="Candara"/>
                <w:bCs/>
                <w:sz w:val="22"/>
                <w:szCs w:val="22"/>
              </w:rPr>
              <w:t>, Marabout, France, 1989.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Rigel, M.,  Pellat. J-C. et Rioul .R. </w:t>
            </w:r>
            <w:r w:rsidRPr="001A1C81">
              <w:rPr>
                <w:rFonts w:ascii="Candara" w:hAnsi="Candara"/>
                <w:bCs/>
                <w:i/>
                <w:sz w:val="22"/>
                <w:szCs w:val="22"/>
              </w:rPr>
              <w:t>Grammaire méthodique du français</w:t>
            </w:r>
            <w:r w:rsidR="005B46C7" w:rsidRPr="001A1C81">
              <w:rPr>
                <w:rFonts w:ascii="Candara" w:hAnsi="Candara"/>
                <w:bCs/>
                <w:i/>
                <w:sz w:val="22"/>
                <w:szCs w:val="22"/>
              </w:rPr>
              <w:t>,</w:t>
            </w:r>
            <w:r w:rsidR="005B46C7" w:rsidRPr="001A1C81">
              <w:rPr>
                <w:rFonts w:ascii="Candara" w:hAnsi="Candara"/>
                <w:bCs/>
                <w:sz w:val="22"/>
                <w:szCs w:val="22"/>
              </w:rPr>
              <w:t xml:space="preserve"> Paris</w:t>
            </w:r>
            <w:r w:rsidRPr="001A1C81">
              <w:rPr>
                <w:rFonts w:ascii="Candara" w:hAnsi="Candara"/>
                <w:bCs/>
                <w:sz w:val="22"/>
                <w:szCs w:val="22"/>
              </w:rPr>
              <w:t>, PUF, 2009.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Souché, A et Lamaison .J. </w:t>
            </w:r>
            <w:r w:rsidRPr="001A1C81">
              <w:rPr>
                <w:rFonts w:ascii="Candara" w:hAnsi="Candara"/>
                <w:bCs/>
                <w:i/>
                <w:sz w:val="22"/>
                <w:szCs w:val="22"/>
              </w:rPr>
              <w:t>La grammaire nouvelle et le français</w:t>
            </w:r>
            <w:r w:rsidRPr="001A1C81">
              <w:rPr>
                <w:rFonts w:ascii="Candara" w:hAnsi="Candara"/>
                <w:bCs/>
                <w:sz w:val="22"/>
                <w:szCs w:val="22"/>
              </w:rPr>
              <w:t xml:space="preserve">, </w:t>
            </w:r>
            <w:r w:rsidR="005B46C7" w:rsidRPr="001A1C81">
              <w:rPr>
                <w:rFonts w:ascii="Candara" w:hAnsi="Candara"/>
                <w:bCs/>
                <w:sz w:val="22"/>
                <w:szCs w:val="22"/>
              </w:rPr>
              <w:t xml:space="preserve">Paris, </w:t>
            </w:r>
            <w:r w:rsidRPr="001A1C81">
              <w:rPr>
                <w:rFonts w:ascii="Candara" w:hAnsi="Candara"/>
                <w:bCs/>
                <w:sz w:val="22"/>
                <w:szCs w:val="22"/>
              </w:rPr>
              <w:t xml:space="preserve">Nathan, 1955. </w:t>
            </w:r>
          </w:p>
          <w:p w:rsidR="003F105B" w:rsidRPr="00A369E3" w:rsidRDefault="003F105B" w:rsidP="005B46C7">
            <w:pPr>
              <w:pStyle w:val="Corpsdetexte"/>
              <w:ind w:left="709" w:hanging="425"/>
              <w:rPr>
                <w:rFonts w:ascii="Candara" w:hAnsi="Candara"/>
                <w:sz w:val="20"/>
                <w:szCs w:val="20"/>
                <w:lang w:val="fr-FR"/>
              </w:rPr>
            </w:pPr>
            <w:r w:rsidRPr="001A1C81">
              <w:rPr>
                <w:rFonts w:ascii="Candara" w:hAnsi="Candara"/>
                <w:bCs w:val="0"/>
                <w:sz w:val="22"/>
                <w:szCs w:val="22"/>
              </w:rPr>
              <w:t xml:space="preserve">Wagner, L et Pinchon. J. </w:t>
            </w:r>
            <w:r w:rsidRPr="001A1C81">
              <w:rPr>
                <w:rFonts w:ascii="Candara" w:hAnsi="Candara"/>
                <w:bCs w:val="0"/>
                <w:i/>
                <w:sz w:val="22"/>
                <w:szCs w:val="22"/>
              </w:rPr>
              <w:t>Grammaire du français classique et moderne</w:t>
            </w:r>
            <w:r w:rsidRPr="001A1C81">
              <w:rPr>
                <w:rFonts w:ascii="Candara" w:hAnsi="Candara"/>
                <w:bCs w:val="0"/>
                <w:sz w:val="22"/>
                <w:szCs w:val="22"/>
              </w:rPr>
              <w:t xml:space="preserve">, </w:t>
            </w:r>
            <w:r w:rsidR="005B46C7" w:rsidRPr="001A1C81">
              <w:rPr>
                <w:rFonts w:ascii="Candara" w:hAnsi="Candara"/>
                <w:bCs w:val="0"/>
                <w:sz w:val="22"/>
                <w:szCs w:val="22"/>
              </w:rPr>
              <w:t xml:space="preserve">Paris, </w:t>
            </w:r>
            <w:r w:rsidR="005B46C7" w:rsidRPr="001A1C81">
              <w:rPr>
                <w:rFonts w:ascii="Candara" w:hAnsi="Candara"/>
                <w:bCs w:val="0"/>
                <w:sz w:val="22"/>
                <w:szCs w:val="22"/>
                <w:lang w:val="fr-FR"/>
              </w:rPr>
              <w:t>H</w:t>
            </w:r>
            <w:r w:rsidRPr="001A1C81">
              <w:rPr>
                <w:rFonts w:ascii="Candara" w:hAnsi="Candara"/>
                <w:bCs w:val="0"/>
                <w:sz w:val="22"/>
                <w:szCs w:val="22"/>
              </w:rPr>
              <w:t>achette, 1991.</w:t>
            </w:r>
            <w:r w:rsidRPr="00477303">
              <w:rPr>
                <w:bCs w:val="0"/>
              </w:rPr>
              <w:t xml:space="preserve">  </w:t>
            </w: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C4432"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b/>
          <w:sz w:val="20"/>
          <w:szCs w:val="20"/>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F322F5" w:rsidRDefault="001B2260" w:rsidP="00904827">
            <w:pPr>
              <w:pStyle w:val="Corpsdetexte"/>
              <w:ind w:left="720"/>
              <w:rPr>
                <w:rFonts w:ascii="Candara" w:hAnsi="Candara"/>
                <w:b/>
                <w:bCs w:val="0"/>
                <w:sz w:val="22"/>
                <w:szCs w:val="22"/>
              </w:rPr>
            </w:pP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1B2260" w:rsidRPr="00C41829" w:rsidRDefault="001B2260" w:rsidP="00904827">
            <w:pPr>
              <w:pStyle w:val="Corpsdetexte"/>
              <w:rPr>
                <w:rFonts w:ascii="Candara" w:hAnsi="Candara"/>
              </w:rPr>
            </w:pPr>
          </w:p>
          <w:p w:rsidR="001B2260" w:rsidRPr="006C4A01" w:rsidRDefault="001B2260" w:rsidP="00904827">
            <w:pPr>
              <w:pStyle w:val="Corpsdetexte"/>
              <w:ind w:left="720"/>
              <w:rPr>
                <w:rFonts w:ascii="Candara" w:hAnsi="Candara"/>
                <w:sz w:val="20"/>
                <w:szCs w:val="20"/>
              </w:rPr>
            </w:pP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w:t>
            </w:r>
            <w:r>
              <w:rPr>
                <w:rFonts w:ascii="Candara" w:hAnsi="Candara"/>
                <w:b/>
                <w:bCs w:val="0"/>
                <w:sz w:val="20"/>
                <w:szCs w:val="20"/>
              </w:rPr>
              <w:t>devoir écrit</w:t>
            </w:r>
          </w:p>
          <w:p w:rsidR="001B2260" w:rsidRPr="00C41829" w:rsidRDefault="001B2260" w:rsidP="00904827">
            <w:pPr>
              <w:pStyle w:val="Corpsdetexte"/>
              <w:rPr>
                <w:rFonts w:ascii="Candara" w:hAnsi="Candara"/>
                <w:sz w:val="20"/>
                <w:szCs w:val="20"/>
              </w:rPr>
            </w:pPr>
          </w:p>
        </w:tc>
      </w:tr>
    </w:tbl>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B2260" w:rsidRPr="004878D0" w:rsidRDefault="008735AD" w:rsidP="001B22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B2260" w:rsidRPr="00C41829" w:rsidRDefault="001B2260" w:rsidP="001B22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0450DB" w:rsidRDefault="001B2260" w:rsidP="00904827">
            <w:pPr>
              <w:pStyle w:val="Corpsdetexte"/>
              <w:rPr>
                <w:rFonts w:ascii="Candara" w:hAnsi="Candara"/>
                <w:b/>
                <w:bCs w:val="0"/>
              </w:rPr>
            </w:pPr>
            <w:r w:rsidRPr="000450DB">
              <w:rPr>
                <w:rFonts w:ascii="Candara" w:hAnsi="Candara"/>
                <w:b/>
                <w:bCs w:val="0"/>
              </w:rPr>
              <w:t>Contrôle continu : 50%</w:t>
            </w:r>
          </w:p>
          <w:p w:rsidR="001B2260" w:rsidRPr="00C41829" w:rsidRDefault="001B2260" w:rsidP="008C4432">
            <w:pPr>
              <w:pStyle w:val="Corpsdetexte"/>
              <w:rPr>
                <w:rFonts w:ascii="Candara" w:hAnsi="Candara"/>
                <w:sz w:val="20"/>
                <w:szCs w:val="20"/>
              </w:rPr>
            </w:pPr>
            <w:r w:rsidRPr="000450DB">
              <w:rPr>
                <w:rFonts w:ascii="Candara" w:hAnsi="Candara"/>
                <w:b/>
                <w:bCs w:val="0"/>
              </w:rPr>
              <w:t>Examen final : 50%</w:t>
            </w:r>
          </w:p>
        </w:tc>
      </w:tr>
    </w:tbl>
    <w:p w:rsidR="001B2260" w:rsidRPr="00C41829" w:rsidRDefault="001B2260" w:rsidP="001B2260">
      <w:pPr>
        <w:rPr>
          <w:rFonts w:ascii="Candara" w:hAnsi="Candara"/>
          <w:b/>
          <w:sz w:val="20"/>
          <w:szCs w:val="20"/>
          <w:lang w:eastAsia="fr-CA"/>
        </w:rPr>
      </w:pPr>
    </w:p>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C653E6" w:rsidRDefault="001B2260" w:rsidP="00904827">
            <w:pPr>
              <w:pStyle w:val="Corpsdetexte"/>
              <w:rPr>
                <w:rFonts w:ascii="Candara" w:hAnsi="Candara"/>
              </w:rPr>
            </w:pPr>
            <w:r w:rsidRPr="00C653E6">
              <w:rPr>
                <w:rFonts w:ascii="Candara" w:hAnsi="Candara"/>
              </w:rPr>
              <w:t>Le module est validé si sa note est égale ou supérieure à 10 sur 20</w:t>
            </w:r>
          </w:p>
          <w:p w:rsidR="001B2260" w:rsidRPr="00C41829" w:rsidRDefault="001B2260" w:rsidP="00D30304">
            <w:pPr>
              <w:pStyle w:val="Corpsdetexte"/>
              <w:rPr>
                <w:rFonts w:ascii="Candara" w:hAnsi="Candara"/>
                <w:sz w:val="20"/>
                <w:szCs w:val="20"/>
              </w:rPr>
            </w:pPr>
          </w:p>
        </w:tc>
      </w:tr>
    </w:tbl>
    <w:p w:rsidR="008C4432" w:rsidRPr="00A40973" w:rsidRDefault="008C7ED8" w:rsidP="008C443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8C4432">
        <w:rPr>
          <w:rFonts w:ascii="Candara" w:hAnsi="Candara" w:cs="Times New (W1)"/>
          <w:b/>
          <w:bCs/>
          <w:smallCaps/>
          <w:color w:val="17365D"/>
          <w:sz w:val="26"/>
          <w:szCs w:val="26"/>
          <w:lang w:eastAsia="fr-CA"/>
        </w:rPr>
        <w:t xml:space="preserve"> </w:t>
      </w:r>
      <w:r w:rsidR="008C4432" w:rsidRPr="00A40973">
        <w:rPr>
          <w:rFonts w:ascii="Candara" w:hAnsi="Candara"/>
          <w:sz w:val="22"/>
          <w:szCs w:val="22"/>
        </w:rPr>
        <w:t>(</w:t>
      </w:r>
      <w:r w:rsidR="008C443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008C4432" w:rsidRPr="00A40973">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C7A8A" w:rsidRPr="00C41829" w:rsidTr="000952A7">
        <w:tc>
          <w:tcPr>
            <w:tcW w:w="1062" w:type="pct"/>
          </w:tcPr>
          <w:p w:rsidR="002C7A8A" w:rsidRPr="00C41829" w:rsidRDefault="002C7A8A"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C7A8A" w:rsidRPr="00C41829" w:rsidRDefault="002C7A8A" w:rsidP="000952A7">
            <w:pPr>
              <w:spacing w:line="360" w:lineRule="auto"/>
              <w:rPr>
                <w:rFonts w:ascii="Candara" w:hAnsi="Candara"/>
                <w:bCs/>
                <w:i/>
                <w:iCs/>
                <w:sz w:val="20"/>
                <w:szCs w:val="20"/>
              </w:rPr>
            </w:pPr>
          </w:p>
        </w:tc>
        <w:tc>
          <w:tcPr>
            <w:tcW w:w="503" w:type="pct"/>
          </w:tcPr>
          <w:p w:rsidR="002C7A8A" w:rsidRPr="002E16B5" w:rsidRDefault="002C7A8A" w:rsidP="00BC32F8">
            <w:pPr>
              <w:spacing w:line="360" w:lineRule="auto"/>
              <w:rPr>
                <w:rFonts w:ascii="Candara" w:hAnsi="Candara"/>
                <w:sz w:val="20"/>
                <w:szCs w:val="20"/>
              </w:rPr>
            </w:pPr>
          </w:p>
        </w:tc>
        <w:tc>
          <w:tcPr>
            <w:tcW w:w="882" w:type="pct"/>
          </w:tcPr>
          <w:p w:rsidR="002C7A8A" w:rsidRPr="002E16B5" w:rsidRDefault="002C7A8A" w:rsidP="00BC32F8">
            <w:pPr>
              <w:spacing w:line="360" w:lineRule="auto"/>
              <w:rPr>
                <w:rFonts w:ascii="Candara" w:hAnsi="Candara"/>
                <w:sz w:val="20"/>
                <w:szCs w:val="20"/>
              </w:rPr>
            </w:pPr>
          </w:p>
        </w:tc>
        <w:tc>
          <w:tcPr>
            <w:tcW w:w="1191" w:type="pct"/>
          </w:tcPr>
          <w:p w:rsidR="002C7A8A" w:rsidRPr="002E16B5" w:rsidRDefault="002C7A8A" w:rsidP="00BC32F8">
            <w:pPr>
              <w:spacing w:line="360" w:lineRule="auto"/>
              <w:rPr>
                <w:rFonts w:ascii="Candara" w:hAnsi="Candara"/>
                <w:sz w:val="20"/>
                <w:szCs w:val="20"/>
              </w:rPr>
            </w:pPr>
          </w:p>
        </w:tc>
        <w:tc>
          <w:tcPr>
            <w:tcW w:w="1362" w:type="pct"/>
          </w:tcPr>
          <w:p w:rsidR="002C7A8A" w:rsidRPr="002E16B5" w:rsidRDefault="002C7A8A" w:rsidP="00BC32F8">
            <w:pPr>
              <w:spacing w:line="360" w:lineRule="auto"/>
              <w:rPr>
                <w:rFonts w:ascii="Candara" w:hAnsi="Candara"/>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C7A8A" w:rsidRPr="00C41829" w:rsidRDefault="002C7A8A"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Cs/>
                <w:i/>
                <w:iCs/>
                <w:sz w:val="20"/>
                <w:szCs w:val="20"/>
              </w:rPr>
            </w:pP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8C7ED8"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F23EEA" w:rsidRPr="00C41829" w:rsidRDefault="00F23EEA" w:rsidP="008C7ED8">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C97C15"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C97C15"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19</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1</w:t>
            </w:r>
            <w:r w:rsidR="00327C4A">
              <w:rPr>
                <w:rFonts w:ascii="Candara" w:hAnsi="Candara"/>
                <w:b/>
                <w:caps/>
                <w:sz w:val="20"/>
                <w:szCs w:val="20"/>
                <w:lang w:eastAsia="fr-CA"/>
              </w:rPr>
              <w:t>9</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327C4A" w:rsidP="000952A7">
            <w:pPr>
              <w:spacing w:line="360" w:lineRule="auto"/>
              <w:rPr>
                <w:rFonts w:ascii="Candara" w:hAnsi="Candara"/>
                <w:b/>
                <w:caps/>
                <w:sz w:val="20"/>
                <w:szCs w:val="20"/>
                <w:lang w:eastAsia="fr-CA"/>
              </w:rPr>
            </w:pPr>
            <w:r>
              <w:rPr>
                <w:rFonts w:ascii="Candara" w:hAnsi="Candara"/>
                <w:b/>
                <w:caps/>
                <w:sz w:val="20"/>
                <w:szCs w:val="20"/>
                <w:lang w:eastAsia="fr-CA"/>
              </w:rPr>
              <w:t>stylistique</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0952A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23EEA" w:rsidRPr="00DE4E3A" w:rsidRDefault="00F23EEA" w:rsidP="008C443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E66EA4" w:rsidRDefault="00E66EA4" w:rsidP="00A877C8">
            <w:pPr>
              <w:pStyle w:val="Listecouleur-Accent11"/>
              <w:shd w:val="clear" w:color="auto" w:fill="FFFFFF"/>
              <w:bidi w:val="0"/>
              <w:rPr>
                <w:sz w:val="22"/>
                <w:szCs w:val="22"/>
              </w:rPr>
            </w:pPr>
          </w:p>
          <w:p w:rsidR="0000182E" w:rsidRDefault="00A877C8" w:rsidP="00452A21">
            <w:pPr>
              <w:pStyle w:val="Listecouleur-Accent11"/>
              <w:shd w:val="clear" w:color="auto" w:fill="FFFFFF"/>
              <w:bidi w:val="0"/>
              <w:ind w:left="284"/>
              <w:rPr>
                <w:rFonts w:ascii="Candara" w:hAnsi="Candara"/>
                <w:sz w:val="22"/>
                <w:szCs w:val="22"/>
              </w:rPr>
            </w:pPr>
            <w:r w:rsidRPr="00D679C5">
              <w:rPr>
                <w:rFonts w:ascii="Candara" w:hAnsi="Candara"/>
                <w:sz w:val="22"/>
                <w:szCs w:val="22"/>
              </w:rPr>
              <w:t>Permettre à l’étudiant</w:t>
            </w:r>
            <w:r w:rsidR="00E66EA4" w:rsidRPr="00D679C5">
              <w:rPr>
                <w:rFonts w:ascii="Candara" w:hAnsi="Candara"/>
                <w:sz w:val="22"/>
                <w:szCs w:val="22"/>
              </w:rPr>
              <w:t xml:space="preserve"> </w:t>
            </w:r>
            <w:r w:rsidR="00D679C5" w:rsidRPr="00D679C5">
              <w:rPr>
                <w:rFonts w:ascii="Candara" w:hAnsi="Candara"/>
                <w:sz w:val="22"/>
                <w:szCs w:val="22"/>
              </w:rPr>
              <w:t>de</w:t>
            </w:r>
            <w:r w:rsidR="0000182E">
              <w:rPr>
                <w:rFonts w:ascii="Candara" w:hAnsi="Candara"/>
                <w:sz w:val="22"/>
                <w:szCs w:val="22"/>
              </w:rPr>
              <w:t> :</w:t>
            </w:r>
          </w:p>
          <w:p w:rsidR="00A877C8" w:rsidRPr="00D679C5" w:rsidRDefault="00A877C8" w:rsidP="00E66EA4">
            <w:pPr>
              <w:pStyle w:val="Listecouleur-Accent11"/>
              <w:shd w:val="clear" w:color="auto" w:fill="FFFFFF"/>
              <w:bidi w:val="0"/>
              <w:rPr>
                <w:rFonts w:ascii="Candara" w:hAnsi="Candara"/>
                <w:sz w:val="22"/>
                <w:szCs w:val="22"/>
              </w:rPr>
            </w:pPr>
          </w:p>
          <w:p w:rsidR="00E66EA4" w:rsidRPr="00D32756" w:rsidRDefault="00D3275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se familiariser avec la notion de</w:t>
            </w:r>
            <w:r w:rsidR="00E66EA4" w:rsidRPr="00D32756">
              <w:rPr>
                <w:rFonts w:ascii="Candara" w:hAnsi="Candara"/>
                <w:sz w:val="22"/>
                <w:szCs w:val="22"/>
              </w:rPr>
              <w:t xml:space="preserve"> registres de langue ;</w:t>
            </w:r>
          </w:p>
          <w:p w:rsidR="00D679C5" w:rsidRPr="00D32756" w:rsidRDefault="000903B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 xml:space="preserve">reconnaître </w:t>
            </w:r>
            <w:r w:rsidR="0000182E" w:rsidRPr="00D32756">
              <w:rPr>
                <w:rFonts w:ascii="Candara" w:hAnsi="Candara"/>
                <w:sz w:val="22"/>
                <w:szCs w:val="22"/>
              </w:rPr>
              <w:t>/</w:t>
            </w:r>
            <w:r w:rsidRPr="00D32756">
              <w:rPr>
                <w:rFonts w:ascii="Candara" w:hAnsi="Candara"/>
                <w:sz w:val="22"/>
                <w:szCs w:val="22"/>
              </w:rPr>
              <w:t xml:space="preserve"> analyser </w:t>
            </w:r>
            <w:r w:rsidR="00D679C5" w:rsidRPr="00D32756">
              <w:rPr>
                <w:rFonts w:ascii="Candara" w:hAnsi="Candara"/>
                <w:sz w:val="22"/>
                <w:szCs w:val="22"/>
              </w:rPr>
              <w:t xml:space="preserve">les </w:t>
            </w:r>
            <w:r w:rsidRPr="00D32756">
              <w:rPr>
                <w:rFonts w:ascii="Candara" w:hAnsi="Candara"/>
                <w:sz w:val="22"/>
                <w:szCs w:val="22"/>
              </w:rPr>
              <w:t xml:space="preserve">figures de styles et leurs </w:t>
            </w:r>
            <w:r w:rsidR="00D679C5" w:rsidRPr="00D32756">
              <w:rPr>
                <w:rFonts w:ascii="Candara" w:hAnsi="Candara"/>
                <w:sz w:val="22"/>
                <w:szCs w:val="22"/>
              </w:rPr>
              <w:t>valeurs</w:t>
            </w:r>
            <w:r w:rsidR="0000182E" w:rsidRPr="00D32756">
              <w:rPr>
                <w:rFonts w:ascii="Candara" w:hAnsi="Candara"/>
                <w:sz w:val="22"/>
                <w:szCs w:val="22"/>
              </w:rPr>
              <w:t xml:space="preserve"> </w:t>
            </w:r>
            <w:r w:rsidR="00D679C5" w:rsidRPr="00D32756">
              <w:rPr>
                <w:rFonts w:ascii="Candara" w:hAnsi="Candara"/>
                <w:sz w:val="22"/>
                <w:szCs w:val="22"/>
              </w:rPr>
              <w:t>;</w:t>
            </w:r>
          </w:p>
          <w:p w:rsidR="008C4432" w:rsidRDefault="00A877C8"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découvrir</w:t>
            </w:r>
            <w:r w:rsidR="000903B6" w:rsidRPr="00D32756">
              <w:rPr>
                <w:rFonts w:ascii="Candara" w:hAnsi="Candara"/>
                <w:sz w:val="22"/>
                <w:szCs w:val="22"/>
              </w:rPr>
              <w:t xml:space="preserve"> </w:t>
            </w:r>
            <w:r w:rsidR="0000182E" w:rsidRPr="00D32756">
              <w:rPr>
                <w:rFonts w:ascii="Candara" w:hAnsi="Candara"/>
                <w:sz w:val="22"/>
                <w:szCs w:val="22"/>
              </w:rPr>
              <w:t>/</w:t>
            </w:r>
            <w:r w:rsidR="000903B6" w:rsidRPr="00D32756">
              <w:rPr>
                <w:rFonts w:ascii="Candara" w:hAnsi="Candara"/>
                <w:sz w:val="22"/>
                <w:szCs w:val="22"/>
              </w:rPr>
              <w:t xml:space="preserve"> utiliser</w:t>
            </w:r>
            <w:r w:rsidRPr="00D32756">
              <w:rPr>
                <w:rFonts w:ascii="Candara" w:hAnsi="Candara"/>
                <w:sz w:val="22"/>
                <w:szCs w:val="22"/>
              </w:rPr>
              <w:t xml:space="preserve"> les figures</w:t>
            </w:r>
            <w:r w:rsidR="00D679C5" w:rsidRPr="00D32756">
              <w:rPr>
                <w:rFonts w:ascii="Candara" w:hAnsi="Candara"/>
                <w:sz w:val="22"/>
                <w:szCs w:val="22"/>
              </w:rPr>
              <w:t xml:space="preserve"> </w:t>
            </w:r>
            <w:r w:rsidRPr="00D32756">
              <w:rPr>
                <w:rFonts w:ascii="Candara" w:hAnsi="Candara"/>
                <w:sz w:val="22"/>
                <w:szCs w:val="22"/>
              </w:rPr>
              <w:t xml:space="preserve">de diction </w:t>
            </w:r>
            <w:r w:rsidR="00D679C5" w:rsidRPr="00D32756">
              <w:rPr>
                <w:rFonts w:ascii="Candara" w:hAnsi="Candara"/>
                <w:sz w:val="22"/>
                <w:szCs w:val="22"/>
              </w:rPr>
              <w:t xml:space="preserve">et </w:t>
            </w:r>
            <w:r w:rsidRPr="00D32756">
              <w:rPr>
                <w:rFonts w:ascii="Candara" w:hAnsi="Candara"/>
                <w:sz w:val="22"/>
                <w:szCs w:val="22"/>
              </w:rPr>
              <w:t>de construction</w:t>
            </w:r>
            <w:r w:rsidR="008C4432">
              <w:rPr>
                <w:rFonts w:ascii="Candara" w:hAnsi="Candara"/>
                <w:sz w:val="22"/>
                <w:szCs w:val="22"/>
              </w:rPr>
              <w:t> ;</w:t>
            </w:r>
          </w:p>
          <w:p w:rsidR="00A877C8" w:rsidRPr="008C4432" w:rsidRDefault="008C4432" w:rsidP="00C14C6D">
            <w:pPr>
              <w:numPr>
                <w:ilvl w:val="0"/>
                <w:numId w:val="76"/>
              </w:numPr>
              <w:shd w:val="clear" w:color="auto" w:fill="FFFFFF"/>
              <w:contextualSpacing/>
              <w:rPr>
                <w:rFonts w:ascii="Candara" w:hAnsi="Candara"/>
                <w:sz w:val="22"/>
                <w:szCs w:val="22"/>
              </w:rPr>
            </w:pPr>
            <w:r w:rsidRPr="008C4432">
              <w:rPr>
                <w:rFonts w:ascii="Candara" w:hAnsi="Candara"/>
                <w:sz w:val="22"/>
                <w:szCs w:val="22"/>
              </w:rPr>
              <w:t xml:space="preserve">être capable de réaliser une explication, un commentaire ou une analyse stylistique permettant de mettre en </w:t>
            </w:r>
            <w:r w:rsidRPr="008C4432">
              <w:rPr>
                <w:rFonts w:ascii="Candara" w:hAnsi="Candara"/>
                <w:sz w:val="22"/>
                <w:szCs w:val="22"/>
                <w:lang w:eastAsia="ar-SA"/>
              </w:rPr>
              <w:t>exergue</w:t>
            </w:r>
            <w:r w:rsidRPr="008C4432">
              <w:rPr>
                <w:rFonts w:ascii="Candara" w:hAnsi="Candara"/>
                <w:sz w:val="22"/>
                <w:szCs w:val="22"/>
              </w:rPr>
              <w:t xml:space="preserve"> la typologie, la tonalité ou la composante esthétique d’un texte ou d’un énoncé, en mobilisant les savoirs et savoir-faire relatifs aux registres de langue et aux procédés stylistiques codifiés.</w:t>
            </w:r>
            <w:r w:rsidR="00452A21" w:rsidRPr="008C4432">
              <w:rPr>
                <w:rFonts w:ascii="Candara" w:hAnsi="Candara"/>
                <w:sz w:val="22"/>
                <w:szCs w:val="22"/>
              </w:rPr>
              <w:t xml:space="preserve"> </w:t>
            </w:r>
          </w:p>
          <w:p w:rsidR="00B120ED" w:rsidRPr="000952A7" w:rsidRDefault="00B120ED" w:rsidP="0000182E">
            <w:pPr>
              <w:pStyle w:val="Listecouleur-Accent11"/>
              <w:shd w:val="clear" w:color="auto" w:fill="FFFFFF"/>
              <w:bidi w:val="0"/>
              <w:rPr>
                <w:color w:val="000000"/>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D40287" w:rsidRDefault="00D40287" w:rsidP="00D40287">
      <w:pPr>
        <w:spacing w:line="276" w:lineRule="auto"/>
        <w:jc w:val="both"/>
        <w:rPr>
          <w:rFonts w:ascii="Candara" w:hAnsi="Candara" w:cs="Times New (W1)"/>
          <w:b/>
          <w:bCs/>
          <w:smallCaps/>
          <w:color w:val="17365D"/>
          <w:lang w:eastAsia="fr-CA"/>
        </w:rPr>
      </w:pPr>
    </w:p>
    <w:p w:rsidR="008C7ED8" w:rsidRPr="00DE4E3A" w:rsidRDefault="008C7ED8" w:rsidP="00D4028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23EEA">
        <w:rPr>
          <w:rFonts w:ascii="Candara" w:hAnsi="Candara" w:cs="Times New (W1)"/>
          <w:b/>
          <w:bCs/>
          <w:smallCaps/>
          <w:color w:val="17365D"/>
          <w:lang w:eastAsia="fr-CA"/>
        </w:rPr>
        <w:t>.</w:t>
      </w:r>
      <w:r w:rsidR="00D4028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8C7ED8" w:rsidRDefault="008C7ED8" w:rsidP="008C7ED8">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D30304" w:rsidRPr="00C41829" w:rsidTr="00904827">
        <w:tc>
          <w:tcPr>
            <w:tcW w:w="2977" w:type="dxa"/>
            <w:vMerge w:val="restart"/>
            <w:vAlign w:val="center"/>
          </w:tcPr>
          <w:p w:rsidR="00D30304" w:rsidRPr="00C41829" w:rsidRDefault="00D32756" w:rsidP="00904827">
            <w:pPr>
              <w:spacing w:line="360" w:lineRule="auto"/>
              <w:rPr>
                <w:rFonts w:ascii="Candara" w:hAnsi="Candara"/>
                <w:b/>
                <w:bCs/>
                <w:sz w:val="18"/>
                <w:szCs w:val="18"/>
              </w:rPr>
            </w:pPr>
            <w:r>
              <w:rPr>
                <w:rFonts w:ascii="Candara" w:hAnsi="Candara"/>
                <w:b/>
                <w:bCs/>
                <w:sz w:val="18"/>
                <w:szCs w:val="18"/>
              </w:rPr>
              <w:t xml:space="preserve">Composante(s) du </w:t>
            </w:r>
            <w:r w:rsidR="00D30304" w:rsidRPr="00C41829">
              <w:rPr>
                <w:rFonts w:ascii="Candara" w:hAnsi="Candara"/>
                <w:b/>
                <w:bCs/>
                <w:sz w:val="18"/>
                <w:szCs w:val="18"/>
              </w:rPr>
              <w:t xml:space="preserve">module </w:t>
            </w:r>
          </w:p>
        </w:tc>
        <w:tc>
          <w:tcPr>
            <w:tcW w:w="6662" w:type="dxa"/>
            <w:gridSpan w:val="7"/>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30304" w:rsidRPr="00C41829" w:rsidTr="00D40287">
        <w:tc>
          <w:tcPr>
            <w:tcW w:w="2977" w:type="dxa"/>
            <w:vMerge/>
            <w:vAlign w:val="center"/>
          </w:tcPr>
          <w:p w:rsidR="00D30304" w:rsidRPr="00C41829" w:rsidRDefault="00D30304" w:rsidP="00904827">
            <w:pPr>
              <w:spacing w:line="360" w:lineRule="auto"/>
              <w:rPr>
                <w:rFonts w:ascii="Candara" w:hAnsi="Candara"/>
                <w:b/>
                <w:bCs/>
                <w:sz w:val="18"/>
                <w:szCs w:val="18"/>
              </w:rPr>
            </w:pPr>
          </w:p>
        </w:tc>
        <w:tc>
          <w:tcPr>
            <w:tcW w:w="567"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30304" w:rsidRPr="00C41829" w:rsidRDefault="00D30304" w:rsidP="00D4028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30304" w:rsidRPr="00C41829" w:rsidRDefault="00D30304" w:rsidP="00904827">
            <w:pPr>
              <w:rPr>
                <w:rFonts w:ascii="Candara" w:hAnsi="Candara"/>
                <w:b/>
                <w:bCs/>
                <w:sz w:val="16"/>
                <w:szCs w:val="16"/>
              </w:rPr>
            </w:pPr>
            <w:r w:rsidRPr="00C41829">
              <w:rPr>
                <w:rFonts w:ascii="Candara" w:hAnsi="Candara"/>
                <w:b/>
                <w:bCs/>
                <w:sz w:val="16"/>
                <w:szCs w:val="16"/>
              </w:rPr>
              <w:t xml:space="preserve">Travail personnel </w:t>
            </w:r>
          </w:p>
        </w:tc>
        <w:tc>
          <w:tcPr>
            <w:tcW w:w="1985" w:type="dxa"/>
            <w:vAlign w:val="center"/>
          </w:tcPr>
          <w:p w:rsidR="00D30304" w:rsidRPr="00C41829" w:rsidRDefault="00D40287" w:rsidP="00D4028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30304" w:rsidRPr="00C41829" w:rsidRDefault="00D30304" w:rsidP="00904827">
            <w:pPr>
              <w:jc w:val="center"/>
              <w:rPr>
                <w:rFonts w:ascii="Candara" w:hAnsi="Candara"/>
                <w:b/>
                <w:bCs/>
                <w:sz w:val="18"/>
                <w:szCs w:val="18"/>
              </w:rPr>
            </w:pPr>
            <w:r w:rsidRPr="00C41829">
              <w:rPr>
                <w:rFonts w:ascii="Candara" w:hAnsi="Candara"/>
                <w:b/>
                <w:bCs/>
                <w:sz w:val="18"/>
                <w:szCs w:val="18"/>
              </w:rPr>
              <w:t>VH global</w:t>
            </w:r>
          </w:p>
        </w:tc>
      </w:tr>
      <w:tr w:rsidR="00D30304" w:rsidRPr="00C41829" w:rsidTr="00D40287">
        <w:tc>
          <w:tcPr>
            <w:tcW w:w="2977" w:type="dxa"/>
          </w:tcPr>
          <w:p w:rsidR="00D30304" w:rsidRPr="00046BF9" w:rsidRDefault="00D30304" w:rsidP="00904827">
            <w:pPr>
              <w:spacing w:line="360" w:lineRule="auto"/>
              <w:rPr>
                <w:rFonts w:ascii="Candara" w:hAnsi="Candara"/>
                <w:b/>
                <w:bCs/>
                <w:sz w:val="22"/>
                <w:szCs w:val="22"/>
              </w:rPr>
            </w:pPr>
            <w:r w:rsidRPr="00046BF9">
              <w:rPr>
                <w:rFonts w:ascii="Candara" w:hAnsi="Candara"/>
                <w:b/>
                <w:bCs/>
                <w:sz w:val="22"/>
                <w:szCs w:val="22"/>
              </w:rPr>
              <w:t>Stylistique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rPr>
                <w:rFonts w:ascii="Candara" w:hAnsi="Candara"/>
                <w:b/>
                <w:bCs/>
                <w:sz w:val="18"/>
                <w:szCs w:val="18"/>
              </w:rPr>
            </w:pP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30304" w:rsidRPr="00C41829" w:rsidRDefault="00D30304" w:rsidP="008C7ED8">
      <w:pPr>
        <w:spacing w:line="240" w:lineRule="exact"/>
        <w:ind w:left="720"/>
        <w:rPr>
          <w:rFonts w:ascii="Candara" w:hAnsi="Candara"/>
          <w:b/>
          <w:bCs/>
          <w:sz w:val="16"/>
          <w:szCs w:val="16"/>
        </w:rPr>
      </w:pPr>
    </w:p>
    <w:p w:rsidR="008C7ED8"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40287" w:rsidRPr="00D40287" w:rsidRDefault="00D40287" w:rsidP="00D40287">
      <w:pPr>
        <w:numPr>
          <w:ilvl w:val="0"/>
          <w:numId w:val="6"/>
        </w:numPr>
        <w:spacing w:line="276" w:lineRule="auto"/>
        <w:contextualSpacing/>
        <w:jc w:val="both"/>
        <w:rPr>
          <w:rFonts w:ascii="Candara" w:eastAsia="Batang" w:hAnsi="Candara" w:cs="Gautami"/>
          <w:i/>
          <w:iCs/>
          <w:color w:val="17365D"/>
          <w:sz w:val="20"/>
          <w:szCs w:val="20"/>
        </w:rPr>
      </w:pPr>
      <w:r w:rsidRPr="00D4028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40287" w:rsidRPr="00D40287" w:rsidRDefault="00D40287" w:rsidP="00D40287">
      <w:pPr>
        <w:numPr>
          <w:ilvl w:val="0"/>
          <w:numId w:val="6"/>
        </w:numPr>
        <w:spacing w:line="276" w:lineRule="auto"/>
        <w:contextualSpacing/>
        <w:jc w:val="both"/>
        <w:rPr>
          <w:rFonts w:ascii="Candara" w:eastAsia="Batang" w:hAnsi="Candara" w:cs="Gautami"/>
          <w:b/>
          <w:bCs/>
          <w:i/>
          <w:iCs/>
          <w:color w:val="17365D"/>
          <w:sz w:val="20"/>
          <w:szCs w:val="20"/>
        </w:rPr>
      </w:pPr>
      <w:r w:rsidRPr="00D40287">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lang w:val="fr-FR"/>
              </w:rPr>
            </w:pPr>
          </w:p>
          <w:p w:rsidR="009A122B" w:rsidRPr="00D32756" w:rsidRDefault="009A122B" w:rsidP="00D32756">
            <w:pPr>
              <w:ind w:left="1134"/>
              <w:rPr>
                <w:rStyle w:val="Texterponse"/>
                <w:rFonts w:ascii="Candara" w:hAnsi="Candara"/>
                <w:b/>
                <w:sz w:val="22"/>
                <w:szCs w:val="22"/>
              </w:rPr>
            </w:pPr>
            <w:r w:rsidRPr="00D32756">
              <w:rPr>
                <w:rStyle w:val="Texterponse"/>
                <w:rFonts w:ascii="Candara" w:hAnsi="Candara"/>
                <w:b/>
                <w:sz w:val="22"/>
                <w:szCs w:val="22"/>
              </w:rPr>
              <w:t>Introduction</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Qu’est-ce que la stylistique ?</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Tendances et courants.</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Interaction avec des domaines proches (rhétorique, philologie, « grammaire des textes », herméneutique, critique littéraire)</w:t>
            </w:r>
          </w:p>
          <w:p w:rsidR="001B61AD" w:rsidRPr="001B61AD" w:rsidRDefault="001B61AD" w:rsidP="009A122B">
            <w:pPr>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registres de langue</w:t>
            </w:r>
            <w:r w:rsidR="0000182E" w:rsidRPr="00D32756">
              <w:rPr>
                <w:rStyle w:val="Texterponse"/>
                <w:rFonts w:ascii="Candara" w:hAnsi="Candara"/>
                <w:b/>
                <w:sz w:val="22"/>
                <w:szCs w:val="22"/>
              </w:rPr>
              <w:t> </w:t>
            </w:r>
          </w:p>
          <w:p w:rsidR="001B61AD" w:rsidRPr="001B61AD" w:rsidRDefault="001B61AD" w:rsidP="001B61AD">
            <w:pPr>
              <w:ind w:left="1080"/>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procédés stylistiques </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-La construction des phrases dans un texte (hypotaxe et parataxe)</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-Les faits d’expression : répétition (anaphore, tautologie, polyptote…)</w:t>
            </w:r>
          </w:p>
          <w:p w:rsidR="009A122B" w:rsidRPr="00D32756" w:rsidRDefault="009A122B" w:rsidP="00D32756">
            <w:pPr>
              <w:rPr>
                <w:rStyle w:val="Texterponse"/>
                <w:rFonts w:ascii="Candara" w:hAnsi="Candara"/>
                <w:bCs/>
                <w:sz w:val="22"/>
                <w:szCs w:val="22"/>
              </w:rPr>
            </w:pPr>
            <w:r w:rsidRPr="00D32756">
              <w:rPr>
                <w:rStyle w:val="Texterponse"/>
                <w:rFonts w:ascii="Candara" w:hAnsi="Candara"/>
                <w:bCs/>
                <w:sz w:val="22"/>
                <w:szCs w:val="22"/>
              </w:rPr>
              <w:t xml:space="preserve">-Le lexique : jeu </w:t>
            </w:r>
            <w:r w:rsidR="00F832A3" w:rsidRPr="00D32756">
              <w:rPr>
                <w:rStyle w:val="Texterponse"/>
                <w:rFonts w:ascii="Candara" w:hAnsi="Candara"/>
                <w:bCs/>
                <w:sz w:val="22"/>
                <w:szCs w:val="22"/>
              </w:rPr>
              <w:t xml:space="preserve">de </w:t>
            </w:r>
            <w:r w:rsidRPr="00D32756">
              <w:rPr>
                <w:rStyle w:val="Texterponse"/>
                <w:rFonts w:ascii="Candara" w:hAnsi="Candara"/>
                <w:bCs/>
                <w:sz w:val="22"/>
                <w:szCs w:val="22"/>
              </w:rPr>
              <w:t xml:space="preserve">répétition et </w:t>
            </w:r>
            <w:r w:rsidR="00F832A3" w:rsidRPr="00D32756">
              <w:rPr>
                <w:rStyle w:val="Texterponse"/>
                <w:rFonts w:ascii="Candara" w:hAnsi="Candara"/>
                <w:bCs/>
                <w:sz w:val="22"/>
                <w:szCs w:val="22"/>
              </w:rPr>
              <w:t>de</w:t>
            </w:r>
            <w:r w:rsidRPr="00D32756">
              <w:rPr>
                <w:rStyle w:val="Texterponse"/>
                <w:rFonts w:ascii="Candara" w:hAnsi="Candara"/>
                <w:bCs/>
                <w:sz w:val="22"/>
                <w:szCs w:val="22"/>
              </w:rPr>
              <w:t xml:space="preserve"> variation</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-Les effets phoniques : allitérations, assonances, cadence, paronomases</w:t>
            </w:r>
            <w:r w:rsidR="001B61AD" w:rsidRPr="00D32756">
              <w:rPr>
                <w:rStyle w:val="Texterponse"/>
                <w:rFonts w:ascii="Candara" w:hAnsi="Candara"/>
                <w:bCs/>
                <w:sz w:val="22"/>
                <w:szCs w:val="22"/>
              </w:rPr>
              <w:t>…</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-Tropes et figures de style : métaphore, métonymie, synecdoque, oxymore</w:t>
            </w:r>
            <w:r w:rsidR="001B61AD" w:rsidRPr="00D32756">
              <w:rPr>
                <w:rStyle w:val="Texterponse"/>
                <w:rFonts w:ascii="Candara" w:hAnsi="Candara"/>
                <w:bCs/>
                <w:sz w:val="22"/>
                <w:szCs w:val="22"/>
              </w:rPr>
              <w:t>…</w:t>
            </w:r>
          </w:p>
          <w:p w:rsidR="009A122B" w:rsidRPr="001B61AD" w:rsidRDefault="009A122B" w:rsidP="009A122B">
            <w:pPr>
              <w:rPr>
                <w:rStyle w:val="Texterponse"/>
                <w:rFonts w:ascii="Candara" w:hAnsi="Candara"/>
                <w:bCs/>
                <w:sz w:val="22"/>
                <w:szCs w:val="22"/>
              </w:rPr>
            </w:pPr>
          </w:p>
          <w:p w:rsidR="00D32756" w:rsidRPr="00D32756" w:rsidRDefault="00D32756" w:rsidP="005C7BAC">
            <w:pPr>
              <w:numPr>
                <w:ilvl w:val="0"/>
                <w:numId w:val="29"/>
              </w:numPr>
              <w:spacing w:after="120"/>
              <w:rPr>
                <w:rStyle w:val="Texterponse"/>
                <w:szCs w:val="24"/>
                <w:lang w:eastAsia="fr-FR"/>
              </w:rPr>
            </w:pPr>
            <w:r>
              <w:rPr>
                <w:rStyle w:val="Texterponse"/>
                <w:rFonts w:ascii="Candara" w:hAnsi="Candara"/>
                <w:bCs/>
                <w:sz w:val="22"/>
                <w:szCs w:val="22"/>
              </w:rPr>
              <w:t>Applications</w:t>
            </w:r>
            <w:r w:rsidR="00F832A3">
              <w:rPr>
                <w:rStyle w:val="Texterponse"/>
                <w:rFonts w:ascii="Candara" w:hAnsi="Candara"/>
                <w:bCs/>
                <w:sz w:val="22"/>
                <w:szCs w:val="22"/>
              </w:rPr>
              <w:t>,</w:t>
            </w:r>
            <w:r>
              <w:rPr>
                <w:rStyle w:val="Texterponse"/>
                <w:rFonts w:ascii="Candara" w:hAnsi="Candara"/>
                <w:bCs/>
                <w:sz w:val="22"/>
                <w:szCs w:val="22"/>
              </w:rPr>
              <w:t xml:space="preserve"> </w:t>
            </w:r>
            <w:r w:rsidR="009A122B" w:rsidRPr="00452A21">
              <w:rPr>
                <w:rStyle w:val="Texterponse"/>
                <w:rFonts w:ascii="Candara" w:hAnsi="Candara"/>
                <w:bCs/>
                <w:sz w:val="22"/>
                <w:szCs w:val="22"/>
              </w:rPr>
              <w:t>en particulier</w:t>
            </w:r>
            <w:r w:rsidR="00F832A3">
              <w:rPr>
                <w:rStyle w:val="Texterponse"/>
                <w:rFonts w:ascii="Candara" w:hAnsi="Candara"/>
                <w:bCs/>
                <w:sz w:val="22"/>
                <w:szCs w:val="22"/>
              </w:rPr>
              <w:t>,</w:t>
            </w:r>
            <w:r w:rsidR="009A122B" w:rsidRPr="00452A21">
              <w:rPr>
                <w:rStyle w:val="Texterponse"/>
                <w:rFonts w:ascii="Candara" w:hAnsi="Candara"/>
                <w:bCs/>
                <w:sz w:val="22"/>
                <w:szCs w:val="22"/>
              </w:rPr>
              <w:t xml:space="preserve"> à des </w:t>
            </w:r>
            <w:r w:rsidR="00452A21" w:rsidRPr="00452A21">
              <w:rPr>
                <w:rStyle w:val="Texterponse"/>
                <w:rFonts w:ascii="Candara" w:hAnsi="Candara"/>
                <w:bCs/>
                <w:sz w:val="22"/>
                <w:szCs w:val="22"/>
              </w:rPr>
              <w:t>productions</w:t>
            </w:r>
            <w:r w:rsidR="009A122B" w:rsidRPr="00452A21">
              <w:rPr>
                <w:rStyle w:val="Texterponse"/>
                <w:rFonts w:ascii="Candara" w:hAnsi="Candara"/>
                <w:bCs/>
                <w:sz w:val="22"/>
                <w:szCs w:val="22"/>
              </w:rPr>
              <w:t xml:space="preserve"> du XIX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et XX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siècles </w:t>
            </w:r>
          </w:p>
          <w:p w:rsidR="009A122B" w:rsidRDefault="00452A21" w:rsidP="00D32756">
            <w:pPr>
              <w:spacing w:after="120"/>
              <w:ind w:left="1080"/>
            </w:pPr>
            <w:r>
              <w:rPr>
                <w:rStyle w:val="Texterponse"/>
                <w:rFonts w:ascii="Candara" w:hAnsi="Candara"/>
                <w:bCs/>
                <w:sz w:val="22"/>
                <w:szCs w:val="22"/>
              </w:rPr>
              <w:t>(</w:t>
            </w:r>
            <w:r w:rsidR="009A122B" w:rsidRPr="00452A21">
              <w:rPr>
                <w:rStyle w:val="Texterponse"/>
                <w:rFonts w:ascii="Candara" w:hAnsi="Candara"/>
                <w:bCs/>
                <w:sz w:val="22"/>
                <w:szCs w:val="22"/>
              </w:rPr>
              <w:t>l’incipit, l’autobiographie, la publicité, la poésie</w:t>
            </w:r>
            <w:r w:rsidR="009A122B" w:rsidRPr="00452A21">
              <w:rPr>
                <w:rStyle w:val="Texterponse"/>
                <w:bCs/>
              </w:rPr>
              <w:t>…</w:t>
            </w:r>
            <w:r w:rsidRPr="00452A21">
              <w:rPr>
                <w:rStyle w:val="Texterponse"/>
                <w:bCs/>
              </w:rPr>
              <w:t>)</w:t>
            </w:r>
          </w:p>
          <w:p w:rsidR="001B61AD" w:rsidRDefault="001B61AD" w:rsidP="009A122B">
            <w:pPr>
              <w:pStyle w:val="ttelsor"/>
            </w:pPr>
          </w:p>
          <w:p w:rsidR="009A122B" w:rsidRPr="00D32756" w:rsidRDefault="00D32756" w:rsidP="009A122B">
            <w:pPr>
              <w:pStyle w:val="ttelsor"/>
              <w:rPr>
                <w:b/>
                <w:bCs/>
              </w:rPr>
            </w:pPr>
            <w:r w:rsidRPr="00D32756">
              <w:rPr>
                <w:b/>
                <w:bCs/>
              </w:rPr>
              <w:t>Bibliographe sélective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BARTHES, Roland, </w:t>
            </w:r>
            <w:r w:rsidRPr="009A498C">
              <w:rPr>
                <w:rFonts w:ascii="Candara" w:hAnsi="Candara"/>
                <w:i/>
                <w:sz w:val="22"/>
                <w:szCs w:val="22"/>
              </w:rPr>
              <w:t>L’ancienne rhétorique</w:t>
            </w:r>
            <w:r w:rsidRPr="009A498C">
              <w:rPr>
                <w:rFonts w:ascii="Candara" w:hAnsi="Candara"/>
                <w:sz w:val="22"/>
                <w:szCs w:val="22"/>
              </w:rPr>
              <w:t>, in L’aventure sémiologique, Paris, Seuil, 1985.</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BOISSIEU (J. L. de) et GRAGNON (A. M.) Commentaire stylistique. Paris, SEDES, 1987.</w:t>
            </w:r>
          </w:p>
          <w:p w:rsidR="009A498C" w:rsidRPr="009A498C" w:rsidRDefault="00D05A9D" w:rsidP="001B61AD">
            <w:pPr>
              <w:ind w:left="720"/>
              <w:rPr>
                <w:rStyle w:val="med"/>
                <w:rFonts w:ascii="Candara" w:hAnsi="Candara"/>
                <w:sz w:val="22"/>
                <w:szCs w:val="22"/>
              </w:rPr>
            </w:pPr>
            <w:hyperlink r:id="rId24" w:history="1">
              <w:r w:rsidR="009A498C" w:rsidRPr="009A498C">
                <w:rPr>
                  <w:rStyle w:val="Lienhypertexte"/>
                  <w:rFonts w:ascii="Candara" w:hAnsi="Candara"/>
                  <w:color w:val="auto"/>
                  <w:sz w:val="22"/>
                  <w:szCs w:val="22"/>
                  <w:u w:val="none"/>
                </w:rPr>
                <w:t>BUFFARD-MORET</w:t>
              </w:r>
            </w:hyperlink>
            <w:r w:rsidR="009A498C" w:rsidRPr="009A498C">
              <w:rPr>
                <w:rStyle w:val="med"/>
                <w:rFonts w:ascii="Candara" w:hAnsi="Candara"/>
                <w:sz w:val="22"/>
                <w:szCs w:val="22"/>
              </w:rPr>
              <w:t xml:space="preserve"> (Brigitte) : </w:t>
            </w:r>
            <w:r w:rsidR="009A498C" w:rsidRPr="009A498C">
              <w:rPr>
                <w:rStyle w:val="med"/>
                <w:rFonts w:ascii="Candara" w:hAnsi="Candara"/>
                <w:i/>
                <w:iCs/>
                <w:sz w:val="22"/>
                <w:szCs w:val="22"/>
              </w:rPr>
              <w:t xml:space="preserve">Introduction à la stylistique. </w:t>
            </w:r>
            <w:r w:rsidR="009A498C" w:rsidRPr="009A498C">
              <w:rPr>
                <w:rStyle w:val="med"/>
                <w:rFonts w:ascii="Candara" w:hAnsi="Candara"/>
                <w:sz w:val="22"/>
                <w:szCs w:val="22"/>
              </w:rPr>
              <w:t>Paris, Armand Colin, 2009.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CRESSOT (M.) : </w:t>
            </w:r>
            <w:r w:rsidRPr="009A498C">
              <w:rPr>
                <w:rStyle w:val="med"/>
                <w:rFonts w:ascii="Candara" w:hAnsi="Candara"/>
                <w:i/>
                <w:iCs/>
                <w:sz w:val="22"/>
                <w:szCs w:val="22"/>
              </w:rPr>
              <w:t xml:space="preserve">Le Style et ses techniques. </w:t>
            </w:r>
            <w:r w:rsidRPr="009A498C">
              <w:rPr>
                <w:rStyle w:val="med"/>
                <w:rFonts w:ascii="Candara" w:hAnsi="Candara"/>
                <w:sz w:val="22"/>
                <w:szCs w:val="22"/>
              </w:rPr>
              <w:t>Paris, PUF, 1980</w:t>
            </w:r>
            <w:r w:rsidRPr="009A498C">
              <w:rPr>
                <w:rStyle w:val="med"/>
                <w:rFonts w:ascii="Candara" w:hAnsi="Candara"/>
                <w:i/>
                <w:iCs/>
                <w:sz w:val="22"/>
                <w:szCs w:val="22"/>
              </w:rPr>
              <w:t>.</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DUMARSAIS : </w:t>
            </w:r>
            <w:r w:rsidRPr="009A498C">
              <w:rPr>
                <w:rStyle w:val="med"/>
                <w:rFonts w:ascii="Candara" w:hAnsi="Candara"/>
                <w:i/>
                <w:iCs/>
                <w:sz w:val="22"/>
                <w:szCs w:val="22"/>
              </w:rPr>
              <w:t>traité des tropes</w:t>
            </w:r>
            <w:r w:rsidRPr="009A498C">
              <w:rPr>
                <w:rStyle w:val="med"/>
                <w:rFonts w:ascii="Candara" w:hAnsi="Candara"/>
                <w:sz w:val="22"/>
                <w:szCs w:val="22"/>
              </w:rPr>
              <w:t>, Paris, le nouveau Commerce, 1977.</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DUPRIEZ, Bernard, </w:t>
            </w:r>
            <w:r w:rsidRPr="009A498C">
              <w:rPr>
                <w:rFonts w:ascii="Candara" w:hAnsi="Candara"/>
                <w:i/>
                <w:iCs/>
                <w:sz w:val="22"/>
                <w:szCs w:val="22"/>
              </w:rPr>
              <w:t>Gradus. Les procédés littéraires</w:t>
            </w:r>
            <w:r w:rsidRPr="009A498C">
              <w:rPr>
                <w:rFonts w:ascii="Candara" w:hAnsi="Candara"/>
                <w:sz w:val="22"/>
                <w:szCs w:val="22"/>
              </w:rPr>
              <w:t>, Paris, UGE, 1984.</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FONTANIER : P. </w:t>
            </w:r>
            <w:r w:rsidRPr="009A498C">
              <w:rPr>
                <w:rStyle w:val="med"/>
                <w:rFonts w:ascii="Candara" w:hAnsi="Candara"/>
                <w:i/>
                <w:iCs/>
                <w:sz w:val="22"/>
                <w:szCs w:val="22"/>
              </w:rPr>
              <w:t>Les Figures du Discours. Paris</w:t>
            </w:r>
            <w:r w:rsidRPr="009A498C">
              <w:rPr>
                <w:rStyle w:val="med"/>
                <w:rFonts w:ascii="Candara" w:hAnsi="Candara"/>
                <w:sz w:val="22"/>
                <w:szCs w:val="22"/>
              </w:rPr>
              <w:t>, Flammarion, 1977</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w:t>
            </w:r>
            <w:r w:rsidRPr="009A498C">
              <w:rPr>
                <w:rStyle w:val="med"/>
                <w:rFonts w:ascii="Candara" w:hAnsi="Candara"/>
                <w:i/>
                <w:iCs/>
                <w:sz w:val="22"/>
                <w:szCs w:val="22"/>
              </w:rPr>
              <w:t>La rhétorique</w:t>
            </w:r>
            <w:r w:rsidRPr="009A498C">
              <w:rPr>
                <w:rStyle w:val="med"/>
                <w:rFonts w:ascii="Candara" w:hAnsi="Candara"/>
                <w:sz w:val="22"/>
                <w:szCs w:val="22"/>
              </w:rPr>
              <w:t>. Paris, Armand Colin, 1996.</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 </w:t>
            </w:r>
            <w:r w:rsidRPr="009A498C">
              <w:rPr>
                <w:rStyle w:val="med"/>
                <w:rFonts w:ascii="Candara" w:hAnsi="Candara"/>
                <w:i/>
                <w:iCs/>
                <w:sz w:val="22"/>
                <w:szCs w:val="22"/>
              </w:rPr>
              <w:t xml:space="preserve">La Stylistique. </w:t>
            </w:r>
            <w:r w:rsidRPr="009A498C">
              <w:rPr>
                <w:rStyle w:val="med"/>
                <w:rFonts w:ascii="Candara" w:hAnsi="Candara"/>
                <w:sz w:val="22"/>
                <w:szCs w:val="22"/>
              </w:rPr>
              <w:t>Paris, Armand Colin,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GENETTE (G.) : Figure III. Paris, Seuil, 1972.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Groupe </w:t>
            </w:r>
            <w:r w:rsidRPr="009A498C">
              <w:rPr>
                <w:rFonts w:ascii="Candara" w:hAnsi="Candara"/>
                <w:sz w:val="22"/>
                <w:szCs w:val="22"/>
              </w:rPr>
              <w:sym w:font="Symbol" w:char="F06D"/>
            </w:r>
            <w:r w:rsidRPr="009A498C">
              <w:rPr>
                <w:rFonts w:ascii="Candara" w:hAnsi="Candara"/>
                <w:sz w:val="22"/>
                <w:szCs w:val="22"/>
              </w:rPr>
              <w:t xml:space="preserve"> (J. Dubois, F. Edeline, J.-M. Klinkenberg, P. Minguet, F. Pire, H. Trinon), </w:t>
            </w:r>
            <w:r w:rsidRPr="009A498C">
              <w:rPr>
                <w:rFonts w:ascii="Candara" w:hAnsi="Candara"/>
                <w:i/>
                <w:sz w:val="22"/>
                <w:szCs w:val="22"/>
              </w:rPr>
              <w:t>Rhétorique générale</w:t>
            </w:r>
            <w:r w:rsidRPr="009A498C">
              <w:rPr>
                <w:rFonts w:ascii="Candara" w:hAnsi="Candara"/>
                <w:sz w:val="22"/>
                <w:szCs w:val="22"/>
              </w:rPr>
              <w:t>, Paris, Seuil, 1982 (Centre d’études poétiques, université de Liège)</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GUIRAUD (P.) : La Stylistique. Paris, PUF, «Que sais-je ?», 1979.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LAURENT (Nicolas) :</w:t>
            </w:r>
            <w:r w:rsidRPr="009A498C">
              <w:rPr>
                <w:rStyle w:val="med"/>
                <w:rFonts w:ascii="Candara" w:hAnsi="Candara"/>
                <w:i/>
                <w:iCs/>
                <w:sz w:val="22"/>
                <w:szCs w:val="22"/>
              </w:rPr>
              <w:t xml:space="preserve"> Initiation à la Stylistique</w:t>
            </w:r>
            <w:r w:rsidRPr="009A498C">
              <w:rPr>
                <w:rStyle w:val="med"/>
                <w:rFonts w:ascii="Candara" w:hAnsi="Candara"/>
                <w:sz w:val="22"/>
                <w:szCs w:val="22"/>
              </w:rPr>
              <w:t>. Paris, Bordas 2001</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MAROUZEAU (J.) : </w:t>
            </w:r>
            <w:r w:rsidRPr="009A498C">
              <w:rPr>
                <w:rStyle w:val="med"/>
                <w:rFonts w:ascii="Candara" w:hAnsi="Candara"/>
                <w:i/>
                <w:iCs/>
                <w:sz w:val="22"/>
                <w:szCs w:val="22"/>
              </w:rPr>
              <w:t>Précis de stylistique française</w:t>
            </w:r>
            <w:r w:rsidRPr="009A498C">
              <w:rPr>
                <w:rStyle w:val="med"/>
                <w:rFonts w:ascii="Candara" w:hAnsi="Candara"/>
                <w:sz w:val="22"/>
                <w:szCs w:val="22"/>
              </w:rPr>
              <w:t>. Paris, Masson et Cie, 1969.</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MILLY, Jean, </w:t>
            </w:r>
            <w:r w:rsidRPr="009A498C">
              <w:rPr>
                <w:rFonts w:ascii="Candara" w:hAnsi="Candara"/>
                <w:i/>
                <w:iCs/>
                <w:sz w:val="22"/>
                <w:szCs w:val="22"/>
              </w:rPr>
              <w:t>Poétique des textes</w:t>
            </w:r>
            <w:r w:rsidRPr="009A498C">
              <w:rPr>
                <w:rFonts w:ascii="Candara" w:hAnsi="Candara"/>
                <w:sz w:val="22"/>
                <w:szCs w:val="22"/>
              </w:rPr>
              <w:t>, Paris, Nathan, 1992.</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MOLINIE (Georges) </w:t>
            </w:r>
            <w:r w:rsidRPr="009A498C">
              <w:rPr>
                <w:rFonts w:ascii="Candara" w:hAnsi="Candara"/>
                <w:i/>
                <w:sz w:val="22"/>
                <w:szCs w:val="22"/>
              </w:rPr>
              <w:t>Dictionnaire de rhétorique</w:t>
            </w:r>
            <w:r w:rsidRPr="009A498C">
              <w:rPr>
                <w:rFonts w:ascii="Candara" w:hAnsi="Candara"/>
                <w:sz w:val="22"/>
                <w:szCs w:val="22"/>
              </w:rPr>
              <w:t>, Paris, Librairie Générale Française,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MOLINIE (Georges) : </w:t>
            </w:r>
            <w:r w:rsidRPr="009A498C">
              <w:rPr>
                <w:rStyle w:val="med"/>
                <w:rFonts w:ascii="Candara" w:hAnsi="Candara"/>
                <w:i/>
                <w:iCs/>
                <w:sz w:val="22"/>
                <w:szCs w:val="22"/>
              </w:rPr>
              <w:t>la Stylistique</w:t>
            </w:r>
            <w:r w:rsidRPr="009A498C">
              <w:rPr>
                <w:rStyle w:val="med"/>
                <w:rFonts w:ascii="Candara" w:hAnsi="Candara"/>
                <w:sz w:val="22"/>
                <w:szCs w:val="22"/>
              </w:rPr>
              <w:t>. Paris, PUF, 2004.</w:t>
            </w:r>
          </w:p>
          <w:p w:rsidR="009A498C" w:rsidRPr="009A498C" w:rsidRDefault="009A498C" w:rsidP="009A498C">
            <w:pPr>
              <w:ind w:left="720"/>
              <w:rPr>
                <w:rStyle w:val="med"/>
                <w:rFonts w:ascii="Candara" w:hAnsi="Candara"/>
                <w:sz w:val="22"/>
                <w:szCs w:val="22"/>
              </w:rPr>
            </w:pPr>
            <w:r w:rsidRPr="009A498C">
              <w:rPr>
                <w:rStyle w:val="med"/>
                <w:rFonts w:ascii="Candara" w:hAnsi="Candara"/>
                <w:sz w:val="22"/>
                <w:szCs w:val="22"/>
              </w:rPr>
              <w:t xml:space="preserve">PERRIN-NAFFAKH (A. M.) : </w:t>
            </w:r>
            <w:r w:rsidRPr="009A498C">
              <w:rPr>
                <w:rStyle w:val="med"/>
                <w:rFonts w:ascii="Candara" w:hAnsi="Candara"/>
                <w:i/>
                <w:iCs/>
                <w:sz w:val="22"/>
                <w:szCs w:val="22"/>
              </w:rPr>
              <w:t xml:space="preserve">Stylistique pratique du commentaire. </w:t>
            </w:r>
            <w:r w:rsidRPr="009A498C">
              <w:rPr>
                <w:rStyle w:val="med"/>
                <w:rFonts w:ascii="Candara" w:hAnsi="Candara"/>
                <w:sz w:val="22"/>
                <w:szCs w:val="22"/>
              </w:rPr>
              <w:t>Paris, PUF, 1989.</w:t>
            </w:r>
          </w:p>
          <w:p w:rsidR="009A498C" w:rsidRPr="001B61AD" w:rsidRDefault="009A498C" w:rsidP="001B61AD">
            <w:pPr>
              <w:ind w:left="720"/>
              <w:rPr>
                <w:rFonts w:ascii="Candara" w:hAnsi="Candara"/>
                <w:sz w:val="22"/>
                <w:szCs w:val="22"/>
              </w:rPr>
            </w:pPr>
          </w:p>
          <w:p w:rsidR="008C7ED8" w:rsidRPr="00A369E3" w:rsidRDefault="008C7ED8" w:rsidP="000F5620">
            <w:pPr>
              <w:rPr>
                <w:rFonts w:ascii="Candara" w:hAnsi="Candara"/>
                <w:sz w:val="20"/>
                <w:szCs w:val="20"/>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4028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r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C41829" w:rsidRDefault="00B43FBD" w:rsidP="00904827">
            <w:pPr>
              <w:pStyle w:val="Corpsdetexte"/>
              <w:rPr>
                <w:rFonts w:ascii="Candara" w:hAnsi="Candara"/>
                <w:sz w:val="20"/>
                <w:szCs w:val="20"/>
              </w:rPr>
            </w:pPr>
          </w:p>
          <w:p w:rsidR="00B43FBD" w:rsidRPr="002D43A7" w:rsidRDefault="00B43FBD" w:rsidP="00904827">
            <w:pPr>
              <w:pStyle w:val="Corpsdetexte"/>
              <w:ind w:left="720"/>
              <w:rPr>
                <w:rFonts w:ascii="Candara" w:hAnsi="Candara"/>
                <w:b/>
                <w:bCs w:val="0"/>
                <w:sz w:val="22"/>
                <w:szCs w:val="22"/>
              </w:rPr>
            </w:pPr>
            <w:r>
              <w:rPr>
                <w:rFonts w:ascii="Candara" w:hAnsi="Candara"/>
                <w:b/>
                <w:bCs w:val="0"/>
                <w:sz w:val="22"/>
                <w:szCs w:val="22"/>
              </w:rPr>
              <w:sym w:font="Wingdings" w:char="F078"/>
            </w:r>
            <w:r w:rsidR="00D40287">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B43FBD" w:rsidRPr="00C41829" w:rsidRDefault="00B43FBD" w:rsidP="00904827">
            <w:pPr>
              <w:pStyle w:val="Corpsdetexte"/>
              <w:rPr>
                <w:rFonts w:ascii="Candara" w:hAnsi="Candara"/>
              </w:rPr>
            </w:pPr>
          </w:p>
          <w:p w:rsidR="00B43FBD" w:rsidRDefault="00B43FBD" w:rsidP="00904827">
            <w:pPr>
              <w:pStyle w:val="Corpsdetexte"/>
              <w:ind w:left="720"/>
              <w:rPr>
                <w:rFonts w:ascii="Candara" w:hAnsi="Candara"/>
                <w:sz w:val="22"/>
                <w:szCs w:val="22"/>
              </w:rPr>
            </w:pPr>
            <w:r>
              <w:rPr>
                <w:rFonts w:ascii="Candara" w:hAnsi="Candara"/>
                <w:b/>
                <w:bCs w:val="0"/>
                <w:sz w:val="22"/>
                <w:szCs w:val="22"/>
              </w:rPr>
              <w:sym w:font="Wingdings" w:char="F078"/>
            </w:r>
            <w:r w:rsidR="00D40287">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exercices de synthèse portant sur une notion, analyse stylistique de textes, </w:t>
            </w:r>
          </w:p>
          <w:p w:rsidR="00B43FBD" w:rsidRPr="00C41829" w:rsidRDefault="00B43FBD" w:rsidP="00904827">
            <w:pPr>
              <w:pStyle w:val="Corpsdetexte"/>
              <w:ind w:left="720"/>
              <w:rPr>
                <w:rFonts w:ascii="Candara" w:hAnsi="Candara"/>
                <w:sz w:val="20"/>
                <w:szCs w:val="20"/>
              </w:rPr>
            </w:pPr>
            <w:r>
              <w:rPr>
                <w:rFonts w:ascii="Candara" w:hAnsi="Candara"/>
                <w:sz w:val="22"/>
                <w:szCs w:val="22"/>
              </w:rPr>
              <w:t xml:space="preserve"> </w:t>
            </w:r>
          </w:p>
          <w:p w:rsidR="00B43FBD" w:rsidRPr="00C41829" w:rsidRDefault="00B43FBD" w:rsidP="00904827">
            <w:pPr>
              <w:pStyle w:val="Corpsdetexte"/>
              <w:rPr>
                <w:rFonts w:ascii="Candara" w:hAnsi="Candara"/>
                <w:sz w:val="20"/>
                <w:szCs w:val="20"/>
              </w:rPr>
            </w:pPr>
          </w:p>
        </w:tc>
      </w:tr>
    </w:tbl>
    <w:p w:rsidR="00B43FBD" w:rsidRPr="00C41829" w:rsidRDefault="00B43FBD" w:rsidP="00B43FBD">
      <w:pPr>
        <w:spacing w:after="120" w:line="240" w:lineRule="exact"/>
        <w:jc w:val="lowKashida"/>
        <w:rPr>
          <w:rFonts w:ascii="Candara" w:hAnsi="Candara"/>
          <w:b/>
          <w:bCs/>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43FBD" w:rsidRPr="004878D0" w:rsidRDefault="008735AD" w:rsidP="00B43FB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43FBD" w:rsidRPr="00C41829" w:rsidRDefault="00B43FBD" w:rsidP="00B43FB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C975E4" w:rsidRDefault="00B43FBD" w:rsidP="00904827">
            <w:pPr>
              <w:pStyle w:val="Corpsdetexte"/>
              <w:rPr>
                <w:rFonts w:ascii="Candara" w:hAnsi="Candara"/>
                <w:sz w:val="4"/>
                <w:szCs w:val="4"/>
              </w:rPr>
            </w:pPr>
          </w:p>
          <w:p w:rsidR="00B43FBD" w:rsidRPr="00123E43" w:rsidRDefault="00B43FBD" w:rsidP="00904827">
            <w:pPr>
              <w:pStyle w:val="Corpsdetexte"/>
              <w:rPr>
                <w:rFonts w:ascii="Candara" w:hAnsi="Candara"/>
              </w:rPr>
            </w:pPr>
            <w:r w:rsidRPr="00123E43">
              <w:rPr>
                <w:rFonts w:ascii="Candara" w:hAnsi="Candara"/>
              </w:rPr>
              <w:t>Contrôle continu : 50%</w:t>
            </w:r>
          </w:p>
          <w:p w:rsidR="00B43FBD" w:rsidRPr="00C41829" w:rsidRDefault="00B43FBD" w:rsidP="00904827">
            <w:pPr>
              <w:pStyle w:val="Corpsdetexte"/>
              <w:rPr>
                <w:rFonts w:ascii="Candara" w:hAnsi="Candara"/>
                <w:sz w:val="20"/>
                <w:szCs w:val="20"/>
              </w:rPr>
            </w:pPr>
            <w:r w:rsidRPr="00123E43">
              <w:rPr>
                <w:rFonts w:ascii="Candara" w:hAnsi="Candara"/>
              </w:rPr>
              <w:t>Contrôle final : 50%</w:t>
            </w:r>
          </w:p>
          <w:p w:rsidR="00B43FBD" w:rsidRPr="00C41829" w:rsidRDefault="00B43FBD" w:rsidP="00904827">
            <w:pPr>
              <w:pStyle w:val="Corpsdetexte"/>
              <w:rPr>
                <w:rFonts w:ascii="Candara" w:hAnsi="Candara"/>
                <w:sz w:val="20"/>
                <w:szCs w:val="20"/>
              </w:rPr>
            </w:pPr>
          </w:p>
        </w:tc>
      </w:tr>
    </w:tbl>
    <w:p w:rsidR="00B43FBD" w:rsidRPr="00C41829" w:rsidRDefault="00B43FBD" w:rsidP="00B43FBD">
      <w:pPr>
        <w:rPr>
          <w:rFonts w:ascii="Candara" w:hAnsi="Candara"/>
          <w:b/>
          <w:sz w:val="20"/>
          <w:szCs w:val="20"/>
          <w:lang w:eastAsia="fr-CA"/>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123E43" w:rsidRDefault="00B43FBD" w:rsidP="00904827">
            <w:pPr>
              <w:pStyle w:val="Corpsdetexte"/>
              <w:ind w:left="284"/>
              <w:rPr>
                <w:rFonts w:ascii="Candara" w:hAnsi="Candara"/>
              </w:rPr>
            </w:pPr>
            <w:r w:rsidRPr="00123E43">
              <w:rPr>
                <w:rFonts w:ascii="Candara" w:hAnsi="Candara"/>
              </w:rPr>
              <w:t>Le module est validé si sa note est égale ou supérieure à 10 sur 20</w:t>
            </w:r>
          </w:p>
          <w:p w:rsidR="00B43FBD" w:rsidRPr="00C41829" w:rsidRDefault="00B43FBD" w:rsidP="0090482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A33E3C" w:rsidRDefault="008C7ED8" w:rsidP="008C7ED8">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D40287">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D6A93" w:rsidRPr="00C41829" w:rsidTr="000952A7">
        <w:tc>
          <w:tcPr>
            <w:tcW w:w="1062" w:type="pct"/>
          </w:tcPr>
          <w:p w:rsidR="000D6A93" w:rsidRPr="00C41829" w:rsidRDefault="000D6A93"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D6A93" w:rsidRPr="00C41829" w:rsidRDefault="000D6A93" w:rsidP="000952A7">
            <w:pPr>
              <w:spacing w:line="360" w:lineRule="auto"/>
              <w:rPr>
                <w:rFonts w:ascii="Candara" w:hAnsi="Candara"/>
                <w:bCs/>
                <w:i/>
                <w:iCs/>
                <w:sz w:val="20"/>
                <w:szCs w:val="20"/>
              </w:rPr>
            </w:pPr>
          </w:p>
        </w:tc>
        <w:tc>
          <w:tcPr>
            <w:tcW w:w="503" w:type="pct"/>
          </w:tcPr>
          <w:p w:rsidR="000D6A93" w:rsidRPr="00513BB7" w:rsidRDefault="000D6A93" w:rsidP="00BC32F8">
            <w:pPr>
              <w:spacing w:line="360" w:lineRule="auto"/>
              <w:rPr>
                <w:rFonts w:ascii="Candara" w:hAnsi="Candara"/>
                <w:sz w:val="20"/>
                <w:szCs w:val="20"/>
              </w:rPr>
            </w:pPr>
          </w:p>
        </w:tc>
        <w:tc>
          <w:tcPr>
            <w:tcW w:w="882" w:type="pct"/>
          </w:tcPr>
          <w:p w:rsidR="000D6A93" w:rsidRPr="00513BB7" w:rsidRDefault="000D6A93" w:rsidP="00BC32F8">
            <w:pPr>
              <w:spacing w:line="360" w:lineRule="auto"/>
              <w:rPr>
                <w:rFonts w:ascii="Candara" w:hAnsi="Candara"/>
                <w:sz w:val="20"/>
                <w:szCs w:val="20"/>
              </w:rPr>
            </w:pPr>
          </w:p>
        </w:tc>
        <w:tc>
          <w:tcPr>
            <w:tcW w:w="1191" w:type="pct"/>
          </w:tcPr>
          <w:p w:rsidR="000D6A93" w:rsidRPr="00513BB7" w:rsidRDefault="000D6A93" w:rsidP="00BC32F8">
            <w:pPr>
              <w:spacing w:line="360" w:lineRule="auto"/>
              <w:rPr>
                <w:rFonts w:ascii="Candara" w:hAnsi="Candara"/>
                <w:sz w:val="20"/>
                <w:szCs w:val="20"/>
              </w:rPr>
            </w:pPr>
          </w:p>
        </w:tc>
        <w:tc>
          <w:tcPr>
            <w:tcW w:w="1362" w:type="pct"/>
          </w:tcPr>
          <w:p w:rsidR="000D6A93" w:rsidRPr="00513BB7" w:rsidRDefault="000D6A93" w:rsidP="00BC32F8">
            <w:pPr>
              <w:spacing w:line="360" w:lineRule="auto"/>
              <w:rPr>
                <w:rFonts w:ascii="Candara" w:hAnsi="Candara"/>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D6A93" w:rsidRPr="00C41829" w:rsidRDefault="000D6A93"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p w:rsidR="008C7ED8" w:rsidRPr="00A369E3" w:rsidRDefault="008C7ED8" w:rsidP="000952A7">
            <w:pPr>
              <w:pStyle w:val="Corpsdetexte"/>
              <w:rPr>
                <w:rFonts w:ascii="Candara" w:hAnsi="Candara"/>
                <w:sz w:val="20"/>
                <w:szCs w:val="20"/>
                <w:lang w:val="fr-FR"/>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7B5EC2"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7B5EC2"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20</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M20</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444075" w:rsidRPr="00A01AA5" w:rsidRDefault="00CF51C7" w:rsidP="00077B3B">
            <w:pPr>
              <w:spacing w:line="360" w:lineRule="auto"/>
              <w:rPr>
                <w:rFonts w:ascii="Candara" w:hAnsi="Candara"/>
                <w:b/>
                <w:caps/>
                <w:sz w:val="20"/>
                <w:szCs w:val="20"/>
                <w:lang w:eastAsia="fr-CA"/>
              </w:rPr>
            </w:pPr>
            <w:r w:rsidRPr="00A01AA5">
              <w:rPr>
                <w:rFonts w:ascii="Candara" w:hAnsi="Candara" w:cs="Calibri"/>
                <w:b/>
                <w:bCs/>
                <w:smallCaps/>
                <w:color w:val="000000"/>
                <w:sz w:val="28"/>
                <w:szCs w:val="28"/>
                <w:lang w:eastAsia="fr-CA"/>
              </w:rPr>
              <w:t>Sciences de l’éducation</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C3840" w:rsidRDefault="00444075" w:rsidP="00C158D6">
            <w:pPr>
              <w:spacing w:line="360" w:lineRule="auto"/>
              <w:rPr>
                <w:rFonts w:ascii="Candara" w:hAnsi="Candara"/>
                <w:b/>
                <w:caps/>
                <w:sz w:val="20"/>
                <w:szCs w:val="20"/>
                <w:lang w:eastAsia="fr-CA"/>
              </w:rPr>
            </w:pPr>
            <w:r w:rsidRPr="00134696">
              <w:rPr>
                <w:rFonts w:ascii="Candara" w:hAnsi="Candara"/>
                <w:b/>
                <w:caps/>
                <w:sz w:val="20"/>
                <w:szCs w:val="20"/>
                <w:lang w:eastAsia="fr-CA"/>
              </w:rPr>
              <w:t xml:space="preserve"> </w:t>
            </w:r>
          </w:p>
          <w:p w:rsidR="00444075" w:rsidRPr="00C41829" w:rsidRDefault="00444075" w:rsidP="00C158D6">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6A10C1">
            <w:pPr>
              <w:spacing w:line="360" w:lineRule="auto"/>
              <w:rPr>
                <w:rFonts w:ascii="Candara" w:hAnsi="Candara"/>
                <w:b/>
                <w:bCs/>
              </w:rPr>
            </w:pPr>
          </w:p>
          <w:p w:rsidR="00444075"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rPr>
      </w:pPr>
    </w:p>
    <w:p w:rsidR="00444075" w:rsidRPr="00C41829" w:rsidRDefault="00444075" w:rsidP="00444075">
      <w:pPr>
        <w:rPr>
          <w:rFonts w:ascii="Candara" w:hAnsi="Candara"/>
        </w:rPr>
      </w:pPr>
    </w:p>
    <w:p w:rsidR="00444075" w:rsidRDefault="00444075" w:rsidP="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623948" w:rsidRPr="00DE4E3A" w:rsidRDefault="00623948"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r w:rsidRPr="008D7499">
        <w:rPr>
          <w:rFonts w:ascii="Candara" w:hAnsi="Candara" w:cs="Calibri"/>
          <w:color w:val="000000"/>
          <w:sz w:val="22"/>
          <w:szCs w:val="22"/>
        </w:rPr>
        <w:t>Permettre à l’étudiant de :</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développer une culture en sciences humaines sur l’éducation et la formation à travers la diversité des apports des différentes composantes des sciences de l’éducation ;</w:t>
      </w: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maîtriser des techniques d’analyse de modèles et de pratiques pédagogiques qui s’appuient sur des registres théoriques et des outils méthodologiques variés ;</w:t>
      </w:r>
    </w:p>
    <w:p w:rsidR="00CF51C7" w:rsidRDefault="002F3680"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 xml:space="preserve">repérer les principaux concepts permettant de décrire et d’analyser un fait éducatif dans ses dimensions philosophiques, </w:t>
      </w:r>
      <w:r w:rsidR="00C158D6">
        <w:rPr>
          <w:rFonts w:ascii="Candara" w:hAnsi="Candara" w:cs="Calibri"/>
          <w:color w:val="000000"/>
          <w:sz w:val="22"/>
          <w:szCs w:val="22"/>
        </w:rPr>
        <w:t>psychologiques ou sociologiques ;</w:t>
      </w:r>
    </w:p>
    <w:p w:rsidR="00C158D6" w:rsidRPr="008D7499" w:rsidRDefault="00C158D6"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Pr>
          <w:rFonts w:ascii="Candara" w:hAnsi="Candara"/>
          <w:sz w:val="22"/>
          <w:szCs w:val="22"/>
        </w:rPr>
        <w:t xml:space="preserve">être </w:t>
      </w:r>
      <w:r w:rsidRPr="00C34709">
        <w:rPr>
          <w:rFonts w:ascii="Candara" w:hAnsi="Candara"/>
          <w:sz w:val="22"/>
          <w:szCs w:val="22"/>
        </w:rPr>
        <w:t xml:space="preserve">capable </w:t>
      </w:r>
      <w:r w:rsidRPr="00C34709">
        <w:rPr>
          <w:rFonts w:ascii="Candara" w:hAnsi="Candara" w:cs="Calibri"/>
          <w:color w:val="000000"/>
          <w:sz w:val="22"/>
          <w:szCs w:val="22"/>
        </w:rPr>
        <w:t xml:space="preserve">de décrire et d’analyser un fait éducatif dans ses dimensions philosophiques, psychologiques </w:t>
      </w:r>
      <w:r>
        <w:rPr>
          <w:rFonts w:ascii="Candara" w:hAnsi="Candara" w:cs="Calibri"/>
          <w:color w:val="000000"/>
          <w:sz w:val="22"/>
          <w:szCs w:val="22"/>
        </w:rPr>
        <w:t>et</w:t>
      </w:r>
      <w:r w:rsidRPr="00C34709">
        <w:rPr>
          <w:rFonts w:ascii="Candara" w:hAnsi="Candara" w:cs="Calibri"/>
          <w:color w:val="000000"/>
          <w:sz w:val="22"/>
          <w:szCs w:val="22"/>
        </w:rPr>
        <w:t xml:space="preserve"> sociologiques, </w:t>
      </w:r>
      <w:r w:rsidRPr="00C34709">
        <w:rPr>
          <w:rFonts w:ascii="Candara" w:hAnsi="Candara"/>
          <w:sz w:val="22"/>
          <w:szCs w:val="22"/>
        </w:rPr>
        <w:t xml:space="preserve">en mobilisant les savoirs et savoir-faire relatifs aux sciences de l’éducation, d’une manière générale, </w:t>
      </w:r>
      <w:r>
        <w:rPr>
          <w:rFonts w:ascii="Candara" w:hAnsi="Candara"/>
          <w:sz w:val="22"/>
          <w:szCs w:val="22"/>
        </w:rPr>
        <w:t xml:space="preserve">et particulièrement </w:t>
      </w:r>
      <w:r w:rsidRPr="00C34709">
        <w:rPr>
          <w:rFonts w:ascii="Candara" w:hAnsi="Candara"/>
          <w:sz w:val="22"/>
          <w:szCs w:val="22"/>
        </w:rPr>
        <w:t xml:space="preserve">aux </w:t>
      </w:r>
      <w:r w:rsidRPr="00C34709">
        <w:rPr>
          <w:rFonts w:ascii="Candara" w:hAnsi="Candara" w:cs="Calibri"/>
          <w:color w:val="000000"/>
          <w:sz w:val="22"/>
          <w:szCs w:val="22"/>
        </w:rPr>
        <w:t>techniques d’analyse de modèles et de pratiques pédagogiques et aux soubassements théoriques et méthodologiques qui sous-tendent ces techniques d’analyse.</w:t>
      </w:r>
    </w:p>
    <w:p w:rsidR="00CF51C7" w:rsidRPr="00DE4E3A" w:rsidRDefault="00CF51C7" w:rsidP="00CF51C7">
      <w:pPr>
        <w:rPr>
          <w:rFonts w:cs="Calibri"/>
          <w:b/>
          <w:bCs/>
          <w:smallCaps/>
          <w:color w:val="000000"/>
          <w:lang w:eastAsia="fr-CA"/>
        </w:rPr>
      </w:pPr>
    </w:p>
    <w:p w:rsidR="00C158D6" w:rsidRPr="00C158D6" w:rsidRDefault="00CF51C7" w:rsidP="00C158D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w:t>
      </w:r>
      <w:r w:rsidR="00C158D6" w:rsidRPr="00C158D6">
        <w:rPr>
          <w:rFonts w:ascii="Candara" w:hAnsi="Candara" w:cs="Times New (W1)"/>
          <w:b/>
          <w:bCs/>
          <w:smallCaps/>
          <w:color w:val="17365D"/>
          <w:lang w:eastAsia="fr-CA"/>
        </w:rPr>
        <w:t xml:space="preserve">Pré-requis pédagogiques </w:t>
      </w:r>
    </w:p>
    <w:p w:rsidR="00C158D6" w:rsidRPr="00A40973" w:rsidRDefault="00C158D6" w:rsidP="00C158D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623948" w:rsidRPr="00375318" w:rsidTr="00375318">
        <w:tc>
          <w:tcPr>
            <w:tcW w:w="9779" w:type="dxa"/>
            <w:shd w:val="clear" w:color="auto" w:fill="auto"/>
          </w:tcPr>
          <w:p w:rsidR="00623948" w:rsidRPr="00375318" w:rsidRDefault="00623948" w:rsidP="00375318">
            <w:pPr>
              <w:bidi/>
              <w:spacing w:after="120" w:line="360" w:lineRule="auto"/>
              <w:rPr>
                <w:rFonts w:ascii="Candara" w:hAnsi="Candara" w:cs="Times New (W1)"/>
                <w:b/>
                <w:bCs/>
                <w:smallCaps/>
                <w:color w:val="17365D"/>
                <w:lang w:eastAsia="fr-CA"/>
              </w:rPr>
            </w:pPr>
          </w:p>
        </w:tc>
      </w:tr>
    </w:tbl>
    <w:p w:rsidR="00C158D6" w:rsidRPr="00A40973" w:rsidRDefault="00CF51C7" w:rsidP="00C158D6">
      <w:pPr>
        <w:spacing w:line="276" w:lineRule="auto"/>
        <w:jc w:val="both"/>
        <w:rPr>
          <w:rFonts w:ascii="Candara" w:eastAsia="Batang" w:hAnsi="Candara" w:cs="Gautami"/>
          <w:i/>
          <w:iCs/>
          <w:sz w:val="20"/>
          <w:szCs w:val="20"/>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158D6" w:rsidRPr="00A40973">
        <w:rPr>
          <w:rFonts w:ascii="Candara" w:hAnsi="Candara"/>
          <w:b/>
          <w:bCs/>
          <w:i/>
          <w:iCs/>
          <w:sz w:val="18"/>
          <w:szCs w:val="18"/>
        </w:rPr>
        <w:t>(</w:t>
      </w:r>
      <w:r w:rsidR="00C158D6">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C158D6" w:rsidRPr="00C559DF">
        <w:rPr>
          <w:rFonts w:ascii="Candara" w:eastAsia="Batang" w:hAnsi="Candara" w:cs="Gautami"/>
          <w:i/>
          <w:iCs/>
          <w:sz w:val="20"/>
          <w:szCs w:val="20"/>
        </w:rPr>
        <w:t>constituent 20% au minimum du volume horaire global du module nécessitant des travaux pratiques</w:t>
      </w:r>
      <w:r w:rsidR="00C158D6"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28"/>
        <w:gridCol w:w="692"/>
        <w:gridCol w:w="567"/>
        <w:gridCol w:w="1274"/>
        <w:gridCol w:w="1275"/>
        <w:gridCol w:w="1720"/>
        <w:gridCol w:w="851"/>
      </w:tblGrid>
      <w:tr w:rsidR="00CF51C7" w:rsidRPr="00B02D76" w:rsidTr="00077B3B">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r w:rsidRPr="00DE4E3A">
              <w:rPr>
                <w:rFonts w:cs="Calibri"/>
                <w:b/>
                <w:bCs/>
                <w:color w:val="000000"/>
              </w:rPr>
              <w:t xml:space="preserve">Composante(s) du module </w:t>
            </w:r>
          </w:p>
        </w:tc>
        <w:tc>
          <w:tcPr>
            <w:tcW w:w="7107" w:type="dxa"/>
            <w:gridSpan w:val="7"/>
            <w:tcBorders>
              <w:top w:val="single" w:sz="12"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Volume horaire (VH)</w:t>
            </w:r>
          </w:p>
        </w:tc>
      </w:tr>
      <w:tr w:rsidR="00CF51C7" w:rsidRPr="00B02D76" w:rsidTr="00C158D6">
        <w:tc>
          <w:tcPr>
            <w:tcW w:w="2835" w:type="dxa"/>
            <w:vMerge/>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Cours</w:t>
            </w:r>
          </w:p>
        </w:tc>
        <w:tc>
          <w:tcPr>
            <w:tcW w:w="692"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TP</w:t>
            </w:r>
          </w:p>
        </w:tc>
        <w:tc>
          <w:tcPr>
            <w:tcW w:w="1274"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C158D6">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158D6" w:rsidP="00077B3B">
            <w:pPr>
              <w:jc w:val="center"/>
              <w:rPr>
                <w:rFonts w:cs="Calibri"/>
                <w:b/>
                <w:bCs/>
                <w:color w:val="000000"/>
              </w:rPr>
            </w:pPr>
            <w:r w:rsidRPr="00C158D6">
              <w:rPr>
                <w:rFonts w:cs="Calibri"/>
                <w:b/>
                <w:bCs/>
                <w:color w:val="000000"/>
              </w:rPr>
              <w:t xml:space="preserve">Evaluation </w:t>
            </w:r>
            <w:r w:rsidRPr="00C158D6">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VH global</w:t>
            </w:r>
          </w:p>
        </w:tc>
      </w:tr>
      <w:tr w:rsidR="00CF51C7" w:rsidRPr="00B02D76" w:rsidTr="00C158D6">
        <w:tc>
          <w:tcPr>
            <w:tcW w:w="2835" w:type="dxa"/>
            <w:tcBorders>
              <w:top w:val="single" w:sz="6" w:space="0" w:color="auto"/>
              <w:left w:val="single" w:sz="12" w:space="0" w:color="auto"/>
              <w:bottom w:val="single" w:sz="6" w:space="0" w:color="auto"/>
              <w:right w:val="single" w:sz="6" w:space="0" w:color="auto"/>
            </w:tcBorders>
          </w:tcPr>
          <w:p w:rsidR="00CF51C7" w:rsidRPr="00DE4E3A" w:rsidRDefault="00CF51C7" w:rsidP="00077B3B">
            <w:pPr>
              <w:rPr>
                <w:rFonts w:cs="Calibri"/>
                <w:color w:val="000000"/>
              </w:rPr>
            </w:pPr>
            <w:r w:rsidRPr="00DE4E3A">
              <w:rPr>
                <w:rFonts w:cs="Calibri"/>
                <w:color w:val="000000"/>
              </w:rPr>
              <w:t>Sciences de l’éducation</w:t>
            </w:r>
          </w:p>
        </w:tc>
        <w:tc>
          <w:tcPr>
            <w:tcW w:w="728"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38</w:t>
            </w:r>
          </w:p>
        </w:tc>
        <w:tc>
          <w:tcPr>
            <w:tcW w:w="692"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567"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CF51C7" w:rsidRPr="00DE4E3A" w:rsidRDefault="00CF51C7" w:rsidP="00077B3B">
            <w:pPr>
              <w:jc w:val="center"/>
              <w:rPr>
                <w:rFonts w:cs="Calibri"/>
                <w:b/>
                <w:bCs/>
                <w:color w:val="000000"/>
              </w:rPr>
            </w:pPr>
            <w:r w:rsidRPr="00DE4E3A">
              <w:rPr>
                <w:rFonts w:cs="Calibri"/>
                <w:b/>
                <w:bCs/>
                <w:color w:val="000000"/>
              </w:rPr>
              <w:t>50</w:t>
            </w:r>
          </w:p>
        </w:tc>
      </w:tr>
      <w:tr w:rsidR="00CF51C7" w:rsidRPr="00B02D76" w:rsidTr="00C158D6">
        <w:tc>
          <w:tcPr>
            <w:tcW w:w="2835" w:type="dxa"/>
            <w:tcBorders>
              <w:top w:val="single" w:sz="6" w:space="0" w:color="auto"/>
              <w:left w:val="single" w:sz="12" w:space="0" w:color="auto"/>
              <w:bottom w:val="single" w:sz="12" w:space="0" w:color="auto"/>
              <w:right w:val="single" w:sz="6" w:space="0" w:color="auto"/>
            </w:tcBorders>
            <w:hideMark/>
          </w:tcPr>
          <w:p w:rsidR="00CF51C7" w:rsidRPr="00DE4E3A" w:rsidRDefault="00CF51C7" w:rsidP="00077B3B">
            <w:pPr>
              <w:rPr>
                <w:rFonts w:cs="Calibri"/>
                <w:b/>
                <w:bCs/>
                <w:color w:val="000000"/>
              </w:rPr>
            </w:pPr>
            <w:r w:rsidRPr="00DE4E3A">
              <w:rPr>
                <w:rFonts w:cs="Calibri"/>
                <w:b/>
                <w:bCs/>
                <w:color w:val="000000"/>
              </w:rPr>
              <w:t>% VH</w:t>
            </w:r>
          </w:p>
        </w:tc>
        <w:tc>
          <w:tcPr>
            <w:tcW w:w="728"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76%</w:t>
            </w:r>
          </w:p>
        </w:tc>
        <w:tc>
          <w:tcPr>
            <w:tcW w:w="692"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CF51C7" w:rsidRPr="00DE4E3A" w:rsidRDefault="00CF51C7" w:rsidP="00077B3B">
            <w:pPr>
              <w:jc w:val="center"/>
              <w:rPr>
                <w:rFonts w:cs="Calibri"/>
                <w:b/>
                <w:bCs/>
                <w:color w:val="000000"/>
              </w:rPr>
            </w:pPr>
            <w:r w:rsidRPr="00DE4E3A">
              <w:rPr>
                <w:rFonts w:cs="Calibri"/>
                <w:b/>
                <w:bCs/>
                <w:color w:val="000000"/>
              </w:rPr>
              <w:t>100%</w:t>
            </w:r>
          </w:p>
        </w:tc>
      </w:tr>
    </w:tbl>
    <w:p w:rsidR="00CF51C7" w:rsidRDefault="00CF51C7"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158D6" w:rsidRPr="00C559DF" w:rsidRDefault="00C158D6" w:rsidP="00C158D6">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158D6" w:rsidRPr="00C559DF" w:rsidRDefault="00C158D6" w:rsidP="00C158D6">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F51C7" w:rsidRPr="00B02D76" w:rsidTr="00CF51C7">
        <w:trPr>
          <w:trHeight w:val="796"/>
        </w:trPr>
        <w:tc>
          <w:tcPr>
            <w:tcW w:w="9652" w:type="dxa"/>
            <w:tcBorders>
              <w:top w:val="single" w:sz="12" w:space="0" w:color="auto"/>
              <w:left w:val="single" w:sz="12" w:space="0" w:color="auto"/>
              <w:bottom w:val="single" w:sz="12" w:space="0" w:color="auto"/>
              <w:right w:val="single" w:sz="12" w:space="0" w:color="auto"/>
            </w:tcBorders>
          </w:tcPr>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Histoires des idées sur l’éducation</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Courants philosophiques en éducation</w:t>
            </w:r>
          </w:p>
          <w:p w:rsidR="00CF51C7" w:rsidRPr="008D7499" w:rsidRDefault="00CF51C7" w:rsidP="00D5376E">
            <w:pPr>
              <w:pStyle w:val="Tramecouleur-Accent31"/>
              <w:numPr>
                <w:ilvl w:val="0"/>
                <w:numId w:val="18"/>
              </w:numPr>
              <w:ind w:left="284" w:hanging="284"/>
              <w:rPr>
                <w:rFonts w:ascii="Candara" w:hAnsi="Candara" w:cs="Calibri"/>
                <w:color w:val="000000"/>
                <w:sz w:val="22"/>
                <w:szCs w:val="22"/>
              </w:rPr>
            </w:pPr>
            <w:r w:rsidRPr="008D7499">
              <w:rPr>
                <w:rFonts w:ascii="Candara" w:hAnsi="Candara" w:cs="Calibri"/>
                <w:b/>
                <w:bCs/>
                <w:color w:val="000000"/>
                <w:sz w:val="22"/>
                <w:szCs w:val="22"/>
              </w:rPr>
              <w:t xml:space="preserve">Développement psychologique de l’enfant et </w:t>
            </w:r>
            <w:r w:rsidR="008D7499" w:rsidRPr="008D7499">
              <w:rPr>
                <w:rFonts w:ascii="Candara" w:hAnsi="Candara" w:cs="Calibri"/>
                <w:b/>
                <w:bCs/>
                <w:color w:val="000000"/>
                <w:sz w:val="22"/>
                <w:szCs w:val="22"/>
              </w:rPr>
              <w:t xml:space="preserve">de </w:t>
            </w:r>
            <w:r w:rsidRPr="008D7499">
              <w:rPr>
                <w:rFonts w:ascii="Candara" w:hAnsi="Candara" w:cs="Calibri"/>
                <w:b/>
                <w:bCs/>
                <w:color w:val="000000"/>
                <w:sz w:val="22"/>
                <w:szCs w:val="22"/>
              </w:rPr>
              <w:t>l’adolescent</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Facteurs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Facteurs héréditaires</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Influences de l’environnement</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Caractéristiques de la personnalité</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Aspects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affectif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cognitif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psychomoteur</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moral et social</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Troubles du développement</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Psychopédagogie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psychologie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Théories d’apprentissage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Maïeutique de Socrate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Behaviorisme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Cognitivisme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Apport de la neuroscience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Principes de l’enseignement et de l’apprentissage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TIC et pédagogie </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Sociologie de l’établissement scolaire marocain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Socialisation scolaire et acteurs sociaux</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Interaction de l’établissement scolaire avec son milieu socioculturel</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Interaction au sein de l’établissement scolaire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en milieu rural et périurbain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des filles et approche genre en éducation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Scolarisation des élèves en situation de handicap - Éducation inclusive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Dynamique des groupes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Notion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Gestion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Sociométrie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Conflits et gestion des conflits au sein du groupe classe</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 xml:space="preserve">Techniques de communication et d’animation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Notions de communication et d’animation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Problèmes de communication</w:t>
            </w:r>
          </w:p>
          <w:p w:rsidR="00CF51C7" w:rsidRPr="00DE4E3A" w:rsidRDefault="00CF51C7" w:rsidP="00D5376E">
            <w:pPr>
              <w:pStyle w:val="Tramecouleur-Accent31"/>
              <w:numPr>
                <w:ilvl w:val="1"/>
                <w:numId w:val="18"/>
              </w:numPr>
              <w:ind w:left="681" w:hanging="397"/>
              <w:rPr>
                <w:rFonts w:ascii="Calibri" w:hAnsi="Calibri" w:cs="Calibri"/>
                <w:color w:val="000000"/>
              </w:rPr>
            </w:pPr>
            <w:r w:rsidRPr="008D7499">
              <w:rPr>
                <w:rFonts w:ascii="Candara" w:hAnsi="Candara" w:cs="Calibri"/>
                <w:color w:val="000000"/>
                <w:sz w:val="22"/>
                <w:szCs w:val="22"/>
              </w:rPr>
              <w:t>Outils de communication</w:t>
            </w:r>
          </w:p>
        </w:tc>
      </w:tr>
    </w:tbl>
    <w:p w:rsidR="00CF51C7" w:rsidRPr="00DE4E3A" w:rsidRDefault="00CF51C7" w:rsidP="00F17AA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br/>
        <w:t>1.</w:t>
      </w:r>
      <w:r w:rsidR="00F17AA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17AA8"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F51C7" w:rsidRPr="00B02D76" w:rsidTr="00077B3B">
        <w:tc>
          <w:tcPr>
            <w:tcW w:w="10630" w:type="dxa"/>
            <w:tcBorders>
              <w:top w:val="single" w:sz="12" w:space="0" w:color="auto"/>
              <w:left w:val="single" w:sz="12" w:space="0" w:color="auto"/>
              <w:bottom w:val="single" w:sz="12" w:space="0" w:color="auto"/>
              <w:right w:val="single" w:sz="12" w:space="0" w:color="auto"/>
            </w:tcBorders>
          </w:tcPr>
          <w:p w:rsidR="00CF51C7" w:rsidRPr="008D7499" w:rsidRDefault="00CF51C7" w:rsidP="00077B3B">
            <w:pPr>
              <w:pStyle w:val="Corpsdetexte"/>
              <w:rPr>
                <w:rFonts w:ascii="Candara" w:hAnsi="Candara" w:cs="Calibri"/>
                <w:color w:val="000000"/>
                <w:sz w:val="22"/>
                <w:szCs w:val="22"/>
                <w:lang w:val="fr-FR"/>
              </w:rPr>
            </w:pPr>
            <w:r w:rsidRPr="008D7499">
              <w:rPr>
                <w:rFonts w:ascii="Candara" w:hAnsi="Candara" w:cs="Calibri"/>
                <w:color w:val="000000"/>
                <w:sz w:val="22"/>
                <w:szCs w:val="22"/>
                <w:lang w:val="fr-FR"/>
              </w:rPr>
              <w:t>Démarche participative basée sur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lang w:val="fr-FR"/>
              </w:rPr>
            </w:pPr>
            <w:r w:rsidRPr="008D7499">
              <w:rPr>
                <w:rFonts w:ascii="Candara" w:hAnsi="Candara" w:cs="Calibri"/>
                <w:color w:val="000000"/>
                <w:sz w:val="22"/>
                <w:szCs w:val="22"/>
                <w:lang w:val="fr-FR"/>
              </w:rPr>
              <w:t>cours du professeur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lang w:val="fr-FR"/>
              </w:rPr>
            </w:pPr>
            <w:r w:rsidRPr="008D7499">
              <w:rPr>
                <w:rFonts w:ascii="Candara" w:hAnsi="Candara" w:cs="Calibri"/>
                <w:color w:val="000000"/>
                <w:sz w:val="22"/>
                <w:szCs w:val="22"/>
                <w:lang w:val="fr-FR"/>
              </w:rPr>
              <w:t>exercices d’application en TD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lang w:val="fr-FR"/>
              </w:rPr>
            </w:pPr>
            <w:r w:rsidRPr="008D7499">
              <w:rPr>
                <w:rFonts w:ascii="Candara" w:hAnsi="Candara" w:cs="Calibri"/>
                <w:color w:val="000000"/>
                <w:sz w:val="22"/>
                <w:szCs w:val="22"/>
                <w:lang w:val="fr-FR"/>
              </w:rPr>
              <w:t>travail en groupe ;</w:t>
            </w:r>
          </w:p>
          <w:p w:rsidR="00CF51C7" w:rsidRPr="00A369E3" w:rsidRDefault="00CF51C7" w:rsidP="001C0158">
            <w:pPr>
              <w:pStyle w:val="Corpsdetexte"/>
              <w:numPr>
                <w:ilvl w:val="0"/>
                <w:numId w:val="16"/>
              </w:numPr>
              <w:tabs>
                <w:tab w:val="clear" w:pos="214"/>
              </w:tabs>
              <w:ind w:left="426" w:right="357" w:hanging="284"/>
              <w:rPr>
                <w:rFonts w:ascii="Calibri" w:hAnsi="Calibri" w:cs="Calibri"/>
                <w:color w:val="000000"/>
                <w:lang w:val="fr-FR"/>
              </w:rPr>
            </w:pPr>
            <w:r w:rsidRPr="008D7499">
              <w:rPr>
                <w:rFonts w:ascii="Candara" w:hAnsi="Candara" w:cs="Calibri"/>
                <w:color w:val="000000"/>
                <w:sz w:val="22"/>
                <w:szCs w:val="22"/>
                <w:lang w:val="fr-FR"/>
              </w:rPr>
              <w:t>animation de séminaires.</w:t>
            </w:r>
          </w:p>
        </w:tc>
      </w:tr>
    </w:tbl>
    <w:p w:rsidR="00444075" w:rsidRPr="00DE4E3A" w:rsidRDefault="008D7499" w:rsidP="00F17AA8">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F17AA8">
        <w:rPr>
          <w:rFonts w:ascii="Candara" w:hAnsi="Candara" w:cs="Times New (W1)"/>
          <w:b/>
          <w:bCs/>
          <w:smallCaps/>
          <w:color w:val="17365D"/>
          <w:lang w:eastAsia="fr-CA"/>
        </w:rPr>
        <w:t>6</w:t>
      </w:r>
      <w:r w:rsidR="0044407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rPr>
      </w:pPr>
    </w:p>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444075">
      <w:pPr>
        <w:spacing w:after="120" w:line="240" w:lineRule="exact"/>
        <w:jc w:val="lowKashida"/>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1C0158">
            <w:pPr>
              <w:pStyle w:val="Corpsdetexte"/>
              <w:numPr>
                <w:ilvl w:val="0"/>
                <w:numId w:val="7"/>
              </w:numPr>
              <w:rPr>
                <w:rFonts w:ascii="Candara" w:hAnsi="Candara"/>
                <w:b/>
                <w:bCs w:val="0"/>
                <w:sz w:val="22"/>
                <w:szCs w:val="22"/>
                <w:lang w:val="fr-FR"/>
              </w:rPr>
            </w:pPr>
            <w:r w:rsidRPr="00A369E3">
              <w:rPr>
                <w:rFonts w:ascii="Candara" w:hAnsi="Candara"/>
                <w:b/>
                <w:bCs w:val="0"/>
                <w:sz w:val="22"/>
                <w:szCs w:val="22"/>
                <w:lang w:val="fr-FR"/>
              </w:rPr>
              <w:t>Examen de fin de semestre</w:t>
            </w:r>
          </w:p>
          <w:p w:rsidR="00444075" w:rsidRPr="00A369E3" w:rsidRDefault="00444075" w:rsidP="00077B3B">
            <w:pPr>
              <w:pStyle w:val="Corpsdetexte"/>
              <w:rPr>
                <w:rFonts w:ascii="Candara" w:hAnsi="Candara"/>
                <w:lang w:val="fr-FR"/>
              </w:rPr>
            </w:pPr>
          </w:p>
          <w:p w:rsidR="00444075" w:rsidRPr="00A369E3" w:rsidRDefault="00444075" w:rsidP="00F17AA8">
            <w:pPr>
              <w:pStyle w:val="Corpsdetexte"/>
              <w:numPr>
                <w:ilvl w:val="0"/>
                <w:numId w:val="7"/>
              </w:numPr>
              <w:rPr>
                <w:rFonts w:ascii="Candara" w:hAnsi="Candara"/>
                <w:sz w:val="22"/>
                <w:szCs w:val="22"/>
                <w:lang w:val="fr-FR"/>
              </w:rPr>
            </w:pPr>
            <w:r w:rsidRPr="00A369E3">
              <w:rPr>
                <w:rFonts w:ascii="Candara" w:hAnsi="Candara"/>
                <w:b/>
                <w:bCs w:val="0"/>
                <w:sz w:val="22"/>
                <w:szCs w:val="22"/>
                <w:lang w:val="fr-FR"/>
              </w:rPr>
              <w:t>Contrôles continus :</w:t>
            </w:r>
            <w:r w:rsidRPr="00A369E3">
              <w:rPr>
                <w:rFonts w:ascii="Candara" w:hAnsi="Candara"/>
                <w:sz w:val="22"/>
                <w:szCs w:val="22"/>
                <w:lang w:val="fr-FR"/>
              </w:rPr>
              <w:t xml:space="preserve"> préciser (tests, épreuves orales, devoirs, </w:t>
            </w:r>
            <w:r w:rsidR="00F17AA8" w:rsidRPr="00A369E3">
              <w:rPr>
                <w:rFonts w:ascii="Candara" w:hAnsi="Candara"/>
                <w:sz w:val="22"/>
                <w:szCs w:val="22"/>
                <w:lang w:val="fr-FR"/>
              </w:rPr>
              <w:t>exposés, rapports</w:t>
            </w:r>
            <w:r w:rsidRPr="00A369E3">
              <w:rPr>
                <w:rFonts w:ascii="Candara" w:hAnsi="Candara"/>
                <w:sz w:val="22"/>
                <w:szCs w:val="22"/>
                <w:lang w:val="fr-FR"/>
              </w:rPr>
              <w:t xml:space="preserve"> de stage ou autre moyen de contrôle)</w:t>
            </w:r>
          </w:p>
          <w:p w:rsidR="00444075" w:rsidRPr="00A369E3" w:rsidRDefault="00444075" w:rsidP="00077B3B">
            <w:pPr>
              <w:pStyle w:val="Corpsdetexte"/>
              <w:rPr>
                <w:rFonts w:ascii="Candara" w:hAnsi="Candara"/>
                <w:sz w:val="20"/>
                <w:szCs w:val="20"/>
                <w:lang w:val="fr-FR"/>
              </w:rPr>
            </w:pPr>
          </w:p>
        </w:tc>
      </w:tr>
    </w:tbl>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b/>
          <w:sz w:val="20"/>
          <w:szCs w:val="20"/>
          <w:lang w:eastAsia="fr-CA"/>
        </w:rPr>
      </w:pPr>
    </w:p>
    <w:p w:rsidR="00444075" w:rsidRPr="00A33E3C" w:rsidRDefault="00444075" w:rsidP="0044407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F17AA8">
        <w:rPr>
          <w:rFonts w:ascii="Candara" w:hAnsi="Candara" w:cs="Times New (W1)"/>
          <w:b/>
          <w:bCs/>
          <w:smallCaps/>
          <w:color w:val="17365D"/>
          <w:sz w:val="26"/>
          <w:szCs w:val="26"/>
          <w:lang w:eastAsia="fr-CA"/>
        </w:rPr>
        <w:t xml:space="preserve"> </w:t>
      </w:r>
      <w:r w:rsidR="00F17AA8" w:rsidRPr="006D574A">
        <w:rPr>
          <w:rFonts w:ascii="Candara" w:hAnsi="Candara"/>
          <w:sz w:val="22"/>
          <w:szCs w:val="22"/>
        </w:rPr>
        <w:t>(</w:t>
      </w:r>
      <w:r w:rsidR="00F17AA8" w:rsidRPr="003A597F">
        <w:rPr>
          <w:rFonts w:ascii="Candara" w:hAnsi="Candara"/>
          <w:sz w:val="22"/>
          <w:szCs w:val="22"/>
        </w:rPr>
        <w:t>Le coordonnateur du module, intervenant dans les enseignements du module, appartient à un département intervenant dans la formation</w:t>
      </w:r>
      <w:r w:rsidR="00F17AA8">
        <w:rPr>
          <w:rFonts w:ascii="Candara" w:hAnsi="Candara"/>
          <w:sz w:val="22"/>
          <w:szCs w:val="22"/>
        </w:rPr>
        <w:t xml:space="preserve">. </w:t>
      </w:r>
      <w:r w:rsidR="00F17AA8" w:rsidRPr="0024313E">
        <w:rPr>
          <w:rFonts w:ascii="Candara" w:hAnsi="Candara"/>
          <w:sz w:val="22"/>
          <w:szCs w:val="22"/>
        </w:rPr>
        <w:t>Il peut également appartenir à un établissement intervenant partenaire.</w:t>
      </w:r>
      <w:r w:rsidR="00F17AA8" w:rsidRPr="003A597F">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A44A7" w:rsidRPr="00C41829" w:rsidTr="00077B3B">
        <w:tc>
          <w:tcPr>
            <w:tcW w:w="1062" w:type="pct"/>
          </w:tcPr>
          <w:p w:rsidR="003A44A7" w:rsidRDefault="003A44A7" w:rsidP="00275868">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75868" w:rsidRPr="00275868" w:rsidRDefault="00275868" w:rsidP="00275868">
            <w:pPr>
              <w:spacing w:line="276" w:lineRule="auto"/>
              <w:rPr>
                <w:rFonts w:ascii="Candara" w:hAnsi="Candara"/>
                <w:b/>
                <w:sz w:val="20"/>
                <w:szCs w:val="20"/>
                <w:lang w:eastAsia="fr-CA"/>
              </w:rPr>
            </w:pPr>
          </w:p>
        </w:tc>
        <w:tc>
          <w:tcPr>
            <w:tcW w:w="503" w:type="pct"/>
          </w:tcPr>
          <w:p w:rsidR="003A44A7" w:rsidRPr="00394DB4" w:rsidRDefault="003A44A7" w:rsidP="00BC32F8">
            <w:pPr>
              <w:spacing w:line="360" w:lineRule="auto"/>
              <w:rPr>
                <w:rFonts w:ascii="Candara" w:hAnsi="Candara"/>
                <w:sz w:val="20"/>
                <w:szCs w:val="20"/>
              </w:rPr>
            </w:pPr>
          </w:p>
        </w:tc>
        <w:tc>
          <w:tcPr>
            <w:tcW w:w="882" w:type="pct"/>
          </w:tcPr>
          <w:p w:rsidR="003A44A7" w:rsidRPr="00394DB4" w:rsidRDefault="003A44A7" w:rsidP="00BC32F8">
            <w:pPr>
              <w:spacing w:line="360" w:lineRule="auto"/>
              <w:rPr>
                <w:rFonts w:ascii="Candara" w:hAnsi="Candara"/>
                <w:sz w:val="20"/>
                <w:szCs w:val="20"/>
              </w:rPr>
            </w:pPr>
          </w:p>
        </w:tc>
        <w:tc>
          <w:tcPr>
            <w:tcW w:w="1191" w:type="pct"/>
          </w:tcPr>
          <w:p w:rsidR="003A44A7" w:rsidRPr="00394DB4" w:rsidRDefault="003A44A7" w:rsidP="00BC32F8">
            <w:pPr>
              <w:spacing w:line="360" w:lineRule="auto"/>
              <w:rPr>
                <w:rFonts w:ascii="Candara" w:hAnsi="Candara"/>
                <w:sz w:val="20"/>
                <w:szCs w:val="20"/>
              </w:rPr>
            </w:pPr>
          </w:p>
        </w:tc>
        <w:tc>
          <w:tcPr>
            <w:tcW w:w="1362" w:type="pct"/>
          </w:tcPr>
          <w:p w:rsidR="003A44A7" w:rsidRPr="00394DB4" w:rsidRDefault="003A44A7" w:rsidP="00BC32F8">
            <w:pPr>
              <w:spacing w:line="360" w:lineRule="auto"/>
              <w:rPr>
                <w:rFonts w:ascii="Candara" w:hAnsi="Candara"/>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A44A7" w:rsidRPr="00C41829" w:rsidRDefault="003A44A7"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bl>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lang w:val="fr-FR"/>
              </w:rPr>
            </w:pPr>
          </w:p>
          <w:p w:rsidR="00444075" w:rsidRPr="00A369E3" w:rsidRDefault="00444075" w:rsidP="00077B3B">
            <w:pPr>
              <w:pStyle w:val="Corpsdetexte"/>
              <w:rPr>
                <w:rFonts w:ascii="Candara" w:hAnsi="Candara"/>
                <w:sz w:val="20"/>
                <w:szCs w:val="20"/>
                <w:lang w:val="fr-FR"/>
              </w:rPr>
            </w:pPr>
          </w:p>
        </w:tc>
      </w:tr>
    </w:tbl>
    <w:p w:rsidR="00444075" w:rsidRPr="00C41829" w:rsidRDefault="00444075" w:rsidP="00444075">
      <w:pPr>
        <w:rPr>
          <w:rFonts w:ascii="Candara" w:hAnsi="Candara"/>
        </w:rPr>
      </w:pPr>
    </w:p>
    <w:p w:rsidR="00CF51C7" w:rsidRDefault="00CF51C7">
      <w:pPr>
        <w:rPr>
          <w:rFonts w:ascii="Candara" w:hAnsi="Candara"/>
        </w:rPr>
      </w:pPr>
      <w:r>
        <w:rPr>
          <w:rFonts w:ascii="Candara" w:hAnsi="Candara"/>
        </w:rPr>
        <w:br w:type="page"/>
      </w: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C6E5A" w:rsidRPr="00C41829" w:rsidTr="00AB21EB">
        <w:trPr>
          <w:trHeight w:val="1667"/>
          <w:jc w:val="center"/>
        </w:trPr>
        <w:tc>
          <w:tcPr>
            <w:tcW w:w="5000" w:type="pct"/>
            <w:shd w:val="clear" w:color="auto" w:fill="FFFFFF"/>
          </w:tcPr>
          <w:p w:rsidR="00CC6E5A" w:rsidRPr="00DE4E3A" w:rsidRDefault="00CC6E5A" w:rsidP="00AB21EB">
            <w:pPr>
              <w:spacing w:line="240" w:lineRule="exact"/>
              <w:jc w:val="center"/>
              <w:rPr>
                <w:rFonts w:ascii="Candara" w:hAnsi="Candara"/>
                <w:color w:val="17365D"/>
                <w:sz w:val="20"/>
                <w:szCs w:val="20"/>
              </w:rPr>
            </w:pPr>
          </w:p>
          <w:p w:rsidR="00CC6E5A" w:rsidRPr="00DE4E3A" w:rsidRDefault="00CC6E5A" w:rsidP="00AB21EB">
            <w:pPr>
              <w:jc w:val="center"/>
              <w:rPr>
                <w:rFonts w:ascii="Candara" w:hAnsi="Candara"/>
                <w:b/>
                <w:color w:val="17365D"/>
                <w:sz w:val="20"/>
                <w:szCs w:val="20"/>
                <w:lang w:eastAsia="fr-CA"/>
              </w:rPr>
            </w:pPr>
          </w:p>
          <w:p w:rsidR="00275868" w:rsidRDefault="00CC6E5A" w:rsidP="00CC6E5A">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C6E5A" w:rsidRPr="00DE4E3A" w:rsidRDefault="00275868"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CC6E5A">
              <w:rPr>
                <w:rFonts w:ascii="Candara" w:hAnsi="Candara"/>
                <w:b/>
                <w:color w:val="17365D"/>
                <w:sz w:val="44"/>
                <w:szCs w:val="44"/>
                <w:lang w:eastAsia="fr-CA"/>
              </w:rPr>
              <w:t>21</w:t>
            </w:r>
          </w:p>
          <w:p w:rsidR="00CC6E5A" w:rsidRPr="00DE4E3A" w:rsidRDefault="00CC6E5A" w:rsidP="00AB21EB">
            <w:pPr>
              <w:jc w:val="center"/>
              <w:rPr>
                <w:rFonts w:ascii="Candara" w:hAnsi="Candara"/>
                <w:b/>
                <w:bCs/>
                <w:color w:val="17365D"/>
                <w:sz w:val="20"/>
                <w:szCs w:val="20"/>
              </w:rPr>
            </w:pPr>
          </w:p>
          <w:p w:rsidR="00CC6E5A" w:rsidRPr="00DE4E3A" w:rsidRDefault="00CC6E5A" w:rsidP="00AB21EB">
            <w:pPr>
              <w:spacing w:line="240" w:lineRule="exact"/>
              <w:jc w:val="center"/>
              <w:rPr>
                <w:rFonts w:ascii="Candara" w:hAnsi="Candara"/>
                <w:color w:val="17365D"/>
                <w:sz w:val="20"/>
                <w:szCs w:val="20"/>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C6E5A" w:rsidRPr="00C41829" w:rsidTr="00AB21EB">
        <w:trPr>
          <w:trHeight w:val="828"/>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21</w:t>
            </w:r>
          </w:p>
        </w:tc>
      </w:tr>
      <w:tr w:rsidR="00CC6E5A" w:rsidRPr="00C41829" w:rsidTr="00AB21EB">
        <w:trPr>
          <w:trHeight w:val="827"/>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littérature 2</w:t>
            </w:r>
          </w:p>
        </w:tc>
      </w:tr>
      <w:tr w:rsidR="00CC6E5A" w:rsidRPr="00C41829" w:rsidTr="00AB21EB">
        <w:trPr>
          <w:trHeight w:val="981"/>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 xml:space="preserve">Nature du module </w:t>
            </w:r>
          </w:p>
          <w:p w:rsidR="00CC6E5A" w:rsidRPr="00C41829" w:rsidRDefault="00CC6E5A"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CC6E5A" w:rsidRPr="00C41829" w:rsidTr="00AB21EB">
        <w:trPr>
          <w:trHeight w:val="967"/>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CC6E5A" w:rsidRDefault="00CC6E5A"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CC6E5A" w:rsidRPr="00C41829" w:rsidTr="00AB21EB">
        <w:trPr>
          <w:trHeight w:val="557"/>
        </w:trPr>
        <w:tc>
          <w:tcPr>
            <w:tcW w:w="4361" w:type="dxa"/>
            <w:vAlign w:val="center"/>
          </w:tcPr>
          <w:p w:rsidR="00CC6E5A" w:rsidRPr="00C41829" w:rsidRDefault="00CC6E5A"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C6E5A" w:rsidRPr="00C41829" w:rsidRDefault="00CC6E5A" w:rsidP="00AB21EB">
            <w:pPr>
              <w:spacing w:line="360" w:lineRule="auto"/>
              <w:rPr>
                <w:rFonts w:ascii="Candara" w:hAnsi="Candara"/>
                <w:b/>
                <w:caps/>
                <w:sz w:val="20"/>
                <w:szCs w:val="20"/>
                <w:lang w:eastAsia="fr-CA"/>
              </w:rPr>
            </w:pPr>
          </w:p>
        </w:tc>
      </w:tr>
    </w:tbl>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ind w:left="-360"/>
        <w:rPr>
          <w:rFonts w:ascii="Candara" w:hAnsi="Candara"/>
          <w:b/>
          <w:lang w:eastAsia="fr-CA"/>
        </w:rPr>
      </w:pPr>
    </w:p>
    <w:p w:rsidR="00CC6E5A" w:rsidRPr="00C41829" w:rsidRDefault="00CC6E5A" w:rsidP="00CC6E5A">
      <w:pPr>
        <w:rPr>
          <w:rFonts w:ascii="Candara" w:hAnsi="Candara"/>
          <w:b/>
          <w:sz w:val="20"/>
          <w:szCs w:val="20"/>
          <w:lang w:eastAsia="fr-CA"/>
        </w:rPr>
        <w:sectPr w:rsidR="00CC6E5A" w:rsidRPr="00C41829" w:rsidSect="00C51C2B">
          <w:pgSz w:w="11907" w:h="16840"/>
          <w:pgMar w:top="851" w:right="1134" w:bottom="851" w:left="1134" w:header="720" w:footer="720" w:gutter="0"/>
          <w:cols w:space="720"/>
          <w:titlePg/>
        </w:sectPr>
      </w:pPr>
    </w:p>
    <w:p w:rsidR="00CC6E5A" w:rsidRPr="00DE4E3A" w:rsidRDefault="00CC6E5A"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77B5A" w:rsidRPr="00DE4E3A" w:rsidRDefault="00F77B5A" w:rsidP="00BF47F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r>
        <w:rPr>
          <w:rFonts w:ascii="Candara" w:hAnsi="Candara" w:cs="Times New (W1)"/>
          <w:b/>
          <w:bCs/>
          <w:smallCaps/>
          <w:color w:val="17365D"/>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rPr>
          <w:trHeight w:val="796"/>
        </w:trPr>
        <w:tc>
          <w:tcPr>
            <w:tcW w:w="5000" w:type="pct"/>
          </w:tcPr>
          <w:p w:rsidR="00CC6E5A" w:rsidRPr="00A369E3" w:rsidRDefault="00CC6E5A" w:rsidP="00AB21EB">
            <w:pPr>
              <w:pStyle w:val="Corpsdetexte"/>
              <w:rPr>
                <w:rFonts w:ascii="Candara" w:hAnsi="Candara"/>
                <w:sz w:val="20"/>
                <w:szCs w:val="20"/>
                <w:lang w:val="fr-FR"/>
              </w:rPr>
            </w:pPr>
          </w:p>
          <w:p w:rsidR="0023712D" w:rsidRPr="0023712D" w:rsidRDefault="0023712D" w:rsidP="00BE132D">
            <w:pPr>
              <w:tabs>
                <w:tab w:val="left" w:pos="4470"/>
                <w:tab w:val="right" w:pos="4674"/>
              </w:tabs>
              <w:spacing w:line="276" w:lineRule="auto"/>
              <w:rPr>
                <w:rFonts w:ascii="Candara" w:hAnsi="Candara"/>
                <w:sz w:val="22"/>
                <w:szCs w:val="22"/>
                <w:lang w:eastAsia="fr-CA"/>
              </w:rPr>
            </w:pPr>
            <w:r w:rsidRPr="0023712D">
              <w:rPr>
                <w:rFonts w:ascii="Candara" w:hAnsi="Candara"/>
                <w:sz w:val="22"/>
                <w:szCs w:val="22"/>
                <w:lang w:eastAsia="fr-CA"/>
              </w:rPr>
              <w:t xml:space="preserve">Permettre aux étudiants </w:t>
            </w:r>
            <w:r w:rsidR="008434EA">
              <w:rPr>
                <w:rFonts w:ascii="Candara" w:hAnsi="Candara"/>
                <w:sz w:val="22"/>
                <w:szCs w:val="22"/>
                <w:lang w:eastAsia="fr-CA"/>
              </w:rPr>
              <w:t>de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w:t>
            </w:r>
            <w:r w:rsidR="001B238A" w:rsidRPr="008434EA">
              <w:rPr>
                <w:rFonts w:ascii="Candara" w:hAnsi="Candara"/>
                <w:sz w:val="22"/>
                <w:szCs w:val="22"/>
                <w:lang w:eastAsia="fr-CA"/>
              </w:rPr>
              <w:t>renforcer leur</w:t>
            </w:r>
            <w:r w:rsidRPr="008434EA">
              <w:rPr>
                <w:rFonts w:ascii="Candara" w:hAnsi="Candara"/>
                <w:sz w:val="22"/>
                <w:szCs w:val="22"/>
                <w:lang w:eastAsia="fr-CA"/>
              </w:rPr>
              <w:t xml:space="preserve"> </w:t>
            </w:r>
            <w:r w:rsidR="001B238A" w:rsidRPr="008434EA">
              <w:rPr>
                <w:rFonts w:ascii="Candara" w:hAnsi="Candara"/>
                <w:sz w:val="22"/>
                <w:szCs w:val="22"/>
                <w:lang w:eastAsia="fr-CA"/>
              </w:rPr>
              <w:t xml:space="preserve">culture littéraire </w:t>
            </w:r>
            <w:r w:rsidR="008434EA" w:rsidRPr="008434EA">
              <w:rPr>
                <w:rFonts w:ascii="Candara" w:hAnsi="Candara"/>
                <w:sz w:val="22"/>
                <w:szCs w:val="22"/>
                <w:lang w:eastAsia="fr-CA"/>
              </w:rPr>
              <w:t>se rapportant</w:t>
            </w:r>
            <w:r w:rsidR="001B238A" w:rsidRPr="008434EA">
              <w:rPr>
                <w:rFonts w:ascii="Candara" w:hAnsi="Candara"/>
                <w:sz w:val="22"/>
                <w:szCs w:val="22"/>
                <w:lang w:eastAsia="fr-CA"/>
              </w:rPr>
              <w:t xml:space="preserve"> au genre théâtral</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développer </w:t>
            </w:r>
            <w:r w:rsidR="001B238A" w:rsidRPr="008434EA">
              <w:rPr>
                <w:rFonts w:ascii="Candara" w:hAnsi="Candara"/>
                <w:sz w:val="22"/>
                <w:szCs w:val="22"/>
                <w:lang w:eastAsia="fr-CA"/>
              </w:rPr>
              <w:t xml:space="preserve">leur capacité </w:t>
            </w:r>
            <w:r w:rsidRPr="008434EA">
              <w:rPr>
                <w:rFonts w:ascii="Candara" w:hAnsi="Candara"/>
                <w:sz w:val="22"/>
                <w:szCs w:val="22"/>
                <w:lang w:eastAsia="fr-CA"/>
              </w:rPr>
              <w:t>à analyser un texte théâtral</w:t>
            </w:r>
            <w:r w:rsidR="008434EA" w:rsidRPr="008434EA">
              <w:rPr>
                <w:rFonts w:ascii="Candara" w:hAnsi="Candara"/>
                <w:sz w:val="22"/>
                <w:szCs w:val="22"/>
                <w:lang w:eastAsia="fr-CA"/>
              </w:rPr>
              <w:t xml:space="preserve"> </w:t>
            </w:r>
            <w:r w:rsidRPr="008434EA">
              <w:rPr>
                <w:rFonts w:ascii="Candara" w:hAnsi="Candara"/>
                <w:sz w:val="22"/>
                <w:szCs w:val="22"/>
                <w:lang w:eastAsia="fr-CA"/>
              </w:rPr>
              <w:t>du XIX</w:t>
            </w:r>
            <w:r w:rsidRPr="008434EA">
              <w:rPr>
                <w:rFonts w:ascii="Candara" w:hAnsi="Candara"/>
                <w:sz w:val="22"/>
                <w:szCs w:val="22"/>
                <w:vertAlign w:val="superscript"/>
                <w:lang w:eastAsia="fr-CA"/>
              </w:rPr>
              <w:t>ème</w:t>
            </w:r>
            <w:r w:rsidRPr="008434EA">
              <w:rPr>
                <w:rFonts w:ascii="Candara" w:hAnsi="Candara"/>
                <w:sz w:val="22"/>
                <w:szCs w:val="22"/>
                <w:lang w:eastAsia="fr-CA"/>
              </w:rPr>
              <w:t xml:space="preserve"> siècle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situer une </w:t>
            </w:r>
            <w:r w:rsidR="001B238A" w:rsidRPr="008434EA">
              <w:rPr>
                <w:rFonts w:ascii="Candara" w:hAnsi="Candara"/>
                <w:sz w:val="22"/>
                <w:szCs w:val="22"/>
                <w:lang w:eastAsia="fr-CA"/>
              </w:rPr>
              <w:t xml:space="preserve">pièce de théâtre </w:t>
            </w:r>
            <w:r w:rsidR="008434EA" w:rsidRPr="008434EA">
              <w:rPr>
                <w:rFonts w:ascii="Candara" w:hAnsi="Candara"/>
                <w:sz w:val="22"/>
                <w:szCs w:val="22"/>
                <w:lang w:eastAsia="fr-CA"/>
              </w:rPr>
              <w:t xml:space="preserve">dans son contexte </w:t>
            </w:r>
            <w:r w:rsidRPr="008434EA">
              <w:rPr>
                <w:rFonts w:ascii="Candara" w:hAnsi="Candara"/>
                <w:sz w:val="22"/>
                <w:szCs w:val="22"/>
                <w:lang w:eastAsia="fr-CA"/>
              </w:rPr>
              <w:t xml:space="preserve">historique, </w:t>
            </w:r>
            <w:r w:rsidR="008434EA" w:rsidRPr="008434EA">
              <w:rPr>
                <w:rFonts w:ascii="Candara" w:hAnsi="Candara"/>
                <w:sz w:val="22"/>
                <w:szCs w:val="22"/>
                <w:lang w:eastAsia="fr-CA"/>
              </w:rPr>
              <w:t>socio</w:t>
            </w:r>
            <w:r w:rsidRPr="008434EA">
              <w:rPr>
                <w:rFonts w:ascii="Candara" w:hAnsi="Candara"/>
                <w:sz w:val="22"/>
                <w:szCs w:val="22"/>
                <w:lang w:eastAsia="fr-CA"/>
              </w:rPr>
              <w:t>culturel et politique</w:t>
            </w:r>
            <w:r w:rsidR="008434EA" w:rsidRPr="008434EA">
              <w:rPr>
                <w:rFonts w:ascii="Candara" w:hAnsi="Candara"/>
                <w:sz w:val="22"/>
                <w:szCs w:val="22"/>
                <w:lang w:eastAsia="fr-CA"/>
              </w:rPr>
              <w:t> ;</w:t>
            </w:r>
          </w:p>
          <w:p w:rsidR="00CC6E5A" w:rsidRDefault="0023712D" w:rsidP="00F17AA8">
            <w:pPr>
              <w:pStyle w:val="Corpsdetexte"/>
              <w:spacing w:line="276" w:lineRule="auto"/>
              <w:ind w:left="851" w:hanging="284"/>
              <w:rPr>
                <w:rFonts w:ascii="Candara" w:hAnsi="Candara"/>
                <w:sz w:val="22"/>
                <w:szCs w:val="22"/>
                <w:lang w:val="fr-FR"/>
              </w:rPr>
            </w:pPr>
            <w:r w:rsidRPr="008434EA">
              <w:rPr>
                <w:rFonts w:ascii="Candara" w:hAnsi="Candara"/>
                <w:sz w:val="22"/>
                <w:szCs w:val="22"/>
              </w:rPr>
              <w:t>-</w:t>
            </w:r>
            <w:r w:rsidRPr="008434EA">
              <w:rPr>
                <w:rFonts w:ascii="Candara" w:hAnsi="Candara"/>
                <w:sz w:val="22"/>
                <w:szCs w:val="22"/>
                <w:lang w:val="fr-FR"/>
              </w:rPr>
              <w:t xml:space="preserve"> </w:t>
            </w:r>
            <w:r w:rsidR="008434EA" w:rsidRPr="008434EA">
              <w:rPr>
                <w:rFonts w:ascii="Candara" w:hAnsi="Candara"/>
                <w:sz w:val="22"/>
                <w:szCs w:val="22"/>
              </w:rPr>
              <w:t>mettre</w:t>
            </w:r>
            <w:r w:rsidRPr="008434EA">
              <w:rPr>
                <w:rFonts w:ascii="Candara" w:hAnsi="Candara"/>
                <w:sz w:val="22"/>
                <w:szCs w:val="22"/>
              </w:rPr>
              <w:t xml:space="preserve"> en évidence les </w:t>
            </w:r>
            <w:r w:rsidR="008434EA" w:rsidRPr="008434EA">
              <w:rPr>
                <w:rFonts w:ascii="Candara" w:hAnsi="Candara"/>
                <w:sz w:val="22"/>
                <w:szCs w:val="22"/>
                <w:lang w:val="fr-FR"/>
              </w:rPr>
              <w:t>caractéristiques</w:t>
            </w:r>
            <w:r w:rsidR="001B238A" w:rsidRPr="008434EA">
              <w:rPr>
                <w:rFonts w:ascii="Candara" w:hAnsi="Candara"/>
                <w:sz w:val="22"/>
                <w:szCs w:val="22"/>
                <w:lang w:val="fr-FR"/>
              </w:rPr>
              <w:t xml:space="preserve"> du théâtre romantique </w:t>
            </w:r>
            <w:r w:rsidRPr="008434EA">
              <w:rPr>
                <w:rFonts w:ascii="Candara" w:hAnsi="Candara"/>
                <w:sz w:val="22"/>
                <w:szCs w:val="22"/>
                <w:lang w:val="fr-FR"/>
              </w:rPr>
              <w:t>du</w:t>
            </w:r>
            <w:r w:rsidRPr="008434EA">
              <w:rPr>
                <w:rFonts w:ascii="Candara" w:hAnsi="Candara"/>
                <w:sz w:val="22"/>
                <w:szCs w:val="22"/>
              </w:rPr>
              <w:t xml:space="preserve"> XIX</w:t>
            </w:r>
            <w:r w:rsidRPr="008434EA">
              <w:rPr>
                <w:rFonts w:ascii="Candara" w:hAnsi="Candara"/>
                <w:sz w:val="22"/>
                <w:szCs w:val="22"/>
                <w:vertAlign w:val="superscript"/>
              </w:rPr>
              <w:t>ème</w:t>
            </w:r>
            <w:r w:rsidRPr="008434EA">
              <w:rPr>
                <w:rFonts w:ascii="Candara" w:hAnsi="Candara"/>
                <w:sz w:val="22"/>
                <w:szCs w:val="22"/>
              </w:rPr>
              <w:t xml:space="preserve"> siècle</w:t>
            </w:r>
            <w:r w:rsidR="00F17AA8">
              <w:rPr>
                <w:rFonts w:ascii="Candara" w:hAnsi="Candara"/>
                <w:sz w:val="22"/>
                <w:szCs w:val="22"/>
              </w:rPr>
              <w:t> </w:t>
            </w:r>
            <w:r w:rsidR="00F17AA8">
              <w:rPr>
                <w:rFonts w:ascii="Candara" w:hAnsi="Candara"/>
                <w:sz w:val="22"/>
                <w:szCs w:val="22"/>
                <w:lang w:val="fr-FR"/>
              </w:rPr>
              <w:t>;</w:t>
            </w:r>
          </w:p>
          <w:p w:rsidR="00F17AA8" w:rsidRPr="00F17AA8" w:rsidRDefault="00F17AA8" w:rsidP="00BF47F2">
            <w:pPr>
              <w:pStyle w:val="Corpsdetexte"/>
              <w:spacing w:line="276" w:lineRule="auto"/>
              <w:ind w:left="567"/>
              <w:rPr>
                <w:rFonts w:ascii="Candara" w:hAnsi="Candara"/>
                <w:sz w:val="22"/>
                <w:szCs w:val="22"/>
              </w:rPr>
            </w:pPr>
            <w:r>
              <w:rPr>
                <w:rFonts w:ascii="Candara" w:hAnsi="Candara"/>
                <w:sz w:val="22"/>
                <w:szCs w:val="22"/>
                <w:lang w:val="fr-FR"/>
              </w:rPr>
              <w:t xml:space="preserve">- </w:t>
            </w:r>
            <w:r>
              <w:rPr>
                <w:rFonts w:ascii="Candara" w:hAnsi="Candara"/>
                <w:sz w:val="22"/>
                <w:szCs w:val="22"/>
              </w:rPr>
              <w:t xml:space="preserve">Etre </w:t>
            </w:r>
            <w:r w:rsidRPr="00F17AA8">
              <w:rPr>
                <w:rFonts w:ascii="Candara" w:hAnsi="Candara"/>
                <w:sz w:val="22"/>
                <w:szCs w:val="22"/>
              </w:rPr>
              <w:t xml:space="preserve">capable d’expliquer, de commenter un texte théâtral </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 xml:space="preserve"> et de situer texte et auteur dans le </w:t>
            </w:r>
            <w:r w:rsidRPr="008434EA">
              <w:rPr>
                <w:rFonts w:ascii="Candara" w:hAnsi="Candara"/>
                <w:sz w:val="22"/>
                <w:szCs w:val="22"/>
              </w:rPr>
              <w:t>contexte historique, socioculturel et politique</w:t>
            </w:r>
            <w:r>
              <w:rPr>
                <w:rFonts w:ascii="Candara" w:hAnsi="Candara"/>
                <w:sz w:val="22"/>
                <w:szCs w:val="22"/>
              </w:rPr>
              <w:t xml:space="preserve">, </w:t>
            </w:r>
            <w:r w:rsidRPr="00F17AA8">
              <w:rPr>
                <w:rFonts w:ascii="Candara" w:hAnsi="Candara"/>
                <w:sz w:val="22"/>
                <w:szCs w:val="22"/>
              </w:rPr>
              <w:t xml:space="preserve">en mobilisant les acquis relatifs aux </w:t>
            </w:r>
            <w:r>
              <w:rPr>
                <w:rFonts w:ascii="Candara" w:hAnsi="Candara"/>
                <w:sz w:val="22"/>
                <w:szCs w:val="22"/>
              </w:rPr>
              <w:t>caractéristiques</w:t>
            </w:r>
            <w:r w:rsidRPr="006D3267">
              <w:rPr>
                <w:rFonts w:ascii="Candara" w:hAnsi="Candara"/>
                <w:sz w:val="22"/>
                <w:szCs w:val="22"/>
              </w:rPr>
              <w:t xml:space="preserve"> du </w:t>
            </w:r>
            <w:r>
              <w:rPr>
                <w:rFonts w:ascii="Candara" w:hAnsi="Candara"/>
                <w:sz w:val="22"/>
                <w:szCs w:val="22"/>
              </w:rPr>
              <w:t>théâtre romantique</w:t>
            </w:r>
            <w:r w:rsidRPr="00F17AA8">
              <w:rPr>
                <w:rFonts w:ascii="Candara" w:hAnsi="Candara"/>
                <w:sz w:val="22"/>
                <w:szCs w:val="22"/>
              </w:rPr>
              <w:t xml:space="preserve"> </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w:t>
            </w:r>
          </w:p>
          <w:p w:rsidR="00F17AA8" w:rsidRPr="00F17AA8" w:rsidRDefault="00F17AA8" w:rsidP="00F17AA8">
            <w:pPr>
              <w:pStyle w:val="Corpsdetexte"/>
              <w:spacing w:line="276" w:lineRule="auto"/>
              <w:ind w:left="851" w:hanging="284"/>
              <w:rPr>
                <w:rFonts w:ascii="Candara" w:hAnsi="Candara"/>
                <w:sz w:val="22"/>
                <w:szCs w:val="22"/>
              </w:rPr>
            </w:pPr>
          </w:p>
          <w:p w:rsidR="00CC6E5A" w:rsidRPr="00A369E3" w:rsidRDefault="00CC6E5A" w:rsidP="00AB21EB">
            <w:pPr>
              <w:pStyle w:val="Corpsdetexte"/>
              <w:rPr>
                <w:rFonts w:ascii="Candara" w:hAnsi="Candara"/>
                <w:sz w:val="20"/>
                <w:szCs w:val="20"/>
                <w:lang w:val="fr-FR"/>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C6E5A" w:rsidRPr="00DE4E3A" w:rsidRDefault="00CC6E5A" w:rsidP="00CC6E5A">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C6E5A" w:rsidRPr="00C41829" w:rsidRDefault="00CC6E5A" w:rsidP="00CC6E5A">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66406" w:rsidRPr="00C41829" w:rsidTr="00904827">
        <w:trPr>
          <w:trHeight w:val="588"/>
        </w:trPr>
        <w:tc>
          <w:tcPr>
            <w:tcW w:w="5000" w:type="pct"/>
          </w:tcPr>
          <w:p w:rsidR="00B66406" w:rsidRPr="00C41829" w:rsidRDefault="00B66406" w:rsidP="00904827">
            <w:pPr>
              <w:rPr>
                <w:rFonts w:ascii="Candara" w:hAnsi="Candara"/>
                <w:b/>
                <w:sz w:val="20"/>
                <w:szCs w:val="20"/>
                <w:lang w:eastAsia="fr-CA"/>
              </w:rPr>
            </w:pPr>
          </w:p>
          <w:p w:rsidR="00B66406" w:rsidRPr="00C41829" w:rsidRDefault="00F77B5A" w:rsidP="00F77B5A">
            <w:pPr>
              <w:ind w:left="567"/>
              <w:rPr>
                <w:rFonts w:ascii="Candara" w:hAnsi="Candara"/>
                <w:b/>
                <w:sz w:val="20"/>
                <w:szCs w:val="20"/>
                <w:lang w:eastAsia="fr-CA"/>
              </w:rPr>
            </w:pPr>
            <w:r>
              <w:rPr>
                <w:rFonts w:ascii="Candara" w:hAnsi="Candara"/>
                <w:b/>
                <w:sz w:val="20"/>
                <w:szCs w:val="20"/>
                <w:lang w:eastAsia="fr-CA"/>
              </w:rPr>
              <w:t>Modules 3, 4, 12 et 15</w:t>
            </w:r>
          </w:p>
        </w:tc>
      </w:tr>
    </w:tbl>
    <w:p w:rsidR="00B66406" w:rsidRPr="00C41829" w:rsidRDefault="00B66406" w:rsidP="00BF47F2">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1.</w:t>
      </w:r>
      <w:r w:rsidR="00BF47F2">
        <w:rPr>
          <w:rFonts w:ascii="Candara" w:hAnsi="Candara" w:cs="Times New (W1)"/>
          <w:b/>
          <w:bCs/>
          <w:smallCaps/>
          <w:color w:val="17365D"/>
          <w:lang w:eastAsia="fr-CA"/>
        </w:rPr>
        <w:t>3</w:t>
      </w:r>
      <w:r w:rsidRPr="004878D0">
        <w:rPr>
          <w:rFonts w:ascii="Candara" w:hAnsi="Candara" w:cs="Times New (W1)"/>
          <w:b/>
          <w:bCs/>
          <w:smallCaps/>
          <w:color w:val="17365D"/>
          <w:lang w:eastAsia="fr-CA"/>
        </w:rPr>
        <w:t xml:space="preserve">. volume horaire </w:t>
      </w:r>
      <w:r w:rsidRPr="00C41829">
        <w:rPr>
          <w:rFonts w:ascii="Candara" w:hAnsi="Candara"/>
          <w:b/>
          <w:bCs/>
          <w:i/>
          <w:iCs/>
          <w:color w:val="17365D"/>
          <w:sz w:val="18"/>
          <w:szCs w:val="18"/>
        </w:rPr>
        <w:t>(</w:t>
      </w:r>
      <w:r w:rsidR="00BF47F2"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B66406" w:rsidRPr="00C41829" w:rsidTr="00904827">
        <w:tc>
          <w:tcPr>
            <w:tcW w:w="2977" w:type="dxa"/>
            <w:vMerge w:val="restart"/>
            <w:vAlign w:val="center"/>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66406" w:rsidRPr="00C41829" w:rsidTr="00BF47F2">
        <w:tc>
          <w:tcPr>
            <w:tcW w:w="2977" w:type="dxa"/>
            <w:vMerge/>
            <w:vAlign w:val="center"/>
          </w:tcPr>
          <w:p w:rsidR="00B66406" w:rsidRPr="00C41829" w:rsidRDefault="00B66406" w:rsidP="00904827">
            <w:pPr>
              <w:spacing w:line="360" w:lineRule="auto"/>
              <w:rPr>
                <w:rFonts w:ascii="Candara" w:hAnsi="Candara"/>
                <w:b/>
                <w:bCs/>
                <w:sz w:val="18"/>
                <w:szCs w:val="18"/>
              </w:rPr>
            </w:pPr>
          </w:p>
        </w:tc>
        <w:tc>
          <w:tcPr>
            <w:tcW w:w="567" w:type="dxa"/>
            <w:vAlign w:val="center"/>
          </w:tcPr>
          <w:p w:rsidR="00B66406" w:rsidRPr="00C41829" w:rsidRDefault="00B6640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66406" w:rsidRPr="00C41829" w:rsidRDefault="00B66406" w:rsidP="00BF47F2">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66406" w:rsidRPr="00C41829" w:rsidRDefault="00B66406" w:rsidP="00BF47F2">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B66406" w:rsidRPr="00BF47F2" w:rsidRDefault="00B66406" w:rsidP="00BF47F2">
            <w:pPr>
              <w:jc w:val="center"/>
              <w:rPr>
                <w:rFonts w:ascii="Candara" w:hAnsi="Candara"/>
                <w:b/>
                <w:bCs/>
                <w:sz w:val="18"/>
                <w:szCs w:val="18"/>
              </w:rPr>
            </w:pPr>
            <w:r w:rsidRPr="00BF47F2">
              <w:rPr>
                <w:rFonts w:ascii="Candara" w:hAnsi="Candara"/>
                <w:b/>
                <w:bCs/>
                <w:sz w:val="18"/>
                <w:szCs w:val="18"/>
              </w:rPr>
              <w:t>Travail personnel</w:t>
            </w:r>
          </w:p>
        </w:tc>
        <w:tc>
          <w:tcPr>
            <w:tcW w:w="1843" w:type="dxa"/>
            <w:vAlign w:val="center"/>
          </w:tcPr>
          <w:p w:rsidR="00B66406" w:rsidRPr="00BF47F2" w:rsidRDefault="00BF47F2" w:rsidP="00BF47F2">
            <w:pPr>
              <w:jc w:val="center"/>
              <w:rPr>
                <w:rFonts w:ascii="Candara" w:hAnsi="Candara"/>
                <w:b/>
                <w:bCs/>
                <w:sz w:val="18"/>
                <w:szCs w:val="18"/>
              </w:rPr>
            </w:pPr>
            <w:r w:rsidRPr="00BF47F2">
              <w:rPr>
                <w:rFonts w:ascii="Candara" w:hAnsi="Candara"/>
                <w:b/>
                <w:bCs/>
                <w:sz w:val="18"/>
                <w:szCs w:val="18"/>
              </w:rPr>
              <w:t>Evaluation (évaluation des connaissances et examen final</w:t>
            </w:r>
          </w:p>
        </w:tc>
        <w:tc>
          <w:tcPr>
            <w:tcW w:w="850"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VH global</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r>
              <w:rPr>
                <w:rFonts w:ascii="Candara" w:hAnsi="Candara"/>
                <w:sz w:val="18"/>
                <w:szCs w:val="18"/>
              </w:rPr>
              <w:t>Littérature 2</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rPr>
                <w:rFonts w:ascii="Candara" w:hAnsi="Candara"/>
                <w:b/>
                <w:bCs/>
                <w:sz w:val="18"/>
                <w:szCs w:val="18"/>
              </w:rPr>
            </w:pP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C6E5A" w:rsidRPr="00C41829" w:rsidRDefault="00CC6E5A" w:rsidP="00CC6E5A">
      <w:pPr>
        <w:spacing w:line="240" w:lineRule="exact"/>
        <w:ind w:left="720"/>
        <w:rPr>
          <w:rFonts w:ascii="Candara" w:hAnsi="Candara"/>
          <w:b/>
          <w:bCs/>
          <w:sz w:val="16"/>
          <w:szCs w:val="16"/>
        </w:rPr>
      </w:pPr>
    </w:p>
    <w:p w:rsidR="00CC6E5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F47F2" w:rsidRPr="00AA7691" w:rsidRDefault="00BF47F2" w:rsidP="00BF47F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47F2" w:rsidRPr="00AA7691" w:rsidRDefault="00BF47F2" w:rsidP="00BF47F2">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rPr>
          <w:trHeight w:val="796"/>
        </w:trPr>
        <w:tc>
          <w:tcPr>
            <w:tcW w:w="5000" w:type="pct"/>
          </w:tcPr>
          <w:p w:rsidR="00084576" w:rsidRPr="00BE132D" w:rsidRDefault="00084576" w:rsidP="00BE132D">
            <w:pPr>
              <w:autoSpaceDE w:val="0"/>
              <w:autoSpaceDN w:val="0"/>
              <w:adjustRightInd w:val="0"/>
              <w:jc w:val="both"/>
              <w:rPr>
                <w:rFonts w:ascii="Candara" w:hAnsi="Candara"/>
                <w:b/>
                <w:bCs/>
                <w:sz w:val="22"/>
                <w:szCs w:val="22"/>
              </w:rPr>
            </w:pPr>
            <w:r w:rsidRPr="00BE132D">
              <w:rPr>
                <w:rFonts w:ascii="Candara" w:hAnsi="Candara"/>
                <w:b/>
                <w:bCs/>
                <w:sz w:val="22"/>
                <w:szCs w:val="22"/>
              </w:rPr>
              <w:t xml:space="preserve">Œuvres suggérées : </w:t>
            </w:r>
          </w:p>
          <w:p w:rsidR="00084576" w:rsidRPr="00084576" w:rsidRDefault="00084576" w:rsidP="00BE132D">
            <w:pPr>
              <w:autoSpaceDE w:val="0"/>
              <w:autoSpaceDN w:val="0"/>
              <w:adjustRightInd w:val="0"/>
              <w:ind w:left="1134"/>
              <w:jc w:val="both"/>
              <w:rPr>
                <w:rFonts w:ascii="Candara" w:hAnsi="Candara"/>
                <w:sz w:val="22"/>
                <w:szCs w:val="22"/>
              </w:rPr>
            </w:pP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Victor Hugo : </w:t>
            </w:r>
            <w:r w:rsidRPr="00084576">
              <w:rPr>
                <w:rFonts w:ascii="Candara" w:hAnsi="Candara"/>
                <w:i/>
                <w:sz w:val="22"/>
                <w:szCs w:val="22"/>
              </w:rPr>
              <w:t>Hernani</w:t>
            </w:r>
            <w:r w:rsidRPr="00084576">
              <w:rPr>
                <w:rFonts w:ascii="Candara" w:hAnsi="Candara"/>
                <w:i/>
                <w:iCs/>
                <w:sz w:val="22"/>
                <w:szCs w:val="22"/>
              </w:rPr>
              <w:t>.</w:t>
            </w: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Alfred de Musset : </w:t>
            </w:r>
            <w:r w:rsidRPr="00084576">
              <w:rPr>
                <w:rFonts w:ascii="Candara" w:hAnsi="Candara"/>
                <w:i/>
                <w:sz w:val="22"/>
                <w:szCs w:val="22"/>
              </w:rPr>
              <w:t>Les caprices de Marianne</w:t>
            </w:r>
          </w:p>
          <w:p w:rsidR="00084576" w:rsidRPr="00084576" w:rsidRDefault="00084576" w:rsidP="00084576">
            <w:pPr>
              <w:spacing w:line="360" w:lineRule="auto"/>
              <w:rPr>
                <w:rFonts w:ascii="Candara" w:hAnsi="Candara"/>
                <w:sz w:val="22"/>
                <w:szCs w:val="22"/>
              </w:rPr>
            </w:pPr>
          </w:p>
          <w:p w:rsidR="00084576" w:rsidRPr="00BE132D" w:rsidRDefault="00084576" w:rsidP="00BE132D">
            <w:pPr>
              <w:spacing w:line="360" w:lineRule="auto"/>
              <w:rPr>
                <w:rFonts w:ascii="Candara" w:hAnsi="Candara"/>
                <w:b/>
                <w:bCs/>
                <w:sz w:val="22"/>
                <w:szCs w:val="22"/>
              </w:rPr>
            </w:pPr>
            <w:r w:rsidRPr="00084576">
              <w:rPr>
                <w:rFonts w:ascii="Candara" w:hAnsi="Candara"/>
                <w:sz w:val="22"/>
                <w:szCs w:val="22"/>
              </w:rPr>
              <w:t xml:space="preserve"> </w:t>
            </w:r>
            <w:r w:rsidRPr="00BE132D">
              <w:rPr>
                <w:rFonts w:ascii="Candara" w:hAnsi="Candara"/>
                <w:b/>
                <w:bCs/>
                <w:sz w:val="22"/>
                <w:szCs w:val="22"/>
              </w:rPr>
              <w:t>Introduction générale au théâtre du 19</w:t>
            </w:r>
            <w:r w:rsidRPr="00BE132D">
              <w:rPr>
                <w:rFonts w:ascii="Candara" w:hAnsi="Candara"/>
                <w:b/>
                <w:bCs/>
                <w:sz w:val="22"/>
                <w:szCs w:val="22"/>
                <w:vertAlign w:val="superscript"/>
              </w:rPr>
              <w:t>ème</w:t>
            </w:r>
            <w:r w:rsidRPr="00BE132D">
              <w:rPr>
                <w:rFonts w:ascii="Candara" w:hAnsi="Candara"/>
                <w:b/>
                <w:bCs/>
                <w:sz w:val="22"/>
                <w:szCs w:val="22"/>
              </w:rPr>
              <w:t xml:space="preserve"> siècle</w:t>
            </w:r>
          </w:p>
          <w:p w:rsidR="00084576" w:rsidRPr="00084576" w:rsidRDefault="00BE132D" w:rsidP="00BE132D">
            <w:pPr>
              <w:tabs>
                <w:tab w:val="left" w:pos="1230"/>
              </w:tabs>
              <w:spacing w:line="360" w:lineRule="auto"/>
              <w:ind w:left="567"/>
              <w:rPr>
                <w:rFonts w:ascii="Candara" w:hAnsi="Candara"/>
                <w:sz w:val="22"/>
                <w:szCs w:val="22"/>
              </w:rPr>
            </w:pPr>
            <w:r>
              <w:rPr>
                <w:rFonts w:ascii="Candara" w:hAnsi="Candara"/>
                <w:sz w:val="22"/>
                <w:szCs w:val="22"/>
              </w:rPr>
              <w:t>B</w:t>
            </w:r>
            <w:r w:rsidR="00084576" w:rsidRPr="00084576">
              <w:rPr>
                <w:rFonts w:ascii="Candara" w:hAnsi="Candara"/>
                <w:sz w:val="22"/>
                <w:szCs w:val="22"/>
              </w:rPr>
              <w:t>ref aperçu sur le contexte historique et littéraire du siècle</w:t>
            </w:r>
          </w:p>
          <w:p w:rsidR="001B238A" w:rsidRPr="00BE132D" w:rsidRDefault="001B238A" w:rsidP="00BE132D">
            <w:pPr>
              <w:tabs>
                <w:tab w:val="left" w:pos="1230"/>
              </w:tabs>
              <w:spacing w:line="360" w:lineRule="auto"/>
              <w:ind w:left="567"/>
              <w:rPr>
                <w:rFonts w:ascii="Candara" w:hAnsi="Candara"/>
                <w:sz w:val="22"/>
                <w:szCs w:val="22"/>
              </w:rPr>
            </w:pPr>
            <w:r>
              <w:rPr>
                <w:rFonts w:ascii="Candara" w:hAnsi="Candara"/>
                <w:sz w:val="22"/>
                <w:szCs w:val="22"/>
              </w:rPr>
              <w:t xml:space="preserve">Le drame </w:t>
            </w:r>
            <w:r w:rsidRPr="00BE132D">
              <w:rPr>
                <w:rFonts w:ascii="Candara" w:hAnsi="Candara"/>
                <w:sz w:val="22"/>
                <w:szCs w:val="22"/>
              </w:rPr>
              <w:t xml:space="preserve">romantique : </w:t>
            </w:r>
            <w:r w:rsidR="00401A54" w:rsidRPr="00BE132D">
              <w:rPr>
                <w:rFonts w:ascii="Candara" w:hAnsi="Candara"/>
                <w:sz w:val="22"/>
                <w:szCs w:val="22"/>
              </w:rPr>
              <w:t>révolution aux niveaux de la forme et des idées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mélange </w:t>
            </w:r>
            <w:r w:rsidR="001B238A" w:rsidRPr="00BE132D">
              <w:rPr>
                <w:rFonts w:ascii="Candara" w:hAnsi="Candara"/>
                <w:sz w:val="22"/>
                <w:szCs w:val="22"/>
              </w:rPr>
              <w:t>du comique et du tragique, du grotesque et du sublime</w:t>
            </w:r>
            <w:r w:rsidR="00BE132D" w:rsidRPr="00BE132D">
              <w:rPr>
                <w:rFonts w:ascii="Candara" w:hAnsi="Candara"/>
                <w:sz w:val="22"/>
                <w:szCs w:val="22"/>
              </w:rPr>
              <w:t>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rejet de la règle des trois unités e</w:t>
            </w:r>
            <w:r w:rsidR="00BE132D" w:rsidRPr="00BE132D">
              <w:rPr>
                <w:rFonts w:ascii="Candara" w:hAnsi="Candara"/>
                <w:sz w:val="22"/>
                <w:szCs w:val="22"/>
              </w:rPr>
              <w:t>t refus du modèle classique ;</w:t>
            </w:r>
            <w:r w:rsidRPr="00BE132D">
              <w:rPr>
                <w:rFonts w:ascii="Candara" w:hAnsi="Candara"/>
                <w:sz w:val="22"/>
                <w:szCs w:val="22"/>
              </w:rPr>
              <w:t xml:space="preserve">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le héros </w:t>
            </w:r>
            <w:r w:rsidR="001B238A" w:rsidRPr="00BE132D">
              <w:rPr>
                <w:rFonts w:ascii="Candara" w:hAnsi="Candara"/>
                <w:sz w:val="22"/>
                <w:szCs w:val="22"/>
              </w:rPr>
              <w:t>romantique sur la scène de l’Histoire</w:t>
            </w:r>
            <w:r w:rsidR="00BE132D" w:rsidRPr="00BE132D">
              <w:rPr>
                <w:rFonts w:ascii="Candara" w:hAnsi="Candara"/>
                <w:sz w:val="22"/>
                <w:szCs w:val="22"/>
              </w:rPr>
              <w:t> </w:t>
            </w:r>
            <w:r w:rsidR="00BE132D" w:rsidRPr="00BE132D">
              <w:rPr>
                <w:rFonts w:ascii="Candara" w:hAnsi="Candara"/>
                <w:strike/>
                <w:sz w:val="22"/>
                <w:szCs w:val="22"/>
              </w:rPr>
              <w:t>;</w:t>
            </w:r>
          </w:p>
          <w:p w:rsidR="00401A54"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effort de vérité historique</w:t>
            </w:r>
            <w:r w:rsidR="00BE132D" w:rsidRPr="00BE132D">
              <w:rPr>
                <w:rFonts w:ascii="Candara" w:hAnsi="Candara"/>
                <w:sz w:val="22"/>
                <w:szCs w:val="22"/>
              </w:rPr>
              <w:t> ;</w:t>
            </w:r>
          </w:p>
          <w:p w:rsidR="00BE132D"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pièces injouables : tableaux historiques grandioses mettant à mal la représentation</w:t>
            </w:r>
            <w:r w:rsidR="00BE132D" w:rsidRPr="00BE132D">
              <w:rPr>
                <w:rFonts w:ascii="Candara" w:hAnsi="Candara"/>
                <w:sz w:val="22"/>
                <w:szCs w:val="22"/>
              </w:rPr>
              <w:t> ;</w:t>
            </w:r>
            <w:r w:rsidRPr="00BE132D">
              <w:rPr>
                <w:rFonts w:ascii="Candara" w:hAnsi="Candara"/>
                <w:sz w:val="22"/>
                <w:szCs w:val="22"/>
              </w:rPr>
              <w:t xml:space="preserve"> </w:t>
            </w:r>
          </w:p>
          <w:p w:rsidR="001B238A" w:rsidRPr="00BE132D" w:rsidRDefault="001B238A"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Le théâtre dans un fauteuil et la comédie-proverbe de Musset</w:t>
            </w:r>
            <w:r w:rsidR="00BE132D" w:rsidRPr="00BE132D">
              <w:rPr>
                <w:rFonts w:ascii="Candara" w:hAnsi="Candara"/>
                <w:sz w:val="22"/>
                <w:szCs w:val="22"/>
              </w:rPr>
              <w:t>.</w:t>
            </w:r>
          </w:p>
          <w:p w:rsidR="00084576" w:rsidRPr="00084576" w:rsidRDefault="00BE132D" w:rsidP="00084576">
            <w:pPr>
              <w:tabs>
                <w:tab w:val="left" w:pos="1230"/>
              </w:tabs>
              <w:spacing w:line="360" w:lineRule="auto"/>
              <w:rPr>
                <w:rFonts w:ascii="Candara" w:hAnsi="Candara"/>
                <w:b/>
                <w:bCs/>
                <w:sz w:val="22"/>
                <w:szCs w:val="22"/>
              </w:rPr>
            </w:pPr>
            <w:r>
              <w:rPr>
                <w:rFonts w:ascii="Candara" w:hAnsi="Candara"/>
                <w:b/>
                <w:bCs/>
                <w:sz w:val="22"/>
                <w:szCs w:val="22"/>
              </w:rPr>
              <w:t>Bibliographie sélective </w:t>
            </w:r>
          </w:p>
          <w:p w:rsidR="00BE132D" w:rsidRPr="00084576" w:rsidRDefault="00BE132D" w:rsidP="00BE132D">
            <w:pPr>
              <w:autoSpaceDE w:val="0"/>
              <w:autoSpaceDN w:val="0"/>
              <w:adjustRightInd w:val="0"/>
              <w:ind w:left="1134" w:right="113" w:hanging="567"/>
              <w:jc w:val="both"/>
              <w:rPr>
                <w:rFonts w:ascii="Candara" w:hAnsi="Candara"/>
                <w:sz w:val="22"/>
                <w:szCs w:val="22"/>
              </w:rPr>
            </w:pPr>
            <w:r w:rsidRPr="00084576">
              <w:rPr>
                <w:rFonts w:ascii="Candara" w:hAnsi="Candara"/>
                <w:sz w:val="22"/>
                <w:szCs w:val="22"/>
              </w:rPr>
              <w:t>Bénichou Paul, L’École</w:t>
            </w:r>
            <w:r w:rsidRPr="00084576">
              <w:rPr>
                <w:rFonts w:ascii="Candara" w:hAnsi="Candara"/>
                <w:i/>
                <w:iCs/>
                <w:sz w:val="22"/>
                <w:szCs w:val="22"/>
              </w:rPr>
              <w:t xml:space="preserve"> du désenchantement,</w:t>
            </w:r>
            <w:r w:rsidRPr="00084576">
              <w:rPr>
                <w:rFonts w:ascii="Candara" w:hAnsi="Candara"/>
                <w:sz w:val="22"/>
                <w:szCs w:val="22"/>
              </w:rPr>
              <w:t xml:space="preserve"> Gallimard, 1992.</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Chahine Samia : La dramaturgie de Victor Hugo (1816-1843), Paris, Nizet, 1971.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Hugo Victor, </w:t>
            </w:r>
            <w:r w:rsidRPr="00084576">
              <w:rPr>
                <w:rFonts w:ascii="Candara" w:hAnsi="Candara"/>
                <w:i/>
                <w:iCs/>
                <w:sz w:val="22"/>
                <w:szCs w:val="22"/>
              </w:rPr>
              <w:t>Préface de Cromwell,</w:t>
            </w:r>
            <w:r w:rsidRPr="00084576">
              <w:rPr>
                <w:rFonts w:ascii="Candara" w:hAnsi="Candara"/>
                <w:sz w:val="22"/>
                <w:szCs w:val="22"/>
              </w:rPr>
              <w:t xml:space="preserve"> introduction d’Anne Ubersfeld, Paris, Garnier-Flammarion, 1969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Jomaron Jacqueline de, Ubersfeld Anne, </w:t>
            </w:r>
            <w:r w:rsidRPr="00084576">
              <w:rPr>
                <w:rFonts w:ascii="Candara" w:hAnsi="Candara"/>
                <w:i/>
                <w:iCs/>
                <w:sz w:val="22"/>
                <w:szCs w:val="22"/>
              </w:rPr>
              <w:t>Le Théâtre en France</w:t>
            </w:r>
            <w:r w:rsidRPr="00084576">
              <w:rPr>
                <w:rFonts w:ascii="Candara" w:hAnsi="Candara"/>
                <w:sz w:val="22"/>
                <w:szCs w:val="22"/>
              </w:rPr>
              <w:t>, Armand Colin, 1989.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Laplace-Claverie Hélène, Ledda Sylvain, Naugrette Florence (dir.), </w:t>
            </w:r>
            <w:r w:rsidRPr="00084576">
              <w:rPr>
                <w:rFonts w:ascii="Candara" w:hAnsi="Candara"/>
                <w:i/>
                <w:iCs/>
                <w:sz w:val="22"/>
                <w:szCs w:val="22"/>
              </w:rPr>
              <w:t>Le Théâtre français du XIX</w:t>
            </w:r>
            <w:r w:rsidRPr="00084576">
              <w:rPr>
                <w:rFonts w:ascii="Candara" w:hAnsi="Candara"/>
                <w:i/>
                <w:iCs/>
                <w:sz w:val="22"/>
                <w:szCs w:val="22"/>
                <w:vertAlign w:val="superscript"/>
              </w:rPr>
              <w:t>e</w:t>
            </w:r>
            <w:r w:rsidRPr="00084576">
              <w:rPr>
                <w:rFonts w:ascii="Candara" w:hAnsi="Candara"/>
                <w:i/>
                <w:iCs/>
                <w:sz w:val="22"/>
                <w:szCs w:val="22"/>
              </w:rPr>
              <w:t xml:space="preserve"> siècle</w:t>
            </w:r>
            <w:r w:rsidRPr="00084576">
              <w:rPr>
                <w:rFonts w:ascii="Candara" w:hAnsi="Candara"/>
                <w:sz w:val="22"/>
                <w:szCs w:val="22"/>
              </w:rPr>
              <w:t>, Anthologie de l’Avant-Scène Théâtre, 2009.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Millet Claude, </w:t>
            </w:r>
            <w:r w:rsidRPr="00084576">
              <w:rPr>
                <w:rFonts w:ascii="Candara" w:hAnsi="Candara"/>
                <w:i/>
                <w:iCs/>
                <w:sz w:val="22"/>
                <w:szCs w:val="22"/>
              </w:rPr>
              <w:t>Le Romantisme</w:t>
            </w:r>
            <w:r w:rsidRPr="00084576">
              <w:rPr>
                <w:rFonts w:ascii="Candara" w:hAnsi="Candara"/>
                <w:sz w:val="22"/>
                <w:szCs w:val="22"/>
              </w:rPr>
              <w:t>, Le Livre de Poche, « Références », 2007.</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Naugrette Florence, </w:t>
            </w:r>
            <w:r w:rsidRPr="00084576">
              <w:rPr>
                <w:rFonts w:ascii="Candara" w:hAnsi="Candara"/>
                <w:i/>
                <w:iCs/>
                <w:sz w:val="22"/>
                <w:szCs w:val="22"/>
              </w:rPr>
              <w:t>Le Théâtre romantique</w:t>
            </w:r>
            <w:r w:rsidRPr="00084576">
              <w:rPr>
                <w:rFonts w:ascii="Candara" w:hAnsi="Candara"/>
                <w:sz w:val="22"/>
                <w:szCs w:val="22"/>
              </w:rPr>
              <w:t>, Seuil, « Points », 2001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Stendhal, </w:t>
            </w:r>
            <w:r w:rsidRPr="00084576">
              <w:rPr>
                <w:rFonts w:ascii="Candara" w:hAnsi="Candara"/>
                <w:i/>
                <w:iCs/>
                <w:sz w:val="22"/>
                <w:szCs w:val="22"/>
              </w:rPr>
              <w:t>Racine et Shakespeare,</w:t>
            </w:r>
            <w:r w:rsidRPr="00084576">
              <w:rPr>
                <w:rFonts w:ascii="Candara" w:hAnsi="Candara"/>
                <w:b/>
                <w:bCs/>
                <w:sz w:val="22"/>
                <w:szCs w:val="22"/>
              </w:rPr>
              <w:t xml:space="preserve"> </w:t>
            </w:r>
            <w:r w:rsidRPr="00084576">
              <w:rPr>
                <w:rFonts w:ascii="Candara" w:hAnsi="Candara"/>
                <w:sz w:val="22"/>
                <w:szCs w:val="22"/>
              </w:rPr>
              <w:t>Paris, Jea-Jacques Pauvert, « Libertés »1965</w:t>
            </w:r>
          </w:p>
          <w:p w:rsidR="00BE132D" w:rsidRPr="00084576" w:rsidRDefault="00BE132D" w:rsidP="00BE132D">
            <w:pPr>
              <w:autoSpaceDE w:val="0"/>
              <w:autoSpaceDN w:val="0"/>
              <w:adjustRightInd w:val="0"/>
              <w:ind w:left="1134" w:hanging="567"/>
              <w:rPr>
                <w:rFonts w:ascii="Candara" w:hAnsi="Candara"/>
                <w:sz w:val="22"/>
                <w:szCs w:val="22"/>
              </w:rPr>
            </w:pPr>
            <w:r w:rsidRPr="00084576">
              <w:rPr>
                <w:rFonts w:ascii="Candara" w:hAnsi="Candara"/>
                <w:sz w:val="22"/>
                <w:szCs w:val="22"/>
              </w:rPr>
              <w:t xml:space="preserve">Ubersfeld Anne, </w:t>
            </w:r>
            <w:r w:rsidRPr="00084576">
              <w:rPr>
                <w:rFonts w:ascii="Candara" w:hAnsi="Candara"/>
                <w:i/>
                <w:iCs/>
                <w:sz w:val="22"/>
                <w:szCs w:val="22"/>
              </w:rPr>
              <w:t>le drame romantique</w:t>
            </w:r>
            <w:r w:rsidRPr="00084576">
              <w:rPr>
                <w:rFonts w:ascii="Candara" w:hAnsi="Candara"/>
                <w:sz w:val="22"/>
                <w:szCs w:val="22"/>
              </w:rPr>
              <w:t>, éd Belin, paris 1993</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color w:val="000000"/>
                <w:sz w:val="22"/>
                <w:szCs w:val="22"/>
              </w:rPr>
              <w:t>Yon Jean-Claude (</w:t>
            </w:r>
            <w:r w:rsidRPr="00084576">
              <w:rPr>
                <w:rFonts w:ascii="Candara" w:hAnsi="Candara"/>
                <w:sz w:val="22"/>
                <w:szCs w:val="22"/>
              </w:rPr>
              <w:t>sous la direction de)</w:t>
            </w:r>
            <w:r w:rsidRPr="00084576">
              <w:rPr>
                <w:rFonts w:ascii="Candara" w:hAnsi="Candara"/>
                <w:color w:val="000000"/>
                <w:sz w:val="22"/>
                <w:szCs w:val="22"/>
              </w:rPr>
              <w:t xml:space="preserve">, </w:t>
            </w:r>
            <w:r w:rsidRPr="00084576">
              <w:rPr>
                <w:rFonts w:ascii="Candara" w:hAnsi="Candara"/>
                <w:i/>
                <w:iCs/>
                <w:color w:val="000000"/>
                <w:sz w:val="22"/>
                <w:szCs w:val="22"/>
              </w:rPr>
              <w:t>Une histoire du théâtre à Paris de la Révolution à la Grande Guerre</w:t>
            </w:r>
            <w:r w:rsidRPr="00084576">
              <w:rPr>
                <w:rFonts w:ascii="Candara" w:hAnsi="Candara"/>
                <w:color w:val="000000"/>
                <w:sz w:val="22"/>
                <w:szCs w:val="22"/>
              </w:rPr>
              <w:t>, Aubier, 2012.</w:t>
            </w:r>
          </w:p>
          <w:p w:rsidR="00BE132D" w:rsidRPr="00084576" w:rsidRDefault="00BE132D" w:rsidP="00BE132D">
            <w:pPr>
              <w:ind w:left="1134" w:hanging="567"/>
              <w:rPr>
                <w:rFonts w:ascii="Candara" w:hAnsi="Candara"/>
                <w:sz w:val="22"/>
                <w:szCs w:val="22"/>
              </w:rPr>
            </w:pPr>
            <w:r w:rsidRPr="00084576">
              <w:rPr>
                <w:rFonts w:ascii="Candara" w:hAnsi="Candara"/>
                <w:sz w:val="22"/>
                <w:szCs w:val="22"/>
              </w:rPr>
              <w:t xml:space="preserve">Zola -Emile, </w:t>
            </w:r>
            <w:r w:rsidRPr="00084576">
              <w:rPr>
                <w:rFonts w:ascii="Candara" w:hAnsi="Candara"/>
                <w:i/>
                <w:iCs/>
                <w:sz w:val="22"/>
                <w:szCs w:val="22"/>
              </w:rPr>
              <w:t>Le Naturalisme au théâtre,</w:t>
            </w:r>
            <w:r w:rsidRPr="00084576">
              <w:rPr>
                <w:rFonts w:ascii="Candara" w:hAnsi="Candara"/>
                <w:b/>
                <w:bCs/>
                <w:sz w:val="22"/>
                <w:szCs w:val="22"/>
              </w:rPr>
              <w:t xml:space="preserve"> </w:t>
            </w:r>
            <w:r w:rsidRPr="00084576">
              <w:rPr>
                <w:rFonts w:ascii="Candara" w:hAnsi="Candara"/>
                <w:sz w:val="22"/>
                <w:szCs w:val="22"/>
              </w:rPr>
              <w:t>Paris, éd. Fasquelle, Typ. Bernouard, 1928</w:t>
            </w:r>
            <w:r>
              <w:rPr>
                <w:rFonts w:ascii="Candara" w:hAnsi="Candara"/>
                <w:sz w:val="22"/>
                <w:szCs w:val="22"/>
              </w:rPr>
              <w:t>.</w:t>
            </w:r>
          </w:p>
          <w:p w:rsidR="00CC6E5A" w:rsidRPr="00A369E3" w:rsidRDefault="00CC6E5A" w:rsidP="0023712D">
            <w:pPr>
              <w:autoSpaceDE w:val="0"/>
              <w:autoSpaceDN w:val="0"/>
              <w:adjustRightInd w:val="0"/>
              <w:rPr>
                <w:rFonts w:ascii="Candara" w:hAnsi="Candara"/>
                <w:sz w:val="20"/>
                <w:szCs w:val="20"/>
              </w:rPr>
            </w:pPr>
          </w:p>
        </w:tc>
      </w:tr>
    </w:tbl>
    <w:p w:rsidR="00CC6E5A" w:rsidRPr="00C41829" w:rsidRDefault="00CC6E5A" w:rsidP="00CC6E5A">
      <w:pPr>
        <w:spacing w:after="120" w:line="240" w:lineRule="exact"/>
        <w:rPr>
          <w:rFonts w:ascii="Candara" w:hAnsi="Candara" w:cs="Times New (W1)"/>
          <w:b/>
          <w:bCs/>
          <w:smallCaps/>
          <w:color w:val="000080"/>
          <w:sz w:val="26"/>
          <w:szCs w:val="26"/>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F47F2"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lang w:val="fr-FR"/>
              </w:rPr>
            </w:pPr>
          </w:p>
          <w:p w:rsidR="00CC6E5A" w:rsidRPr="00A369E3" w:rsidRDefault="00CC6E5A" w:rsidP="00AB21EB">
            <w:pPr>
              <w:pStyle w:val="Corpsdetexte"/>
              <w:rPr>
                <w:rFonts w:ascii="Candara" w:hAnsi="Candara"/>
                <w:sz w:val="20"/>
                <w:szCs w:val="20"/>
                <w:lang w:val="fr-FR"/>
              </w:rPr>
            </w:pPr>
          </w:p>
          <w:p w:rsidR="00CC6E5A" w:rsidRPr="00A369E3" w:rsidRDefault="00CC6E5A" w:rsidP="00AB21EB">
            <w:pPr>
              <w:pStyle w:val="Corpsdetexte"/>
              <w:rPr>
                <w:rFonts w:ascii="Candara" w:hAnsi="Candara"/>
                <w:sz w:val="20"/>
                <w:szCs w:val="20"/>
                <w:lang w:val="fr-FR"/>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r>
              <w:rPr>
                <w:bCs w:val="0"/>
              </w:rPr>
              <w:t xml:space="preserve">     </w:t>
            </w:r>
          </w:p>
        </w:tc>
      </w:tr>
    </w:tbl>
    <w:p w:rsidR="00A000A5" w:rsidRPr="00C41829" w:rsidRDefault="00A000A5" w:rsidP="00A000A5">
      <w:pPr>
        <w:rPr>
          <w:rFonts w:ascii="Candara" w:hAnsi="Candara"/>
        </w:rPr>
      </w:pPr>
    </w:p>
    <w:p w:rsidR="00A000A5" w:rsidRPr="00C41829" w:rsidRDefault="00A000A5" w:rsidP="00A000A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A000A5" w:rsidRPr="00C41829" w:rsidRDefault="00A000A5" w:rsidP="00A000A5">
      <w:pPr>
        <w:spacing w:after="120" w:line="240" w:lineRule="exact"/>
        <w:jc w:val="lowKashida"/>
        <w:rPr>
          <w:rFonts w:ascii="Candara" w:hAnsi="Candara"/>
          <w:b/>
          <w:bCs/>
        </w:rPr>
      </w:pPr>
      <w:r w:rsidRPr="004878D0">
        <w:rPr>
          <w:rFonts w:ascii="Candara" w:hAnsi="Candara"/>
          <w:b/>
          <w:bCs/>
          <w:sz w:val="22"/>
          <w:szCs w:val="22"/>
        </w:rPr>
        <w:t>2.1. Modes d’évaluation </w:t>
      </w:r>
    </w:p>
    <w:p w:rsidR="00A000A5" w:rsidRPr="00C41829" w:rsidRDefault="00A000A5" w:rsidP="00A000A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p>
          <w:p w:rsidR="00A000A5" w:rsidRPr="00C11955" w:rsidRDefault="00A000A5" w:rsidP="00904827">
            <w:pPr>
              <w:pStyle w:val="Corpsdetexte"/>
              <w:ind w:left="720"/>
              <w:rPr>
                <w:rFonts w:ascii="Candara" w:hAnsi="Candara"/>
                <w:b/>
                <w:bCs w:val="0"/>
                <w:sz w:val="22"/>
                <w:szCs w:val="22"/>
              </w:rPr>
            </w:pP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A000A5" w:rsidRPr="00C41829" w:rsidRDefault="00A000A5" w:rsidP="00904827">
            <w:pPr>
              <w:pStyle w:val="Corpsdetexte"/>
              <w:rPr>
                <w:rFonts w:ascii="Candara" w:hAnsi="Candara"/>
              </w:rPr>
            </w:pPr>
          </w:p>
          <w:p w:rsidR="00A000A5" w:rsidRPr="00365112" w:rsidRDefault="00A000A5" w:rsidP="00904827">
            <w:pPr>
              <w:pStyle w:val="Corpsdetexte"/>
              <w:ind w:left="720"/>
              <w:rPr>
                <w:rFonts w:ascii="Candara" w:hAnsi="Candara"/>
                <w:sz w:val="22"/>
                <w:szCs w:val="22"/>
              </w:rPr>
            </w:pPr>
            <w:r>
              <w:rPr>
                <w:rFonts w:ascii="Candara" w:hAnsi="Candara"/>
                <w:b/>
                <w:bCs w:val="0"/>
                <w:sz w:val="22"/>
                <w:szCs w:val="22"/>
              </w:rPr>
              <w:sym w:font="Wingdings" w:char="F078"/>
            </w:r>
            <w:r>
              <w:rPr>
                <w:rFonts w:ascii="Candara" w:hAnsi="Candara"/>
                <w:b/>
                <w:bCs w:val="0"/>
                <w:sz w:val="22"/>
                <w:szCs w:val="22"/>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A000A5" w:rsidRPr="00C41829" w:rsidRDefault="00A000A5" w:rsidP="00904827">
            <w:pPr>
              <w:pStyle w:val="Corpsdetexte"/>
              <w:rPr>
                <w:rFonts w:ascii="Candara" w:hAnsi="Candara"/>
                <w:sz w:val="20"/>
                <w:szCs w:val="20"/>
              </w:rPr>
            </w:pPr>
          </w:p>
        </w:tc>
      </w:tr>
    </w:tbl>
    <w:p w:rsidR="00A000A5" w:rsidRPr="00C41829" w:rsidRDefault="00A000A5" w:rsidP="00A000A5">
      <w:pPr>
        <w:spacing w:after="120" w:line="240" w:lineRule="exact"/>
        <w:jc w:val="lowKashida"/>
        <w:rPr>
          <w:rFonts w:ascii="Candara" w:hAnsi="Candara"/>
          <w:b/>
          <w:bCs/>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A000A5" w:rsidRPr="004878D0" w:rsidRDefault="008735AD" w:rsidP="00A000A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A000A5" w:rsidRPr="00C41829" w:rsidRDefault="00A000A5" w:rsidP="00A000A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Default="00A000A5" w:rsidP="00904827">
            <w:pPr>
              <w:pStyle w:val="Corpsdetexte"/>
              <w:ind w:left="284"/>
              <w:rPr>
                <w:rFonts w:ascii="Candara" w:hAnsi="Candara"/>
              </w:rPr>
            </w:pPr>
          </w:p>
          <w:p w:rsidR="00A000A5" w:rsidRPr="00113684" w:rsidRDefault="00A000A5" w:rsidP="00904827">
            <w:pPr>
              <w:pStyle w:val="Corpsdetexte"/>
              <w:rPr>
                <w:rFonts w:ascii="Candara" w:hAnsi="Candara"/>
              </w:rPr>
            </w:pPr>
            <w:r w:rsidRPr="00113684">
              <w:rPr>
                <w:rFonts w:ascii="Candara" w:hAnsi="Candara"/>
              </w:rPr>
              <w:t>Contrôle continu : 50% de la note du module</w:t>
            </w:r>
          </w:p>
          <w:p w:rsidR="00A000A5" w:rsidRPr="00C41829" w:rsidRDefault="00A000A5" w:rsidP="00087F5E">
            <w:pPr>
              <w:pStyle w:val="Corpsdetexte"/>
              <w:rPr>
                <w:rFonts w:ascii="Candara" w:hAnsi="Candara"/>
                <w:sz w:val="20"/>
                <w:szCs w:val="20"/>
              </w:rPr>
            </w:pPr>
            <w:r w:rsidRPr="00113684">
              <w:rPr>
                <w:rFonts w:ascii="Candara" w:hAnsi="Candara"/>
              </w:rPr>
              <w:t>Contrôle final : 50% de la note du module</w:t>
            </w:r>
          </w:p>
        </w:tc>
      </w:tr>
    </w:tbl>
    <w:p w:rsidR="00A000A5" w:rsidRPr="00C41829" w:rsidRDefault="00A000A5" w:rsidP="00A000A5">
      <w:pPr>
        <w:rPr>
          <w:rFonts w:ascii="Candara" w:hAnsi="Candara"/>
          <w:b/>
          <w:sz w:val="20"/>
          <w:szCs w:val="20"/>
          <w:lang w:eastAsia="fr-CA"/>
        </w:rPr>
      </w:pPr>
    </w:p>
    <w:p w:rsidR="00A000A5" w:rsidRPr="00C41829" w:rsidRDefault="00A000A5" w:rsidP="00A000A5">
      <w:pPr>
        <w:rPr>
          <w:rFonts w:ascii="Candara" w:hAnsi="Candara"/>
          <w:b/>
          <w:sz w:val="20"/>
          <w:szCs w:val="20"/>
          <w:lang w:eastAsia="fr-CA"/>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123E43" w:rsidRDefault="00A000A5" w:rsidP="00904827">
            <w:pPr>
              <w:pStyle w:val="Corpsdetexte"/>
              <w:ind w:left="284"/>
              <w:rPr>
                <w:rFonts w:ascii="Candara" w:hAnsi="Candara"/>
              </w:rPr>
            </w:pPr>
            <w:r w:rsidRPr="00123E43">
              <w:rPr>
                <w:rFonts w:ascii="Candara" w:hAnsi="Candara"/>
              </w:rPr>
              <w:t>Le module est validé si sa note est égale ou supérieure à 10 sur 20</w:t>
            </w:r>
          </w:p>
          <w:p w:rsidR="00A000A5" w:rsidRPr="00C41829" w:rsidRDefault="00A000A5" w:rsidP="00904827">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A33E3C" w:rsidRDefault="00CC6E5A" w:rsidP="00BF47F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BF47F2">
        <w:rPr>
          <w:rFonts w:ascii="Candara" w:hAnsi="Candara" w:cs="Times New (W1)"/>
          <w:b/>
          <w:bCs/>
          <w:smallCaps/>
          <w:color w:val="17365D"/>
          <w:sz w:val="26"/>
          <w:szCs w:val="26"/>
          <w:lang w:eastAsia="fr-CA"/>
        </w:rPr>
        <w:t xml:space="preserve"> </w:t>
      </w:r>
      <w:r w:rsidRPr="006D574A">
        <w:rPr>
          <w:rFonts w:ascii="Candara" w:hAnsi="Candara"/>
          <w:sz w:val="22"/>
          <w:szCs w:val="22"/>
        </w:rPr>
        <w:t>(</w:t>
      </w:r>
      <w:r w:rsidR="00BF47F2" w:rsidRPr="00BF47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C6E5A" w:rsidRPr="00C41829" w:rsidTr="00AB21EB">
        <w:tc>
          <w:tcPr>
            <w:tcW w:w="1062" w:type="pct"/>
          </w:tcPr>
          <w:p w:rsidR="00CC6E5A" w:rsidRPr="00C41829" w:rsidRDefault="00CC6E5A" w:rsidP="00AB21EB">
            <w:pPr>
              <w:spacing w:line="276" w:lineRule="auto"/>
              <w:rPr>
                <w:rFonts w:ascii="Candara" w:hAnsi="Candara"/>
                <w:bCs/>
                <w:i/>
                <w:iCs/>
                <w:sz w:val="20"/>
                <w:szCs w:val="20"/>
              </w:rPr>
            </w:pPr>
          </w:p>
        </w:tc>
        <w:tc>
          <w:tcPr>
            <w:tcW w:w="503"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46699C" w:rsidRPr="00C41829" w:rsidTr="00AB21EB">
        <w:tc>
          <w:tcPr>
            <w:tcW w:w="1062" w:type="pct"/>
          </w:tcPr>
          <w:p w:rsidR="0046699C" w:rsidRPr="009D1CE4" w:rsidRDefault="0046699C"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46699C" w:rsidRPr="004E6B19" w:rsidRDefault="0046699C" w:rsidP="00BC32F8">
            <w:pPr>
              <w:spacing w:line="360" w:lineRule="auto"/>
              <w:rPr>
                <w:rFonts w:ascii="Candara" w:hAnsi="Candara"/>
                <w:sz w:val="20"/>
                <w:szCs w:val="20"/>
              </w:rPr>
            </w:pPr>
          </w:p>
        </w:tc>
        <w:tc>
          <w:tcPr>
            <w:tcW w:w="882" w:type="pct"/>
          </w:tcPr>
          <w:p w:rsidR="0046699C" w:rsidRPr="004E6B19" w:rsidRDefault="0046699C" w:rsidP="00BC32F8">
            <w:pPr>
              <w:spacing w:line="360" w:lineRule="auto"/>
              <w:rPr>
                <w:rFonts w:ascii="Candara" w:hAnsi="Candara"/>
                <w:sz w:val="20"/>
                <w:szCs w:val="20"/>
              </w:rPr>
            </w:pPr>
          </w:p>
        </w:tc>
        <w:tc>
          <w:tcPr>
            <w:tcW w:w="1191" w:type="pct"/>
          </w:tcPr>
          <w:p w:rsidR="0046699C" w:rsidRPr="004E6B19" w:rsidRDefault="0046699C" w:rsidP="00BC32F8">
            <w:pPr>
              <w:spacing w:line="360" w:lineRule="auto"/>
              <w:rPr>
                <w:rFonts w:ascii="Candara" w:hAnsi="Candara"/>
                <w:sz w:val="20"/>
                <w:szCs w:val="20"/>
              </w:rPr>
            </w:pPr>
          </w:p>
        </w:tc>
        <w:tc>
          <w:tcPr>
            <w:tcW w:w="1362" w:type="pct"/>
          </w:tcPr>
          <w:p w:rsidR="0046699C" w:rsidRPr="004E6B19" w:rsidRDefault="0046699C" w:rsidP="00BC32F8">
            <w:pPr>
              <w:spacing w:line="360" w:lineRule="auto"/>
              <w:rPr>
                <w:rFonts w:ascii="Candara" w:hAnsi="Candara"/>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46699C" w:rsidRPr="00C41829" w:rsidRDefault="0046699C"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bl>
    <w:p w:rsidR="00CC6E5A" w:rsidRPr="00DE4E3A" w:rsidRDefault="00CC6E5A" w:rsidP="00CC6E5A">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lang w:val="fr-FR"/>
              </w:rPr>
            </w:pPr>
          </w:p>
          <w:p w:rsidR="00CC6E5A" w:rsidRPr="00A369E3" w:rsidRDefault="00CC6E5A" w:rsidP="00AB21EB">
            <w:pPr>
              <w:pStyle w:val="Corpsdetexte"/>
              <w:rPr>
                <w:rFonts w:ascii="Candara" w:hAnsi="Candara"/>
                <w:sz w:val="20"/>
                <w:szCs w:val="20"/>
                <w:lang w:val="fr-FR"/>
              </w:rPr>
            </w:pPr>
          </w:p>
          <w:p w:rsidR="00CC6E5A" w:rsidRPr="00A369E3" w:rsidRDefault="00CC6E5A" w:rsidP="00AB21EB">
            <w:pPr>
              <w:pStyle w:val="Corpsdetexte"/>
              <w:rPr>
                <w:rFonts w:ascii="Candara" w:hAnsi="Candara"/>
                <w:sz w:val="20"/>
                <w:szCs w:val="20"/>
                <w:lang w:val="fr-FR"/>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43222E" w:rsidRDefault="0043222E" w:rsidP="0043222E">
      <w:pPr>
        <w:rPr>
          <w:rFonts w:ascii="Candara" w:hAnsi="Candara"/>
          <w:b/>
          <w:sz w:val="20"/>
          <w:szCs w:val="20"/>
          <w:lang w:eastAsia="fr-CA"/>
        </w:rPr>
      </w:pPr>
    </w:p>
    <w:p w:rsidR="00CC6E5A" w:rsidRDefault="00CC6E5A" w:rsidP="00CC6E5A">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Default="00FA408B" w:rsidP="00FA408B">
      <w:pPr>
        <w:rPr>
          <w:rFonts w:ascii="Candara" w:hAnsi="Candara"/>
        </w:rPr>
      </w:pPr>
    </w:p>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A408B" w:rsidRPr="00C41829" w:rsidTr="00AE179D">
        <w:trPr>
          <w:trHeight w:val="1667"/>
          <w:jc w:val="center"/>
        </w:trPr>
        <w:tc>
          <w:tcPr>
            <w:tcW w:w="5000" w:type="pct"/>
            <w:shd w:val="clear" w:color="auto" w:fill="auto"/>
          </w:tcPr>
          <w:p w:rsidR="00FA408B" w:rsidRPr="00DE4E3A" w:rsidRDefault="00FA408B" w:rsidP="00C46AFD">
            <w:pPr>
              <w:spacing w:line="240" w:lineRule="exact"/>
              <w:jc w:val="center"/>
              <w:rPr>
                <w:rFonts w:ascii="Candara" w:hAnsi="Candara"/>
                <w:color w:val="17365D"/>
                <w:sz w:val="20"/>
                <w:szCs w:val="20"/>
              </w:rPr>
            </w:pPr>
          </w:p>
          <w:p w:rsidR="00FA408B" w:rsidRPr="00DE4E3A" w:rsidRDefault="00FA408B" w:rsidP="00C46AFD">
            <w:pPr>
              <w:jc w:val="center"/>
              <w:rPr>
                <w:rFonts w:ascii="Candara" w:hAnsi="Candara"/>
                <w:b/>
                <w:color w:val="17365D"/>
                <w:sz w:val="20"/>
                <w:szCs w:val="20"/>
                <w:lang w:eastAsia="fr-CA"/>
              </w:rPr>
            </w:pPr>
          </w:p>
          <w:p w:rsidR="00084576" w:rsidRDefault="00FA408B" w:rsidP="00FA408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FA408B" w:rsidRPr="00DE4E3A" w:rsidRDefault="00084576"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FA408B">
              <w:rPr>
                <w:rFonts w:ascii="Candara" w:hAnsi="Candara"/>
                <w:b/>
                <w:color w:val="17365D"/>
                <w:sz w:val="44"/>
                <w:szCs w:val="44"/>
                <w:lang w:eastAsia="fr-CA"/>
              </w:rPr>
              <w:t>22</w:t>
            </w:r>
          </w:p>
          <w:p w:rsidR="00FA408B" w:rsidRPr="00DE4E3A" w:rsidRDefault="00FA408B" w:rsidP="00C46AFD">
            <w:pPr>
              <w:jc w:val="center"/>
              <w:rPr>
                <w:rFonts w:ascii="Candara" w:hAnsi="Candara"/>
                <w:b/>
                <w:bCs/>
                <w:color w:val="17365D"/>
                <w:sz w:val="20"/>
                <w:szCs w:val="20"/>
              </w:rPr>
            </w:pPr>
          </w:p>
          <w:p w:rsidR="00FA408B" w:rsidRPr="00DE4E3A" w:rsidRDefault="00FA408B" w:rsidP="00C46AFD">
            <w:pPr>
              <w:spacing w:line="240" w:lineRule="exact"/>
              <w:jc w:val="center"/>
              <w:rPr>
                <w:rFonts w:ascii="Candara" w:hAnsi="Candara"/>
                <w:color w:val="17365D"/>
                <w:sz w:val="20"/>
                <w:szCs w:val="20"/>
              </w:rPr>
            </w:pPr>
          </w:p>
        </w:tc>
      </w:tr>
    </w:tbl>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A408B" w:rsidRPr="00C41829" w:rsidTr="00AE179D">
        <w:trPr>
          <w:trHeight w:val="828"/>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N° d’ordre du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22</w:t>
            </w:r>
          </w:p>
        </w:tc>
      </w:tr>
      <w:tr w:rsidR="00FA408B" w:rsidRPr="00C41829" w:rsidTr="00AE179D">
        <w:trPr>
          <w:trHeight w:val="827"/>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Intitulé du module</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Linguistique</w:t>
            </w:r>
            <w:r w:rsidR="00814B3C">
              <w:rPr>
                <w:rFonts w:ascii="Candara" w:hAnsi="Candara"/>
                <w:b/>
                <w:caps/>
                <w:sz w:val="20"/>
                <w:szCs w:val="20"/>
                <w:lang w:eastAsia="fr-CA"/>
              </w:rPr>
              <w:t xml:space="preserve"> </w:t>
            </w:r>
            <w:r>
              <w:rPr>
                <w:rFonts w:ascii="Candara" w:hAnsi="Candara"/>
                <w:b/>
                <w:caps/>
                <w:sz w:val="20"/>
                <w:szCs w:val="20"/>
                <w:lang w:eastAsia="fr-CA"/>
              </w:rPr>
              <w:t>2</w:t>
            </w:r>
          </w:p>
        </w:tc>
      </w:tr>
      <w:tr w:rsidR="00FA408B" w:rsidRPr="00C41829" w:rsidTr="00AE179D">
        <w:trPr>
          <w:trHeight w:val="981"/>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 xml:space="preserve">Nature du module </w:t>
            </w:r>
          </w:p>
          <w:p w:rsidR="00FA408B" w:rsidRPr="00C41829" w:rsidRDefault="00FA408B" w:rsidP="00C46AF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FA408B" w:rsidRPr="00C41829" w:rsidTr="00AE179D">
        <w:trPr>
          <w:trHeight w:val="967"/>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Semestre d’appartenance du module</w:t>
            </w:r>
          </w:p>
        </w:tc>
        <w:tc>
          <w:tcPr>
            <w:tcW w:w="5528" w:type="dxa"/>
            <w:shd w:val="clear" w:color="auto" w:fill="auto"/>
          </w:tcPr>
          <w:p w:rsidR="00FA408B" w:rsidRDefault="00FA408B"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FA408B" w:rsidRPr="00C41829" w:rsidTr="00AE179D">
        <w:trPr>
          <w:trHeight w:val="559"/>
        </w:trPr>
        <w:tc>
          <w:tcPr>
            <w:tcW w:w="4361" w:type="dxa"/>
            <w:shd w:val="clear" w:color="auto" w:fill="auto"/>
            <w:vAlign w:val="center"/>
          </w:tcPr>
          <w:p w:rsidR="00FA408B" w:rsidRPr="00C41829" w:rsidRDefault="00FA408B" w:rsidP="00C46AF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p>
        </w:tc>
      </w:tr>
    </w:tbl>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ind w:left="-360"/>
        <w:rPr>
          <w:rFonts w:ascii="Candara" w:hAnsi="Candara"/>
          <w:b/>
          <w:lang w:eastAsia="fr-CA"/>
        </w:rPr>
      </w:pPr>
    </w:p>
    <w:p w:rsidR="00FA408B" w:rsidRPr="00C41829" w:rsidRDefault="00FA408B" w:rsidP="00FA408B">
      <w:pPr>
        <w:rPr>
          <w:rFonts w:ascii="Candara" w:hAnsi="Candara"/>
          <w:b/>
          <w:sz w:val="20"/>
          <w:szCs w:val="20"/>
          <w:lang w:eastAsia="fr-CA"/>
        </w:rPr>
        <w:sectPr w:rsidR="00FA408B" w:rsidRPr="00C41829" w:rsidSect="00C51C2B">
          <w:pgSz w:w="11907" w:h="16840"/>
          <w:pgMar w:top="851" w:right="1134" w:bottom="851" w:left="1134" w:header="720" w:footer="720" w:gutter="0"/>
          <w:cols w:space="720"/>
          <w:titlePg/>
        </w:sectPr>
      </w:pPr>
    </w:p>
    <w:p w:rsidR="00FA408B" w:rsidRPr="00DE4E3A" w:rsidRDefault="00FA408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A408B" w:rsidRPr="00DE4E3A" w:rsidRDefault="00547DF5" w:rsidP="00087F5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FA408B" w:rsidRPr="00DE4E3A">
        <w:rPr>
          <w:rFonts w:ascii="Candara" w:hAnsi="Candara" w:cs="Times New (W1)"/>
          <w:b/>
          <w:bCs/>
          <w:smallCaps/>
          <w:color w:val="17365D"/>
          <w:lang w:eastAsia="fr-CA"/>
        </w:rPr>
        <w:t xml:space="preserve">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796"/>
        </w:trPr>
        <w:tc>
          <w:tcPr>
            <w:tcW w:w="5000" w:type="pct"/>
          </w:tcPr>
          <w:p w:rsidR="002A25DD" w:rsidRDefault="002A25DD" w:rsidP="002A25DD">
            <w:pPr>
              <w:contextualSpacing/>
              <w:jc w:val="both"/>
            </w:pPr>
            <w:r w:rsidRPr="00477303">
              <w:t xml:space="preserve"> </w:t>
            </w:r>
          </w:p>
          <w:p w:rsidR="002A25DD" w:rsidRPr="00512208" w:rsidRDefault="002A25DD" w:rsidP="002A25DD">
            <w:pPr>
              <w:contextualSpacing/>
              <w:jc w:val="both"/>
              <w:rPr>
                <w:rFonts w:ascii="Candara" w:hAnsi="Candara"/>
                <w:sz w:val="22"/>
                <w:szCs w:val="22"/>
              </w:rPr>
            </w:pPr>
            <w:r w:rsidRPr="00512208">
              <w:rPr>
                <w:rFonts w:ascii="Candara" w:hAnsi="Candara"/>
                <w:sz w:val="22"/>
                <w:szCs w:val="22"/>
              </w:rPr>
              <w:t>Permettre aux étudiants </w:t>
            </w:r>
            <w:r w:rsidR="00AE179D">
              <w:rPr>
                <w:rFonts w:ascii="Candara" w:hAnsi="Candara"/>
                <w:sz w:val="22"/>
                <w:szCs w:val="22"/>
              </w:rPr>
              <w:t xml:space="preserve">de </w:t>
            </w:r>
            <w:r w:rsidRPr="00512208">
              <w:rPr>
                <w:rFonts w:ascii="Candara" w:hAnsi="Candara"/>
                <w:sz w:val="22"/>
                <w:szCs w:val="22"/>
              </w:rPr>
              <w:t>:</w:t>
            </w:r>
          </w:p>
          <w:p w:rsidR="00AE179D" w:rsidRPr="00AE179D" w:rsidRDefault="002A25DD" w:rsidP="00AE179D">
            <w:pPr>
              <w:ind w:left="567" w:hanging="283"/>
              <w:contextualSpacing/>
              <w:jc w:val="both"/>
              <w:rPr>
                <w:rFonts w:ascii="Candara" w:hAnsi="Candara"/>
                <w:sz w:val="22"/>
                <w:szCs w:val="22"/>
              </w:rPr>
            </w:pPr>
            <w:r w:rsidRPr="00AE179D">
              <w:rPr>
                <w:rFonts w:ascii="Candara" w:hAnsi="Candara"/>
                <w:sz w:val="22"/>
                <w:szCs w:val="22"/>
              </w:rPr>
              <w:t xml:space="preserve">- </w:t>
            </w:r>
            <w:r w:rsidR="00AE179D" w:rsidRPr="00AE179D">
              <w:rPr>
                <w:rFonts w:ascii="Candara" w:hAnsi="Candara"/>
                <w:sz w:val="22"/>
                <w:szCs w:val="22"/>
              </w:rPr>
              <w:t>se familiariser avec les concepts et la terminologie de la linguistique ;</w:t>
            </w:r>
          </w:p>
          <w:p w:rsidR="00AE179D" w:rsidRDefault="00AE179D" w:rsidP="00AE179D">
            <w:pPr>
              <w:ind w:left="567" w:hanging="283"/>
              <w:contextualSpacing/>
              <w:jc w:val="both"/>
              <w:rPr>
                <w:rFonts w:ascii="Candara" w:hAnsi="Candara"/>
                <w:sz w:val="22"/>
                <w:szCs w:val="22"/>
              </w:rPr>
            </w:pPr>
            <w:r w:rsidRPr="00AE179D">
              <w:rPr>
                <w:rFonts w:ascii="Candara" w:hAnsi="Candara"/>
                <w:sz w:val="22"/>
                <w:szCs w:val="22"/>
              </w:rPr>
              <w:t>- distinguer les composantes de base de la linguistique ;</w:t>
            </w:r>
          </w:p>
          <w:p w:rsidR="00512208" w:rsidRPr="00AE179D" w:rsidRDefault="00AE179D" w:rsidP="00AE179D">
            <w:pPr>
              <w:ind w:left="567" w:hanging="283"/>
              <w:contextualSpacing/>
              <w:jc w:val="both"/>
              <w:rPr>
                <w:rFonts w:ascii="Candara" w:hAnsi="Candara"/>
                <w:sz w:val="22"/>
                <w:szCs w:val="22"/>
              </w:rPr>
            </w:pPr>
            <w:r>
              <w:rPr>
                <w:rFonts w:ascii="Candara" w:hAnsi="Candara"/>
                <w:sz w:val="22"/>
                <w:szCs w:val="22"/>
              </w:rPr>
              <w:t xml:space="preserve">- </w:t>
            </w:r>
            <w:r w:rsidR="00401A54" w:rsidRPr="00AE179D">
              <w:rPr>
                <w:rFonts w:ascii="Candara" w:hAnsi="Candara"/>
                <w:sz w:val="22"/>
                <w:szCs w:val="22"/>
              </w:rPr>
              <w:t>connaîtr</w:t>
            </w:r>
            <w:r w:rsidRPr="00AE179D">
              <w:rPr>
                <w:rFonts w:ascii="Candara" w:hAnsi="Candara"/>
                <w:sz w:val="22"/>
                <w:szCs w:val="22"/>
              </w:rPr>
              <w:t>e</w:t>
            </w:r>
            <w:r w:rsidR="00401A54" w:rsidRPr="00AE179D">
              <w:rPr>
                <w:rFonts w:ascii="Candara" w:hAnsi="Candara"/>
                <w:sz w:val="22"/>
                <w:szCs w:val="22"/>
              </w:rPr>
              <w:t xml:space="preserve"> </w:t>
            </w:r>
            <w:r w:rsidR="002A25DD" w:rsidRPr="00AE179D">
              <w:rPr>
                <w:rFonts w:ascii="Candara" w:hAnsi="Candara"/>
                <w:sz w:val="22"/>
                <w:szCs w:val="22"/>
              </w:rPr>
              <w:t>les grands courants de la linguistique</w:t>
            </w:r>
            <w:r w:rsidR="00512208" w:rsidRPr="00AE179D">
              <w:rPr>
                <w:rFonts w:ascii="Candara" w:hAnsi="Candara"/>
                <w:sz w:val="22"/>
                <w:szCs w:val="22"/>
              </w:rPr>
              <w:t> ;</w:t>
            </w:r>
          </w:p>
          <w:p w:rsidR="002A25DD" w:rsidRPr="00AE179D" w:rsidRDefault="00512208" w:rsidP="00AE179D">
            <w:pPr>
              <w:ind w:left="567" w:hanging="283"/>
              <w:contextualSpacing/>
              <w:jc w:val="both"/>
              <w:rPr>
                <w:rFonts w:ascii="Candara" w:hAnsi="Candara"/>
                <w:sz w:val="22"/>
                <w:szCs w:val="22"/>
              </w:rPr>
            </w:pPr>
            <w:r w:rsidRPr="00AE179D">
              <w:rPr>
                <w:rFonts w:ascii="Candara" w:hAnsi="Candara" w:cs="Arial"/>
                <w:sz w:val="22"/>
                <w:szCs w:val="22"/>
                <w:shd w:val="clear" w:color="auto" w:fill="FFFFFF"/>
              </w:rPr>
              <w:t xml:space="preserve">- </w:t>
            </w:r>
            <w:r w:rsidRPr="00AE179D">
              <w:rPr>
                <w:rFonts w:ascii="Candara" w:hAnsi="Candara"/>
                <w:sz w:val="22"/>
                <w:szCs w:val="22"/>
              </w:rPr>
              <w:t>découvrir les</w:t>
            </w:r>
            <w:r w:rsidR="002A25DD" w:rsidRPr="00AE179D">
              <w:rPr>
                <w:rFonts w:ascii="Candara" w:hAnsi="Candara"/>
                <w:sz w:val="22"/>
                <w:szCs w:val="22"/>
              </w:rPr>
              <w:t xml:space="preserve"> méthodes </w:t>
            </w:r>
            <w:r w:rsidRPr="00AE179D">
              <w:rPr>
                <w:rFonts w:ascii="Candara" w:hAnsi="Candara"/>
                <w:sz w:val="22"/>
                <w:szCs w:val="22"/>
              </w:rPr>
              <w:t>de la linguistique.</w:t>
            </w:r>
          </w:p>
          <w:p w:rsidR="002A25DD" w:rsidRPr="008E4388" w:rsidRDefault="002A25DD" w:rsidP="002A25DD">
            <w:pPr>
              <w:rPr>
                <w:rFonts w:ascii="Lucida Grande" w:hAnsi="Lucida Grande" w:cs="Lucida Grande"/>
                <w:color w:val="333333"/>
                <w:sz w:val="21"/>
                <w:szCs w:val="21"/>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FA408B" w:rsidRPr="00DE4E3A" w:rsidRDefault="00FA408B" w:rsidP="00FA408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FA408B" w:rsidRPr="00C41829" w:rsidRDefault="00FA408B" w:rsidP="00FA408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588"/>
        </w:trPr>
        <w:tc>
          <w:tcPr>
            <w:tcW w:w="5000" w:type="pct"/>
          </w:tcPr>
          <w:p w:rsidR="00FA408B" w:rsidRPr="00C41829" w:rsidRDefault="00FA408B" w:rsidP="00C46AFD">
            <w:pPr>
              <w:rPr>
                <w:rFonts w:ascii="Candara" w:hAnsi="Candara"/>
                <w:b/>
                <w:sz w:val="20"/>
                <w:szCs w:val="20"/>
                <w:lang w:eastAsia="fr-CA"/>
              </w:rPr>
            </w:pPr>
          </w:p>
          <w:p w:rsidR="00FA408B" w:rsidRPr="00C41829" w:rsidRDefault="006B6CA9" w:rsidP="00C46AFD">
            <w:pPr>
              <w:rPr>
                <w:rFonts w:ascii="Candara" w:hAnsi="Candara"/>
                <w:b/>
                <w:sz w:val="20"/>
                <w:szCs w:val="20"/>
                <w:lang w:eastAsia="fr-CA"/>
              </w:rPr>
            </w:pPr>
            <w:r>
              <w:rPr>
                <w:rFonts w:ascii="Candara" w:hAnsi="Candara"/>
                <w:b/>
                <w:sz w:val="20"/>
                <w:szCs w:val="20"/>
                <w:lang w:eastAsia="fr-CA"/>
              </w:rPr>
              <w:t>Tous l</w:t>
            </w:r>
            <w:r w:rsidR="00FC07F4">
              <w:rPr>
                <w:rFonts w:ascii="Candara" w:hAnsi="Candara"/>
                <w:b/>
                <w:sz w:val="20"/>
                <w:szCs w:val="20"/>
                <w:lang w:eastAsia="fr-CA"/>
              </w:rPr>
              <w:t>es modules S1, S2 et S3 relevant des disciplines à caractère linguistique.</w:t>
            </w:r>
          </w:p>
          <w:p w:rsidR="00FA408B" w:rsidRPr="00C41829" w:rsidRDefault="00FA408B" w:rsidP="00C46AFD">
            <w:pPr>
              <w:rPr>
                <w:rFonts w:ascii="Candara" w:hAnsi="Candara"/>
                <w:b/>
                <w:sz w:val="20"/>
                <w:szCs w:val="20"/>
                <w:lang w:eastAsia="fr-CA"/>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Default="00FC07F4" w:rsidP="00087F5E">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87F5E">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FA408B" w:rsidRPr="00DE4E3A">
        <w:rPr>
          <w:rFonts w:ascii="Candara" w:hAnsi="Candara" w:cs="Times New (W1)"/>
          <w:b/>
          <w:bCs/>
          <w:smallCaps/>
          <w:color w:val="17365D"/>
          <w:lang w:eastAsia="fr-CA"/>
        </w:rPr>
        <w:t xml:space="preserve">volume horaire </w:t>
      </w:r>
      <w:r w:rsidR="00FA408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FA408B"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A44E04" w:rsidRPr="00C41829" w:rsidTr="00904827">
        <w:tc>
          <w:tcPr>
            <w:tcW w:w="2977" w:type="dxa"/>
            <w:vMerge w:val="restart"/>
            <w:vAlign w:val="center"/>
          </w:tcPr>
          <w:p w:rsidR="00A44E04" w:rsidRPr="00C41829" w:rsidRDefault="00AE179D" w:rsidP="00904827">
            <w:pPr>
              <w:spacing w:line="360" w:lineRule="auto"/>
              <w:rPr>
                <w:rFonts w:ascii="Candara" w:hAnsi="Candara"/>
                <w:b/>
                <w:bCs/>
                <w:sz w:val="18"/>
                <w:szCs w:val="18"/>
              </w:rPr>
            </w:pPr>
            <w:r>
              <w:rPr>
                <w:rFonts w:ascii="Candara" w:hAnsi="Candara"/>
                <w:b/>
                <w:bCs/>
                <w:sz w:val="18"/>
                <w:szCs w:val="18"/>
              </w:rPr>
              <w:t xml:space="preserve">Composante(s) du </w:t>
            </w:r>
            <w:r w:rsidR="00A44E04" w:rsidRPr="00C41829">
              <w:rPr>
                <w:rFonts w:ascii="Candara" w:hAnsi="Candara"/>
                <w:b/>
                <w:bCs/>
                <w:sz w:val="18"/>
                <w:szCs w:val="18"/>
              </w:rPr>
              <w:t xml:space="preserve">module </w:t>
            </w:r>
          </w:p>
        </w:tc>
        <w:tc>
          <w:tcPr>
            <w:tcW w:w="6662" w:type="dxa"/>
            <w:gridSpan w:val="7"/>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44E04" w:rsidRPr="00C41829" w:rsidTr="00087F5E">
        <w:tc>
          <w:tcPr>
            <w:tcW w:w="2977" w:type="dxa"/>
            <w:vMerge/>
            <w:vAlign w:val="center"/>
          </w:tcPr>
          <w:p w:rsidR="00A44E04" w:rsidRPr="00C41829" w:rsidRDefault="00A44E04" w:rsidP="00904827">
            <w:pPr>
              <w:spacing w:line="360" w:lineRule="auto"/>
              <w:rPr>
                <w:rFonts w:ascii="Candara" w:hAnsi="Candara"/>
                <w:b/>
                <w:bCs/>
                <w:sz w:val="18"/>
                <w:szCs w:val="18"/>
              </w:rPr>
            </w:pPr>
          </w:p>
        </w:tc>
        <w:tc>
          <w:tcPr>
            <w:tcW w:w="567"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A44E04" w:rsidRPr="00C41829" w:rsidRDefault="00A44E04" w:rsidP="00087F5E">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44E04" w:rsidRPr="00C41829" w:rsidRDefault="00A44E04" w:rsidP="00904827">
            <w:pPr>
              <w:rPr>
                <w:rFonts w:ascii="Candara" w:hAnsi="Candara"/>
                <w:b/>
                <w:bCs/>
                <w:sz w:val="16"/>
                <w:szCs w:val="16"/>
              </w:rPr>
            </w:pPr>
            <w:r w:rsidRPr="00C41829">
              <w:rPr>
                <w:rFonts w:ascii="Candara" w:hAnsi="Candara"/>
                <w:b/>
                <w:bCs/>
                <w:sz w:val="16"/>
                <w:szCs w:val="16"/>
              </w:rPr>
              <w:t xml:space="preserve">Travail personnel </w:t>
            </w:r>
          </w:p>
        </w:tc>
        <w:tc>
          <w:tcPr>
            <w:tcW w:w="1843" w:type="dxa"/>
            <w:vAlign w:val="center"/>
          </w:tcPr>
          <w:p w:rsidR="00A44E04" w:rsidRPr="00C41829" w:rsidRDefault="00087F5E" w:rsidP="00087F5E">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44E04" w:rsidRPr="00C41829" w:rsidRDefault="00A44E04" w:rsidP="00904827">
            <w:pPr>
              <w:jc w:val="center"/>
              <w:rPr>
                <w:rFonts w:ascii="Candara" w:hAnsi="Candara"/>
                <w:b/>
                <w:bCs/>
                <w:sz w:val="18"/>
                <w:szCs w:val="18"/>
              </w:rPr>
            </w:pPr>
            <w:r w:rsidRPr="00C41829">
              <w:rPr>
                <w:rFonts w:ascii="Candara" w:hAnsi="Candara"/>
                <w:b/>
                <w:bCs/>
                <w:sz w:val="18"/>
                <w:szCs w:val="18"/>
              </w:rPr>
              <w:t>VH global</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r>
              <w:rPr>
                <w:rFonts w:ascii="Candara" w:hAnsi="Candara"/>
                <w:b/>
                <w:caps/>
                <w:sz w:val="22"/>
                <w:szCs w:val="22"/>
                <w:lang w:eastAsia="fr-CA"/>
              </w:rPr>
              <w:t>LINGUISTIQUE 2</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rPr>
                <w:rFonts w:ascii="Candara" w:hAnsi="Candara"/>
                <w:b/>
                <w:bCs/>
                <w:sz w:val="18"/>
                <w:szCs w:val="18"/>
              </w:rPr>
            </w:pP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A408B" w:rsidRPr="00C41829" w:rsidRDefault="00FA408B" w:rsidP="00FA408B">
      <w:pPr>
        <w:spacing w:line="240" w:lineRule="exact"/>
        <w:ind w:left="720"/>
        <w:rPr>
          <w:rFonts w:ascii="Candara" w:hAnsi="Candara"/>
          <w:b/>
          <w:bCs/>
          <w:sz w:val="16"/>
          <w:szCs w:val="16"/>
        </w:rPr>
      </w:pPr>
    </w:p>
    <w:p w:rsidR="00FA408B"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87F5E" w:rsidRPr="00087F5E" w:rsidRDefault="00087F5E" w:rsidP="00087F5E">
      <w:pPr>
        <w:numPr>
          <w:ilvl w:val="0"/>
          <w:numId w:val="6"/>
        </w:numPr>
        <w:spacing w:line="276" w:lineRule="auto"/>
        <w:contextualSpacing/>
        <w:jc w:val="both"/>
        <w:rPr>
          <w:rFonts w:ascii="Candara" w:eastAsia="Batang" w:hAnsi="Candara" w:cs="Gautami"/>
          <w:i/>
          <w:iCs/>
          <w:color w:val="17365D"/>
          <w:sz w:val="20"/>
          <w:szCs w:val="20"/>
        </w:rPr>
      </w:pPr>
      <w:r w:rsidRPr="00087F5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087F5E" w:rsidRPr="00087F5E" w:rsidRDefault="00087F5E" w:rsidP="00087F5E">
      <w:pPr>
        <w:numPr>
          <w:ilvl w:val="0"/>
          <w:numId w:val="6"/>
        </w:numPr>
        <w:spacing w:line="276" w:lineRule="auto"/>
        <w:contextualSpacing/>
        <w:jc w:val="both"/>
        <w:rPr>
          <w:rFonts w:ascii="Candara" w:eastAsia="Batang" w:hAnsi="Candara" w:cs="Gautami"/>
          <w:b/>
          <w:bCs/>
          <w:i/>
          <w:iCs/>
          <w:color w:val="17365D"/>
          <w:sz w:val="20"/>
          <w:szCs w:val="20"/>
        </w:rPr>
      </w:pPr>
      <w:r w:rsidRPr="00087F5E">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796"/>
        </w:trPr>
        <w:tc>
          <w:tcPr>
            <w:tcW w:w="5000" w:type="pct"/>
          </w:tcPr>
          <w:p w:rsidR="00FA408B" w:rsidRPr="00A369E3" w:rsidRDefault="00FA408B" w:rsidP="00C46AFD">
            <w:pPr>
              <w:pStyle w:val="Corpsdetexte"/>
              <w:rPr>
                <w:rFonts w:ascii="Candara" w:hAnsi="Candara"/>
                <w:sz w:val="20"/>
                <w:szCs w:val="20"/>
                <w:lang w:val="fr-FR"/>
              </w:rPr>
            </w:pPr>
          </w:p>
          <w:p w:rsidR="00512208" w:rsidRPr="00512208" w:rsidRDefault="00512208" w:rsidP="00512208">
            <w:pPr>
              <w:ind w:left="357"/>
              <w:contextualSpacing/>
              <w:rPr>
                <w:rFonts w:ascii="Candara" w:hAnsi="Candara"/>
                <w:b/>
                <w:bCs/>
              </w:rPr>
            </w:pPr>
            <w:r w:rsidRPr="00512208">
              <w:rPr>
                <w:rFonts w:ascii="Candara" w:hAnsi="Candara"/>
                <w:b/>
                <w:bCs/>
              </w:rPr>
              <w:t>Semaine 1 </w:t>
            </w:r>
            <w:r w:rsidRPr="00512208">
              <w:rPr>
                <w:rFonts w:ascii="Candara" w:hAnsi="Candara"/>
              </w:rPr>
              <w:t>: Introduction et présentation du cours</w:t>
            </w:r>
          </w:p>
          <w:p w:rsidR="00512208" w:rsidRPr="00512208" w:rsidRDefault="00512208" w:rsidP="00512208">
            <w:pPr>
              <w:ind w:left="357"/>
              <w:contextualSpacing/>
              <w:rPr>
                <w:rFonts w:ascii="Candara" w:hAnsi="Candara"/>
                <w:b/>
                <w:bCs/>
              </w:rPr>
            </w:pPr>
            <w:r w:rsidRPr="00512208">
              <w:rPr>
                <w:rFonts w:ascii="Candara" w:hAnsi="Candara"/>
                <w:b/>
                <w:bCs/>
              </w:rPr>
              <w:t>Semaine 2 :</w:t>
            </w:r>
            <w:r>
              <w:rPr>
                <w:rFonts w:ascii="Candara" w:hAnsi="Candara"/>
              </w:rPr>
              <w:t xml:space="preserve"> Langage humain/ a</w:t>
            </w:r>
            <w:r w:rsidRPr="00512208">
              <w:rPr>
                <w:rFonts w:ascii="Candara" w:hAnsi="Candara"/>
              </w:rPr>
              <w:t>utres langages</w:t>
            </w:r>
          </w:p>
          <w:p w:rsidR="00512208" w:rsidRPr="00512208" w:rsidRDefault="00512208" w:rsidP="00512208">
            <w:pPr>
              <w:ind w:left="357"/>
              <w:contextualSpacing/>
              <w:rPr>
                <w:rFonts w:ascii="Candara" w:hAnsi="Candara"/>
                <w:b/>
                <w:bCs/>
              </w:rPr>
            </w:pPr>
            <w:r w:rsidRPr="00512208">
              <w:rPr>
                <w:rFonts w:ascii="Candara" w:hAnsi="Candara"/>
                <w:b/>
                <w:bCs/>
              </w:rPr>
              <w:t xml:space="preserve">Semaine 3 : </w:t>
            </w:r>
            <w:r>
              <w:rPr>
                <w:rFonts w:ascii="Candara" w:hAnsi="Candara"/>
              </w:rPr>
              <w:t>Oral/é</w:t>
            </w:r>
            <w:r w:rsidRPr="00512208">
              <w:rPr>
                <w:rFonts w:ascii="Candara" w:hAnsi="Candara"/>
              </w:rPr>
              <w:t>crit</w:t>
            </w:r>
          </w:p>
          <w:p w:rsidR="00512208" w:rsidRP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4</w:t>
            </w:r>
            <w:r w:rsidRPr="00512208">
              <w:rPr>
                <w:rFonts w:ascii="Candara" w:hAnsi="Candara"/>
                <w:b/>
                <w:bCs/>
              </w:rPr>
              <w:t xml:space="preserve"> : </w:t>
            </w:r>
            <w:r w:rsidRPr="00512208">
              <w:rPr>
                <w:rFonts w:ascii="Candara" w:hAnsi="Candara"/>
              </w:rPr>
              <w:t>Langue/Parole/Langage</w:t>
            </w:r>
          </w:p>
          <w:p w:rsidR="00512208" w:rsidRPr="00512208" w:rsidRDefault="00512208" w:rsidP="00512208">
            <w:pPr>
              <w:ind w:left="357"/>
              <w:contextualSpacing/>
              <w:rPr>
                <w:rFonts w:ascii="Candara" w:hAnsi="Candara"/>
              </w:rPr>
            </w:pPr>
            <w:r>
              <w:rPr>
                <w:rFonts w:ascii="Candara" w:hAnsi="Candara"/>
                <w:b/>
                <w:bCs/>
              </w:rPr>
              <w:t>Semaine 5</w:t>
            </w:r>
            <w:r w:rsidRPr="00512208">
              <w:rPr>
                <w:rFonts w:ascii="Candara" w:hAnsi="Candara"/>
                <w:b/>
                <w:bCs/>
              </w:rPr>
              <w:t xml:space="preserve"> : </w:t>
            </w:r>
            <w:r w:rsidRPr="00512208">
              <w:rPr>
                <w:rFonts w:ascii="Candara" w:hAnsi="Candara"/>
              </w:rPr>
              <w:t>Ax</w:t>
            </w:r>
            <w:r>
              <w:rPr>
                <w:rFonts w:ascii="Candara" w:hAnsi="Candara"/>
              </w:rPr>
              <w:t>e paradigmatique/ a</w:t>
            </w:r>
            <w:r w:rsidRPr="00512208">
              <w:rPr>
                <w:rFonts w:ascii="Candara" w:hAnsi="Candara"/>
              </w:rPr>
              <w:t>xe syntagmatique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6</w:t>
            </w:r>
            <w:r w:rsidRPr="00512208">
              <w:rPr>
                <w:rFonts w:ascii="Candara" w:hAnsi="Candara"/>
                <w:b/>
                <w:bCs/>
              </w:rPr>
              <w:t> </w:t>
            </w:r>
            <w:r w:rsidRPr="00512208">
              <w:rPr>
                <w:rFonts w:ascii="Candara" w:hAnsi="Candara"/>
              </w:rPr>
              <w:t>: Forme/ Substance</w:t>
            </w:r>
          </w:p>
          <w:p w:rsidR="00512208" w:rsidRPr="00512208" w:rsidRDefault="00512208" w:rsidP="00512208">
            <w:pPr>
              <w:ind w:left="357"/>
              <w:contextualSpacing/>
              <w:rPr>
                <w:rFonts w:ascii="Candara" w:hAnsi="Candara"/>
                <w:b/>
                <w:bCs/>
              </w:rPr>
            </w:pPr>
            <w:r>
              <w:rPr>
                <w:rFonts w:ascii="Candara" w:hAnsi="Candara"/>
                <w:b/>
                <w:bCs/>
              </w:rPr>
              <w:t>Semaine 7</w:t>
            </w:r>
            <w:r w:rsidRPr="00512208">
              <w:rPr>
                <w:rFonts w:ascii="Candara" w:hAnsi="Candara"/>
                <w:b/>
                <w:bCs/>
              </w:rPr>
              <w:t xml:space="preserve"> : </w:t>
            </w:r>
            <w:r w:rsidRPr="00512208">
              <w:rPr>
                <w:rFonts w:ascii="Candara" w:hAnsi="Candara"/>
              </w:rPr>
              <w:t xml:space="preserve">Signe </w:t>
            </w:r>
            <w:r>
              <w:rPr>
                <w:rFonts w:ascii="Candara" w:hAnsi="Candara"/>
              </w:rPr>
              <w:t>linguistique, signifiant/ s</w:t>
            </w:r>
            <w:r w:rsidRPr="00512208">
              <w:rPr>
                <w:rFonts w:ascii="Candara" w:hAnsi="Candara"/>
              </w:rPr>
              <w:t>ignifié/</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8</w:t>
            </w:r>
            <w:r w:rsidRPr="00512208">
              <w:rPr>
                <w:rFonts w:ascii="Candara" w:hAnsi="Candara"/>
                <w:b/>
                <w:bCs/>
              </w:rPr>
              <w:t xml:space="preserve"> : </w:t>
            </w:r>
            <w:r w:rsidRPr="00512208">
              <w:rPr>
                <w:rFonts w:ascii="Candara" w:hAnsi="Candara"/>
              </w:rPr>
              <w:t>Arbitraire du signe</w:t>
            </w:r>
          </w:p>
          <w:p w:rsid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9</w:t>
            </w:r>
            <w:r w:rsidRPr="00512208">
              <w:rPr>
                <w:rFonts w:ascii="Candara" w:hAnsi="Candara"/>
                <w:b/>
                <w:bCs/>
              </w:rPr>
              <w:t xml:space="preserve"> : </w:t>
            </w:r>
            <w:r w:rsidRPr="00512208">
              <w:rPr>
                <w:rFonts w:ascii="Candara" w:hAnsi="Candara"/>
              </w:rPr>
              <w:t>Synchronie et diachronie</w:t>
            </w:r>
          </w:p>
          <w:p w:rsidR="00512208" w:rsidRPr="00512208" w:rsidRDefault="00512208" w:rsidP="00512208">
            <w:pPr>
              <w:ind w:left="357"/>
              <w:contextualSpacing/>
              <w:rPr>
                <w:rFonts w:ascii="Candara" w:hAnsi="Candara"/>
              </w:rPr>
            </w:pPr>
            <w:r>
              <w:rPr>
                <w:rFonts w:ascii="Candara" w:hAnsi="Candara"/>
                <w:b/>
                <w:bCs/>
              </w:rPr>
              <w:t>Semaine 10</w:t>
            </w:r>
            <w:r w:rsidR="00FC07F4">
              <w:rPr>
                <w:rFonts w:ascii="Candara" w:hAnsi="Candara"/>
                <w:b/>
                <w:bCs/>
              </w:rPr>
              <w:t xml:space="preserve"> </w:t>
            </w:r>
            <w:r>
              <w:rPr>
                <w:rFonts w:ascii="Candara" w:hAnsi="Candara"/>
                <w:b/>
                <w:bCs/>
              </w:rPr>
              <w:t>:</w:t>
            </w:r>
            <w:r>
              <w:rPr>
                <w:rFonts w:ascii="Candara" w:hAnsi="Candara"/>
              </w:rPr>
              <w:t xml:space="preserve"> Double articulation du langage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11 : </w:t>
            </w:r>
            <w:r w:rsidRPr="00512208">
              <w:rPr>
                <w:rFonts w:ascii="Candara" w:hAnsi="Candara"/>
              </w:rPr>
              <w:t xml:space="preserve">Fonctions </w:t>
            </w:r>
            <w:r>
              <w:rPr>
                <w:rFonts w:ascii="Candara" w:hAnsi="Candara"/>
              </w:rPr>
              <w:t>du langage</w:t>
            </w:r>
          </w:p>
          <w:p w:rsidR="00512208" w:rsidRPr="00512208" w:rsidRDefault="00512208" w:rsidP="00512208">
            <w:pPr>
              <w:ind w:left="357"/>
              <w:contextualSpacing/>
              <w:rPr>
                <w:rFonts w:ascii="Candara" w:hAnsi="Candara"/>
              </w:rPr>
            </w:pPr>
            <w:r>
              <w:rPr>
                <w:rFonts w:ascii="Candara" w:hAnsi="Candara"/>
                <w:b/>
                <w:bCs/>
              </w:rPr>
              <w:t>Semaine 12</w:t>
            </w:r>
            <w:r w:rsidRPr="00512208">
              <w:rPr>
                <w:rFonts w:ascii="Candara" w:hAnsi="Candara"/>
                <w:b/>
                <w:bCs/>
              </w:rPr>
              <w:t> :</w:t>
            </w:r>
            <w:r w:rsidRPr="00512208">
              <w:rPr>
                <w:rFonts w:ascii="Candara" w:hAnsi="Candara"/>
              </w:rPr>
              <w:t xml:space="preserve"> Performance/Compétence</w:t>
            </w:r>
          </w:p>
          <w:p w:rsidR="008E4388" w:rsidRDefault="00512208" w:rsidP="00512208">
            <w:pPr>
              <w:ind w:left="357"/>
              <w:contextualSpacing/>
              <w:rPr>
                <w:rFonts w:ascii="Candara" w:hAnsi="Candara"/>
              </w:rPr>
            </w:pPr>
            <w:r w:rsidRPr="00512208">
              <w:rPr>
                <w:rFonts w:ascii="Candara" w:hAnsi="Candara"/>
                <w:b/>
                <w:bCs/>
              </w:rPr>
              <w:t xml:space="preserve">Semaine 13 et 14 : </w:t>
            </w:r>
            <w:r w:rsidRPr="00512208">
              <w:rPr>
                <w:rFonts w:ascii="Candara" w:hAnsi="Candara"/>
              </w:rPr>
              <w:t>Récapitulation et exercices d’application</w:t>
            </w:r>
          </w:p>
          <w:p w:rsidR="00512208" w:rsidRPr="00512208" w:rsidRDefault="00512208" w:rsidP="00512208">
            <w:pPr>
              <w:ind w:left="357"/>
              <w:contextualSpacing/>
              <w:rPr>
                <w:rFonts w:ascii="Candara" w:hAnsi="Candara"/>
                <w:b/>
                <w:bCs/>
              </w:rPr>
            </w:pPr>
          </w:p>
          <w:p w:rsidR="00C11796" w:rsidRPr="00C11796" w:rsidRDefault="00C11796" w:rsidP="00C11796">
            <w:pPr>
              <w:shd w:val="clear" w:color="auto" w:fill="FFFFFF"/>
              <w:ind w:left="720"/>
              <w:rPr>
                <w:rStyle w:val="lev"/>
                <w:rFonts w:ascii="Candara" w:hAnsi="Candara" w:cs="Lucida Grande"/>
                <w:b w:val="0"/>
                <w:bCs w:val="0"/>
                <w:color w:val="333333"/>
                <w:sz w:val="22"/>
                <w:szCs w:val="22"/>
              </w:rPr>
            </w:pPr>
            <w:r w:rsidRPr="00C11796">
              <w:rPr>
                <w:rStyle w:val="lev"/>
                <w:rFonts w:ascii="Candara" w:hAnsi="Candara" w:cs="Lucida Grande"/>
                <w:b w:val="0"/>
                <w:bCs w:val="0"/>
                <w:color w:val="333333"/>
                <w:sz w:val="22"/>
                <w:szCs w:val="22"/>
              </w:rPr>
              <w:t>Bibliographie sélective :</w:t>
            </w:r>
          </w:p>
          <w:p w:rsidR="00C11796" w:rsidRPr="00C11796" w:rsidRDefault="00C11796" w:rsidP="005C7BAC">
            <w:pPr>
              <w:numPr>
                <w:ilvl w:val="0"/>
                <w:numId w:val="33"/>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Manuels</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Baylon, Christian et Fabre, Paul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Initiation à la linguistique</w:t>
            </w:r>
            <w:r w:rsidRPr="00C11796">
              <w:rPr>
                <w:rFonts w:ascii="Candara" w:hAnsi="Candara" w:cs="Lucida Grande"/>
                <w:color w:val="333333"/>
                <w:sz w:val="22"/>
                <w:szCs w:val="22"/>
              </w:rPr>
              <w:t>. Paris : Nathan.</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Boysson-Bardies, Bénédicte de (2003).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langage, qu’est-ce que c’est ?</w:t>
            </w:r>
            <w:r w:rsidRPr="00C11796">
              <w:rPr>
                <w:rStyle w:val="apple-converted-space"/>
                <w:rFonts w:ascii="Candara" w:hAnsi="Candara" w:cs="Lucida Grande"/>
                <w:color w:val="333333"/>
                <w:sz w:val="22"/>
                <w:szCs w:val="22"/>
              </w:rPr>
              <w:t> </w:t>
            </w:r>
            <w:r w:rsidRPr="00C11796">
              <w:rPr>
                <w:rFonts w:ascii="Candara" w:hAnsi="Candara" w:cs="Lucida Grande"/>
                <w:color w:val="333333"/>
                <w:sz w:val="22"/>
                <w:szCs w:val="22"/>
              </w:rPr>
              <w:t>Paris : Odile Jacob.</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Maingueneau, Dominique (1996).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Aborder la linguistique</w:t>
            </w:r>
            <w:r w:rsidRPr="00C11796">
              <w:rPr>
                <w:rFonts w:ascii="Candara" w:hAnsi="Candara" w:cs="Lucida Grande"/>
                <w:color w:val="333333"/>
                <w:sz w:val="22"/>
                <w:szCs w:val="22"/>
              </w:rPr>
              <w:t>. Paris : Éditions du Seuil.</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Soutet, Olivier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Linguistique</w:t>
            </w:r>
            <w:r w:rsidRPr="00C11796">
              <w:rPr>
                <w:rFonts w:ascii="Candara" w:hAnsi="Candara" w:cs="Lucida Grande"/>
                <w:color w:val="333333"/>
                <w:sz w:val="22"/>
                <w:szCs w:val="22"/>
              </w:rPr>
              <w:t>. PUF, coll. Premier Cycle.</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Walter, Henriette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français dans tous les sens</w:t>
            </w:r>
            <w:r w:rsidRPr="00C11796">
              <w:rPr>
                <w:rFonts w:ascii="Candara" w:hAnsi="Candara" w:cs="Lucida Grande"/>
                <w:color w:val="333333"/>
                <w:sz w:val="22"/>
                <w:szCs w:val="22"/>
              </w:rPr>
              <w:t>. Paris : Robert Laffont.</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Yaguello, Marina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Catalogue des idées reçues sur la langue</w:t>
            </w:r>
            <w:r w:rsidRPr="00C11796">
              <w:rPr>
                <w:rFonts w:ascii="Candara" w:hAnsi="Candara" w:cs="Lucida Grande"/>
                <w:color w:val="333333"/>
                <w:sz w:val="22"/>
                <w:szCs w:val="22"/>
              </w:rPr>
              <w:t>. Paris : Éditions du Seuil.</w:t>
            </w:r>
          </w:p>
          <w:p w:rsidR="00C11796" w:rsidRPr="00C11796" w:rsidRDefault="00C11796" w:rsidP="005C7BAC">
            <w:pPr>
              <w:numPr>
                <w:ilvl w:val="0"/>
                <w:numId w:val="34"/>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Ouvrages de référence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Benveniste, Emile (1966)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Problèmes de linguistique générale</w:t>
            </w:r>
            <w:r w:rsidRPr="00C11796">
              <w:rPr>
                <w:rFonts w:ascii="Candara" w:hAnsi="Candara" w:cs="Lucida Grande"/>
                <w:color w:val="333333"/>
                <w:sz w:val="22"/>
                <w:szCs w:val="22"/>
              </w:rPr>
              <w:t>. Paris : Gallimard.</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Chomsky, Noam (1971)</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Aspects de la théorie syntaxique</w:t>
            </w:r>
            <w:r w:rsidRPr="00C11796">
              <w:rPr>
                <w:rFonts w:ascii="Candara" w:hAnsi="Candara" w:cs="Lucida Grande"/>
                <w:color w:val="333333"/>
                <w:sz w:val="22"/>
                <w:szCs w:val="22"/>
              </w:rPr>
              <w:t>. Seuil.</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Jakobson, Roman (1963)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Essais de linguistique générale : Les fondations du langage</w:t>
            </w:r>
            <w:r w:rsidRPr="00C11796">
              <w:rPr>
                <w:rFonts w:ascii="Candara" w:hAnsi="Candara" w:cs="Lucida Grande"/>
                <w:color w:val="333333"/>
                <w:sz w:val="22"/>
                <w:szCs w:val="22"/>
              </w:rPr>
              <w:t>. Paris : Les Editions de Minuit.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Martinet, André (1974)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linguistique générale</w:t>
            </w:r>
            <w:r w:rsidRPr="00C11796">
              <w:rPr>
                <w:rFonts w:ascii="Candara" w:hAnsi="Candara" w:cs="Lucida Grande"/>
                <w:color w:val="333333"/>
                <w:sz w:val="22"/>
                <w:szCs w:val="22"/>
              </w:rPr>
              <w:t>. Paris : A. Colin.</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(1987)</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Théorie et analyse en linguistique</w:t>
            </w:r>
            <w:r w:rsidRPr="00C11796">
              <w:rPr>
                <w:rFonts w:ascii="Candara" w:hAnsi="Candara" w:cs="Lucida Grande"/>
                <w:color w:val="333333"/>
                <w:sz w:val="22"/>
                <w:szCs w:val="22"/>
              </w:rPr>
              <w:t>. Paris: Hachette.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(1992)</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Sémantique générale</w:t>
            </w:r>
            <w:r w:rsidRPr="00C11796">
              <w:rPr>
                <w:rFonts w:ascii="Candara" w:hAnsi="Candara" w:cs="Lucida Grande"/>
                <w:color w:val="333333"/>
                <w:sz w:val="22"/>
                <w:szCs w:val="22"/>
              </w:rPr>
              <w:t>. PUF - Linguistique nouvelle.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Saussure, Ferdinand de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Cours de linguistique générale</w:t>
            </w:r>
            <w:r w:rsidRPr="00C11796">
              <w:rPr>
                <w:rFonts w:ascii="Candara" w:hAnsi="Candara" w:cs="Lucida Grande"/>
                <w:color w:val="333333"/>
                <w:sz w:val="22"/>
                <w:szCs w:val="22"/>
              </w:rPr>
              <w:t>. 4e éd., Paris : Editions Payot.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Tesnière, Lucien (1959)</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syntaxe structurale</w:t>
            </w:r>
            <w:r w:rsidRPr="00C11796">
              <w:rPr>
                <w:rFonts w:ascii="Candara" w:hAnsi="Candara" w:cs="Lucida Grande"/>
                <w:color w:val="333333"/>
                <w:sz w:val="22"/>
                <w:szCs w:val="22"/>
              </w:rPr>
              <w:t>. Klincksieck, Paris.</w:t>
            </w:r>
          </w:p>
          <w:p w:rsidR="00C11796" w:rsidRPr="00C11796" w:rsidRDefault="00C11796" w:rsidP="005C7BAC">
            <w:pPr>
              <w:numPr>
                <w:ilvl w:val="0"/>
                <w:numId w:val="34"/>
              </w:numPr>
              <w:shd w:val="clear" w:color="auto" w:fill="FFFFFF"/>
              <w:rPr>
                <w:rStyle w:val="lev"/>
                <w:rFonts w:ascii="Candara" w:hAnsi="Candara" w:cs="Lucida Grande"/>
                <w:b w:val="0"/>
                <w:bCs w:val="0"/>
                <w:color w:val="333333"/>
                <w:sz w:val="22"/>
                <w:szCs w:val="22"/>
              </w:rPr>
            </w:pPr>
            <w:r w:rsidRPr="00C11796">
              <w:rPr>
                <w:rStyle w:val="lev"/>
                <w:rFonts w:ascii="Candara" w:hAnsi="Candara" w:cs="Lucida Grande"/>
                <w:color w:val="333333"/>
                <w:sz w:val="22"/>
                <w:szCs w:val="22"/>
              </w:rPr>
              <w:t>Dictionnaires de linguistique</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Dubois, Jean et al. (1994)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linguistique et des sciences du langage</w:t>
            </w:r>
            <w:r w:rsidRPr="00C11796">
              <w:rPr>
                <w:rFonts w:ascii="Candara" w:hAnsi="Candara" w:cs="Lucida Grande"/>
                <w:color w:val="333333"/>
                <w:sz w:val="22"/>
                <w:szCs w:val="22"/>
              </w:rPr>
              <w:t>. Paris : Larousse.</w:t>
            </w:r>
          </w:p>
          <w:p w:rsidR="00C11796" w:rsidRPr="00C11796" w:rsidRDefault="00C11796" w:rsidP="005C7BAC">
            <w:pPr>
              <w:pStyle w:val="Corpsdetexte2"/>
              <w:numPr>
                <w:ilvl w:val="0"/>
                <w:numId w:val="37"/>
              </w:numPr>
              <w:ind w:firstLine="556"/>
              <w:rPr>
                <w:rFonts w:ascii="Candara" w:hAnsi="Candara" w:cs="Times New Roman"/>
                <w:b w:val="0"/>
                <w:sz w:val="22"/>
                <w:szCs w:val="22"/>
              </w:rPr>
            </w:pPr>
            <w:r w:rsidRPr="00C11796">
              <w:rPr>
                <w:rFonts w:ascii="Candara" w:hAnsi="Candara" w:cs="Times New Roman"/>
                <w:b w:val="0"/>
                <w:sz w:val="22"/>
                <w:szCs w:val="22"/>
              </w:rPr>
              <w:t>D</w:t>
            </w:r>
            <w:r>
              <w:rPr>
                <w:rFonts w:ascii="Candara" w:hAnsi="Candara" w:cs="Times New Roman"/>
                <w:b w:val="0"/>
                <w:sz w:val="22"/>
                <w:szCs w:val="22"/>
              </w:rPr>
              <w:t>ucrot</w:t>
            </w:r>
            <w:r w:rsidRPr="00C11796">
              <w:rPr>
                <w:rFonts w:ascii="Candara" w:hAnsi="Candara" w:cs="Times New Roman"/>
                <w:b w:val="0"/>
                <w:sz w:val="22"/>
                <w:szCs w:val="22"/>
              </w:rPr>
              <w:t>, O</w:t>
            </w:r>
            <w:r>
              <w:rPr>
                <w:rFonts w:ascii="Candara" w:hAnsi="Candara" w:cs="Times New Roman"/>
                <w:b w:val="0"/>
                <w:sz w:val="22"/>
                <w:szCs w:val="22"/>
              </w:rPr>
              <w:t>svald</w:t>
            </w:r>
            <w:r w:rsidRPr="00C11796">
              <w:rPr>
                <w:rFonts w:ascii="Candara" w:hAnsi="Candara" w:cs="Times New Roman"/>
                <w:b w:val="0"/>
                <w:sz w:val="22"/>
                <w:szCs w:val="22"/>
              </w:rPr>
              <w:t xml:space="preserve">., 1979, </w:t>
            </w:r>
            <w:r w:rsidRPr="00C11796">
              <w:rPr>
                <w:rFonts w:ascii="Candara" w:hAnsi="Candara" w:cs="Times New Roman"/>
                <w:b w:val="0"/>
                <w:i/>
                <w:iCs/>
                <w:sz w:val="22"/>
                <w:szCs w:val="22"/>
              </w:rPr>
              <w:t>Dictionnaire encyclopédique des sciences du langage</w:t>
            </w:r>
            <w:r w:rsidRPr="00C11796">
              <w:rPr>
                <w:rFonts w:ascii="Candara" w:hAnsi="Candara" w:cs="Times New Roman"/>
                <w:b w:val="0"/>
                <w:sz w:val="22"/>
                <w:szCs w:val="22"/>
              </w:rPr>
              <w:t>, Paris, Seuil</w:t>
            </w:r>
            <w:r>
              <w:rPr>
                <w:rFonts w:ascii="Candara" w:hAnsi="Candara" w:cs="Times New Roman"/>
                <w:b w:val="0"/>
                <w:sz w:val="22"/>
                <w:szCs w:val="22"/>
              </w:rPr>
              <w:t>.</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Mounin, Georges (2004)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la linguistique</w:t>
            </w:r>
            <w:r w:rsidRPr="00C11796">
              <w:rPr>
                <w:rFonts w:ascii="Candara" w:hAnsi="Candara" w:cs="Lucida Grande"/>
                <w:color w:val="333333"/>
                <w:sz w:val="22"/>
                <w:szCs w:val="22"/>
              </w:rPr>
              <w:t>. éd. PUF.</w:t>
            </w:r>
          </w:p>
          <w:p w:rsidR="00C11796" w:rsidRPr="00A369E3" w:rsidRDefault="00C11796" w:rsidP="00C11796">
            <w:pPr>
              <w:pStyle w:val="Corpsdetexte"/>
              <w:rPr>
                <w:rFonts w:ascii="Candara" w:hAnsi="Candara"/>
                <w:sz w:val="20"/>
                <w:szCs w:val="20"/>
                <w:lang w:val="fr-FR"/>
              </w:rPr>
            </w:pPr>
          </w:p>
          <w:p w:rsidR="00FA408B" w:rsidRPr="00A369E3" w:rsidRDefault="00FA408B" w:rsidP="00C11796">
            <w:pPr>
              <w:rPr>
                <w:rFonts w:ascii="Candara" w:hAnsi="Candara"/>
                <w:sz w:val="20"/>
                <w:szCs w:val="20"/>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087F5E"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lang w:val="fr-FR"/>
              </w:rPr>
            </w:pPr>
          </w:p>
          <w:p w:rsidR="00FA408B" w:rsidRPr="00A369E3" w:rsidRDefault="00FA408B" w:rsidP="00C46AFD">
            <w:pPr>
              <w:pStyle w:val="Corpsdetexte"/>
              <w:rPr>
                <w:rFonts w:ascii="Candara" w:hAnsi="Candara"/>
                <w:sz w:val="20"/>
                <w:szCs w:val="20"/>
                <w:lang w:val="fr-FR"/>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lang w:val="fr-FR"/>
              </w:rPr>
            </w:pPr>
          </w:p>
          <w:p w:rsidR="00FA408B" w:rsidRPr="00A369E3" w:rsidRDefault="00FA408B" w:rsidP="00C46AFD">
            <w:pPr>
              <w:pStyle w:val="Corpsdetexte"/>
              <w:rPr>
                <w:rFonts w:ascii="Candara" w:hAnsi="Candara"/>
                <w:sz w:val="20"/>
                <w:szCs w:val="20"/>
                <w:lang w:val="fr-FR"/>
              </w:rPr>
            </w:pPr>
          </w:p>
          <w:p w:rsidR="00FA408B" w:rsidRPr="00A369E3" w:rsidRDefault="00FA408B" w:rsidP="00C46AFD">
            <w:pPr>
              <w:pStyle w:val="Corpsdetexte"/>
              <w:rPr>
                <w:rFonts w:ascii="Candara" w:hAnsi="Candara"/>
                <w:sz w:val="20"/>
                <w:szCs w:val="20"/>
                <w:lang w:val="fr-FR"/>
              </w:rPr>
            </w:pPr>
          </w:p>
        </w:tc>
      </w:tr>
    </w:tbl>
    <w:p w:rsidR="00FA408B" w:rsidRPr="00C41829" w:rsidRDefault="00FA408B" w:rsidP="00FA408B">
      <w:pPr>
        <w:rPr>
          <w:rFonts w:ascii="Candara" w:hAnsi="Candara"/>
        </w:rPr>
      </w:pPr>
    </w:p>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A408B" w:rsidRPr="00C41829" w:rsidRDefault="00FA408B" w:rsidP="00FA408B">
      <w:pPr>
        <w:spacing w:after="120" w:line="240" w:lineRule="exact"/>
        <w:jc w:val="lowKashida"/>
        <w:rPr>
          <w:rFonts w:ascii="Candara" w:hAnsi="Candara"/>
          <w:b/>
          <w:bCs/>
        </w:rPr>
      </w:pPr>
      <w:r w:rsidRPr="004878D0">
        <w:rPr>
          <w:rFonts w:ascii="Candara" w:hAnsi="Candara"/>
          <w:b/>
          <w:bCs/>
          <w:sz w:val="22"/>
          <w:szCs w:val="22"/>
        </w:rPr>
        <w:t>2.1. Modes d’évaluation </w:t>
      </w:r>
    </w:p>
    <w:p w:rsidR="00FA408B" w:rsidRPr="00C41829" w:rsidRDefault="00FA408B" w:rsidP="00FA408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2502DF" w:rsidRDefault="00F95A8F"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95A8F" w:rsidRPr="00C41829" w:rsidRDefault="00F95A8F" w:rsidP="00904827">
            <w:pPr>
              <w:pStyle w:val="Corpsdetexte"/>
              <w:rPr>
                <w:rFonts w:ascii="Candara" w:hAnsi="Candara"/>
              </w:rPr>
            </w:pPr>
          </w:p>
          <w:p w:rsidR="00F95A8F" w:rsidRPr="00C41829" w:rsidRDefault="00F95A8F"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 devoirs</w:t>
            </w:r>
          </w:p>
        </w:tc>
      </w:tr>
    </w:tbl>
    <w:p w:rsidR="00F95A8F" w:rsidRPr="00C41829" w:rsidRDefault="00F95A8F" w:rsidP="00F95A8F">
      <w:pPr>
        <w:spacing w:after="120" w:line="240" w:lineRule="exact"/>
        <w:jc w:val="lowKashida"/>
        <w:rPr>
          <w:rFonts w:ascii="Candara" w:hAnsi="Candara"/>
          <w:b/>
          <w:bCs/>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F95A8F" w:rsidRPr="004878D0" w:rsidRDefault="008735AD" w:rsidP="00F95A8F">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A8F" w:rsidRPr="00C41829" w:rsidRDefault="00F95A8F" w:rsidP="00F95A8F">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continu : </w:t>
            </w:r>
            <w:r w:rsidR="005A7069">
              <w:rPr>
                <w:rFonts w:ascii="Candara" w:hAnsi="Candara"/>
                <w:b/>
                <w:bCs w:val="0"/>
                <w:sz w:val="20"/>
                <w:szCs w:val="20"/>
                <w:lang w:val="fr-FR"/>
              </w:rPr>
              <w:t>4</w:t>
            </w:r>
            <w:r w:rsidRPr="00CB7991">
              <w:rPr>
                <w:rFonts w:ascii="Candara" w:hAnsi="Candara"/>
                <w:b/>
                <w:bCs w:val="0"/>
                <w:sz w:val="20"/>
                <w:szCs w:val="20"/>
              </w:rPr>
              <w:t>0%</w:t>
            </w: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final : </w:t>
            </w:r>
            <w:r w:rsidR="005A7069">
              <w:rPr>
                <w:rFonts w:ascii="Candara" w:hAnsi="Candara"/>
                <w:b/>
                <w:bCs w:val="0"/>
                <w:sz w:val="20"/>
                <w:szCs w:val="20"/>
                <w:lang w:val="fr-FR"/>
              </w:rPr>
              <w:t>6</w:t>
            </w:r>
            <w:r w:rsidRPr="00CB7991">
              <w:rPr>
                <w:rFonts w:ascii="Candara" w:hAnsi="Candara"/>
                <w:b/>
                <w:bCs w:val="0"/>
                <w:sz w:val="20"/>
                <w:szCs w:val="20"/>
              </w:rPr>
              <w:t>0%</w:t>
            </w:r>
          </w:p>
          <w:p w:rsidR="00F95A8F" w:rsidRPr="00C41829" w:rsidRDefault="00F95A8F" w:rsidP="00904827">
            <w:pPr>
              <w:pStyle w:val="Corpsdetexte"/>
              <w:rPr>
                <w:rFonts w:ascii="Candara" w:hAnsi="Candara"/>
                <w:sz w:val="20"/>
                <w:szCs w:val="20"/>
              </w:rPr>
            </w:pPr>
          </w:p>
          <w:p w:rsidR="00F95A8F" w:rsidRPr="00C41829" w:rsidRDefault="00F95A8F" w:rsidP="00904827">
            <w:pPr>
              <w:pStyle w:val="Corpsdetexte"/>
              <w:rPr>
                <w:rFonts w:ascii="Candara" w:hAnsi="Candara"/>
                <w:sz w:val="20"/>
                <w:szCs w:val="20"/>
              </w:rPr>
            </w:pPr>
          </w:p>
        </w:tc>
      </w:tr>
    </w:tbl>
    <w:p w:rsidR="00F95A8F" w:rsidRPr="00C41829" w:rsidRDefault="00F95A8F" w:rsidP="00F95A8F">
      <w:pPr>
        <w:rPr>
          <w:rFonts w:ascii="Candara" w:hAnsi="Candara"/>
          <w:b/>
          <w:sz w:val="20"/>
          <w:szCs w:val="20"/>
          <w:lang w:eastAsia="fr-CA"/>
        </w:rPr>
      </w:pPr>
    </w:p>
    <w:p w:rsidR="00F95A8F" w:rsidRPr="00C41829" w:rsidRDefault="00F95A8F" w:rsidP="00F95A8F">
      <w:pPr>
        <w:rPr>
          <w:rFonts w:ascii="Candara" w:hAnsi="Candara"/>
          <w:b/>
          <w:sz w:val="20"/>
          <w:szCs w:val="20"/>
          <w:lang w:eastAsia="fr-CA"/>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39" w:type="pct"/>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5"/>
      </w:tblGrid>
      <w:tr w:rsidR="00F95A8F" w:rsidRPr="00C41829" w:rsidTr="00B0491E">
        <w:tc>
          <w:tcPr>
            <w:tcW w:w="5000" w:type="pct"/>
          </w:tcPr>
          <w:p w:rsidR="00F95A8F" w:rsidRPr="00C41829" w:rsidRDefault="00F95A8F" w:rsidP="00904827">
            <w:pPr>
              <w:pStyle w:val="Corpsdetexte"/>
              <w:rPr>
                <w:rFonts w:ascii="Candara" w:hAnsi="Candara"/>
                <w:sz w:val="20"/>
                <w:szCs w:val="20"/>
              </w:rPr>
            </w:pPr>
          </w:p>
          <w:p w:rsidR="00F95A8F" w:rsidRPr="00F95A8F" w:rsidRDefault="00F95A8F" w:rsidP="00F95A8F">
            <w:pPr>
              <w:pStyle w:val="Corpsdetexte"/>
              <w:ind w:left="284"/>
              <w:rPr>
                <w:rFonts w:ascii="Candara" w:hAnsi="Candara"/>
                <w:lang w:val="fr-FR"/>
              </w:rPr>
            </w:pPr>
            <w:r w:rsidRPr="007A7AF5">
              <w:rPr>
                <w:rFonts w:ascii="Candara" w:hAnsi="Candara"/>
              </w:rPr>
              <w:t>Le module est validé si sa note est égale ou supérieure à 10 sur 20</w:t>
            </w:r>
          </w:p>
        </w:tc>
      </w:tr>
    </w:tbl>
    <w:p w:rsidR="00FA408B" w:rsidRPr="00C41829" w:rsidRDefault="00FA408B" w:rsidP="00FA408B">
      <w:pPr>
        <w:rPr>
          <w:rFonts w:ascii="Candara" w:hAnsi="Candara"/>
          <w:b/>
          <w:sz w:val="20"/>
          <w:szCs w:val="20"/>
          <w:lang w:eastAsia="fr-CA"/>
        </w:rPr>
      </w:pPr>
    </w:p>
    <w:p w:rsidR="00FA408B" w:rsidRPr="00A33E3C" w:rsidRDefault="00FA408B" w:rsidP="00FA408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D7657D">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1C702F">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1C702F">
        <w:tc>
          <w:tcPr>
            <w:tcW w:w="1062" w:type="pct"/>
            <w:shd w:val="clear" w:color="auto" w:fill="auto"/>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bl>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515FFB">
            <w:pPr>
              <w:shd w:val="clear" w:color="auto" w:fill="FFFFFF"/>
              <w:rPr>
                <w:rFonts w:ascii="Candara" w:hAnsi="Candara"/>
                <w:sz w:val="20"/>
                <w:szCs w:val="20"/>
              </w:rPr>
            </w:pPr>
          </w:p>
          <w:p w:rsidR="00FA408B" w:rsidRPr="00A369E3" w:rsidRDefault="00FA408B" w:rsidP="00C46AFD">
            <w:pPr>
              <w:pStyle w:val="Corpsdetexte"/>
              <w:rPr>
                <w:rFonts w:ascii="Candara" w:hAnsi="Candara"/>
                <w:sz w:val="20"/>
                <w:szCs w:val="20"/>
                <w:lang w:val="fr-FR"/>
              </w:rPr>
            </w:pPr>
          </w:p>
        </w:tc>
      </w:tr>
    </w:tbl>
    <w:p w:rsidR="00FA408B" w:rsidRPr="00C41829" w:rsidRDefault="00FA408B" w:rsidP="00FA408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AB21EB" w:rsidRDefault="00AB21EB" w:rsidP="00AB21EB">
      <w:pPr>
        <w:jc w:val="lowKashida"/>
        <w:rPr>
          <w:rFonts w:ascii="Candara" w:hAnsi="Candara"/>
          <w:b/>
          <w:sz w:val="20"/>
          <w:szCs w:val="20"/>
          <w:lang w:eastAsia="fr-CA"/>
        </w:rPr>
      </w:pPr>
    </w:p>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AB21EB" w:rsidRPr="00C41829" w:rsidTr="00AB21EB">
        <w:trPr>
          <w:trHeight w:val="1667"/>
          <w:jc w:val="center"/>
        </w:trPr>
        <w:tc>
          <w:tcPr>
            <w:tcW w:w="5000" w:type="pct"/>
            <w:shd w:val="clear" w:color="auto" w:fill="FFFFFF"/>
          </w:tcPr>
          <w:p w:rsidR="00AB21EB" w:rsidRPr="00DE4E3A" w:rsidRDefault="00AB21EB" w:rsidP="00AB21EB">
            <w:pPr>
              <w:spacing w:line="240" w:lineRule="exact"/>
              <w:jc w:val="center"/>
              <w:rPr>
                <w:rFonts w:ascii="Candara" w:hAnsi="Candara"/>
                <w:color w:val="17365D"/>
                <w:sz w:val="20"/>
                <w:szCs w:val="20"/>
              </w:rPr>
            </w:pPr>
          </w:p>
          <w:p w:rsidR="00AB21EB" w:rsidRPr="00DE4E3A" w:rsidRDefault="00AB21EB" w:rsidP="00AB21EB">
            <w:pPr>
              <w:jc w:val="center"/>
              <w:rPr>
                <w:rFonts w:ascii="Candara" w:hAnsi="Candara"/>
                <w:b/>
                <w:color w:val="17365D"/>
                <w:sz w:val="20"/>
                <w:szCs w:val="20"/>
                <w:lang w:eastAsia="fr-CA"/>
              </w:rPr>
            </w:pPr>
          </w:p>
          <w:p w:rsidR="00515FFB" w:rsidRDefault="00AB21EB" w:rsidP="0059534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AB21EB" w:rsidRPr="00DE4E3A" w:rsidRDefault="00515FFB"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59534F">
              <w:rPr>
                <w:rFonts w:ascii="Candara" w:hAnsi="Candara"/>
                <w:b/>
                <w:color w:val="17365D"/>
                <w:sz w:val="44"/>
                <w:szCs w:val="44"/>
                <w:lang w:eastAsia="fr-CA"/>
              </w:rPr>
              <w:t>23</w:t>
            </w:r>
          </w:p>
          <w:p w:rsidR="00AB21EB" w:rsidRPr="00DE4E3A" w:rsidRDefault="00AB21EB" w:rsidP="00AB21EB">
            <w:pPr>
              <w:jc w:val="center"/>
              <w:rPr>
                <w:rFonts w:ascii="Candara" w:hAnsi="Candara"/>
                <w:b/>
                <w:bCs/>
                <w:color w:val="17365D"/>
                <w:sz w:val="20"/>
                <w:szCs w:val="20"/>
              </w:rPr>
            </w:pPr>
          </w:p>
          <w:p w:rsidR="00AB21EB" w:rsidRPr="00DE4E3A" w:rsidRDefault="00AB21EB" w:rsidP="00AB21EB">
            <w:pPr>
              <w:spacing w:line="240" w:lineRule="exact"/>
              <w:jc w:val="center"/>
              <w:rPr>
                <w:rFonts w:ascii="Candara" w:hAnsi="Candara"/>
                <w:color w:val="17365D"/>
                <w:sz w:val="20"/>
                <w:szCs w:val="20"/>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B21EB" w:rsidRPr="00C41829" w:rsidTr="00AB21EB">
        <w:trPr>
          <w:trHeight w:val="828"/>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23</w:t>
            </w:r>
          </w:p>
        </w:tc>
      </w:tr>
      <w:tr w:rsidR="00AB21EB" w:rsidRPr="00C41829" w:rsidTr="00AB21EB">
        <w:trPr>
          <w:trHeight w:val="827"/>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pStyle w:val="Corpsdetexte"/>
              <w:rPr>
                <w:rFonts w:ascii="Candara" w:hAnsi="Candara"/>
                <w:b/>
                <w:caps/>
                <w:sz w:val="20"/>
                <w:szCs w:val="20"/>
                <w:lang w:val="fr-FR"/>
              </w:rPr>
            </w:pPr>
          </w:p>
          <w:p w:rsidR="00AB21EB" w:rsidRPr="00A369E3" w:rsidRDefault="00AB21EB" w:rsidP="00AB21EB">
            <w:pPr>
              <w:pStyle w:val="Corpsdetexte"/>
              <w:rPr>
                <w:rFonts w:ascii="Candara" w:hAnsi="Candara"/>
                <w:b/>
                <w:caps/>
                <w:sz w:val="20"/>
                <w:szCs w:val="20"/>
                <w:lang w:val="fr-FR"/>
              </w:rPr>
            </w:pPr>
            <w:r w:rsidRPr="00A369E3">
              <w:rPr>
                <w:rFonts w:ascii="Candara" w:hAnsi="Candara"/>
                <w:b/>
                <w:caps/>
                <w:sz w:val="20"/>
                <w:szCs w:val="20"/>
                <w:lang w:val="fr-FR"/>
              </w:rPr>
              <w:t>Approche du texte littéraire</w:t>
            </w:r>
          </w:p>
        </w:tc>
      </w:tr>
      <w:tr w:rsidR="00AB21EB" w:rsidRPr="00C41829" w:rsidTr="00AB21EB">
        <w:trPr>
          <w:trHeight w:val="981"/>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 xml:space="preserve">Nature du module </w:t>
            </w:r>
          </w:p>
          <w:p w:rsidR="00AB21EB" w:rsidRPr="00C41829" w:rsidRDefault="00AB21E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AB21EB" w:rsidRPr="00C41829" w:rsidTr="00AB21EB">
        <w:trPr>
          <w:trHeight w:val="967"/>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AB21EB" w:rsidRDefault="00AB21EB"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AB21EB" w:rsidRPr="00C41829" w:rsidTr="00AB21EB">
        <w:trPr>
          <w:trHeight w:val="557"/>
        </w:trPr>
        <w:tc>
          <w:tcPr>
            <w:tcW w:w="4361" w:type="dxa"/>
            <w:vAlign w:val="center"/>
          </w:tcPr>
          <w:p w:rsidR="00AB21EB" w:rsidRPr="00C41829" w:rsidRDefault="00AB21E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AB21EB" w:rsidRPr="00C41829" w:rsidRDefault="00AB21EB" w:rsidP="00AB21EB">
            <w:pPr>
              <w:spacing w:line="360" w:lineRule="auto"/>
              <w:rPr>
                <w:rFonts w:ascii="Candara" w:hAnsi="Candara"/>
                <w:b/>
                <w:caps/>
                <w:sz w:val="20"/>
                <w:szCs w:val="20"/>
                <w:lang w:eastAsia="fr-CA"/>
              </w:rPr>
            </w:pPr>
          </w:p>
        </w:tc>
      </w:tr>
    </w:tbl>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ind w:left="-360"/>
        <w:rPr>
          <w:rFonts w:ascii="Candara" w:hAnsi="Candara"/>
          <w:b/>
          <w:lang w:eastAsia="fr-CA"/>
        </w:rPr>
      </w:pPr>
    </w:p>
    <w:p w:rsidR="00AB21EB" w:rsidRPr="00C41829" w:rsidRDefault="00AB21EB" w:rsidP="00AB21EB">
      <w:pPr>
        <w:rPr>
          <w:rFonts w:ascii="Candara" w:hAnsi="Candara"/>
          <w:b/>
          <w:sz w:val="20"/>
          <w:szCs w:val="20"/>
          <w:lang w:eastAsia="fr-CA"/>
        </w:rPr>
        <w:sectPr w:rsidR="00AB21EB" w:rsidRPr="00C41829" w:rsidSect="00C51C2B">
          <w:pgSz w:w="11907" w:h="16840"/>
          <w:pgMar w:top="851" w:right="1134" w:bottom="851" w:left="1134" w:header="720" w:footer="720" w:gutter="0"/>
          <w:cols w:space="720"/>
          <w:titlePg/>
        </w:sectPr>
      </w:pPr>
    </w:p>
    <w:p w:rsidR="00AB21EB" w:rsidRPr="00DE4E3A" w:rsidRDefault="00AB21E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B21EB" w:rsidRPr="00DE4E3A" w:rsidRDefault="006202F3" w:rsidP="0007132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AB21E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796"/>
        </w:trPr>
        <w:tc>
          <w:tcPr>
            <w:tcW w:w="5000" w:type="pct"/>
          </w:tcPr>
          <w:p w:rsidR="00AB21EB" w:rsidRPr="00A369E3" w:rsidRDefault="00AB21EB" w:rsidP="00AB21EB">
            <w:pPr>
              <w:pStyle w:val="Corpsdetexte"/>
              <w:rPr>
                <w:rFonts w:ascii="Candara" w:hAnsi="Candara"/>
                <w:sz w:val="20"/>
                <w:szCs w:val="20"/>
                <w:lang w:val="fr-FR"/>
              </w:rPr>
            </w:pPr>
          </w:p>
          <w:p w:rsidR="00AD137D" w:rsidRPr="00287BF1" w:rsidRDefault="00AD137D" w:rsidP="00AD137D">
            <w:pPr>
              <w:pStyle w:val="Listecouleur-Accent11"/>
              <w:kinsoku w:val="0"/>
              <w:topLinePunct/>
              <w:bidi w:val="0"/>
              <w:snapToGrid w:val="0"/>
              <w:spacing w:before="60" w:after="40"/>
              <w:ind w:left="113"/>
              <w:contextualSpacing w:val="0"/>
              <w:jc w:val="both"/>
              <w:rPr>
                <w:rFonts w:ascii="Candara" w:hAnsi="Candara"/>
                <w:sz w:val="22"/>
                <w:szCs w:val="22"/>
              </w:rPr>
            </w:pPr>
            <w:r w:rsidRPr="00287BF1">
              <w:rPr>
                <w:rFonts w:ascii="Candara" w:hAnsi="Candara"/>
                <w:sz w:val="22"/>
                <w:szCs w:val="22"/>
              </w:rPr>
              <w:t>Permettre aux étudiants de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consolider sa connaissance du </w:t>
            </w:r>
            <w:r w:rsidR="00AD137D" w:rsidRPr="00DC25DE">
              <w:rPr>
                <w:rFonts w:ascii="Candara" w:hAnsi="Candara"/>
                <w:sz w:val="22"/>
                <w:szCs w:val="22"/>
              </w:rPr>
              <w:t>genre poétique ;</w:t>
            </w:r>
          </w:p>
          <w:p w:rsidR="00AD137D" w:rsidRPr="00DC25DE" w:rsidRDefault="00AD13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situer un poète dans un courant : romantisme, symbolisme, etc.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maîtriser les </w:t>
            </w:r>
            <w:r w:rsidR="00AD137D" w:rsidRPr="00DC25DE">
              <w:rPr>
                <w:rFonts w:ascii="Candara" w:hAnsi="Candara"/>
                <w:sz w:val="22"/>
                <w:szCs w:val="22"/>
              </w:rPr>
              <w:t xml:space="preserve">techniques d’analyse d’un texte poétique </w:t>
            </w:r>
            <w:r w:rsidRPr="00DC25DE">
              <w:rPr>
                <w:rFonts w:ascii="Candara" w:hAnsi="Candara"/>
                <w:sz w:val="22"/>
                <w:szCs w:val="22"/>
              </w:rPr>
              <w:t>dans le cadre de l’exercice du commentaire composé</w:t>
            </w:r>
            <w:r w:rsidR="001C4D93" w:rsidRPr="00DC25DE">
              <w:rPr>
                <w:rFonts w:ascii="Candara" w:hAnsi="Candara"/>
                <w:sz w:val="22"/>
                <w:szCs w:val="22"/>
              </w:rPr>
              <w:t>.</w:t>
            </w:r>
          </w:p>
          <w:p w:rsidR="00AB21EB" w:rsidRPr="00A369E3" w:rsidRDefault="00AB21EB" w:rsidP="00515FFB">
            <w:pPr>
              <w:pStyle w:val="Corpsdetexte"/>
              <w:rPr>
                <w:rFonts w:ascii="Candara" w:hAnsi="Candara"/>
                <w:sz w:val="20"/>
                <w:szCs w:val="20"/>
                <w:lang w:val="fr-FR"/>
              </w:rPr>
            </w:pPr>
          </w:p>
        </w:tc>
      </w:tr>
    </w:tbl>
    <w:p w:rsidR="00AB21EB" w:rsidRPr="00C41829" w:rsidRDefault="00AB21EB" w:rsidP="00AB21EB">
      <w:pPr>
        <w:rPr>
          <w:rFonts w:ascii="Candara" w:hAnsi="Candara"/>
          <w:b/>
          <w:sz w:val="20"/>
          <w:szCs w:val="20"/>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AB21EB" w:rsidRPr="00DE4E3A" w:rsidRDefault="00AB21EB" w:rsidP="00AB21E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AB21EB" w:rsidRPr="00C41829" w:rsidRDefault="00AB21EB" w:rsidP="00AB21E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588"/>
        </w:trPr>
        <w:tc>
          <w:tcPr>
            <w:tcW w:w="5000" w:type="pct"/>
          </w:tcPr>
          <w:p w:rsidR="00AB21EB" w:rsidRPr="00C41829" w:rsidRDefault="00AB21EB" w:rsidP="00AB21EB">
            <w:pPr>
              <w:rPr>
                <w:rFonts w:ascii="Candara" w:hAnsi="Candara"/>
                <w:b/>
                <w:sz w:val="20"/>
                <w:szCs w:val="20"/>
                <w:lang w:eastAsia="fr-CA"/>
              </w:rPr>
            </w:pPr>
          </w:p>
          <w:p w:rsidR="00AB21EB" w:rsidRPr="00C41829" w:rsidRDefault="006B6CA9" w:rsidP="006B6CA9">
            <w:pPr>
              <w:rPr>
                <w:rFonts w:ascii="Candara" w:hAnsi="Candara"/>
                <w:b/>
                <w:sz w:val="20"/>
                <w:szCs w:val="20"/>
                <w:lang w:eastAsia="fr-CA"/>
              </w:rPr>
            </w:pPr>
            <w:r>
              <w:rPr>
                <w:rFonts w:ascii="Candara" w:hAnsi="Candara"/>
                <w:b/>
                <w:sz w:val="20"/>
                <w:szCs w:val="20"/>
                <w:lang w:eastAsia="fr-CA"/>
              </w:rPr>
              <w:t>Tous les modules S1, S2 et S3 relevant des disciplines à caractère littéraire.</w:t>
            </w:r>
          </w:p>
          <w:p w:rsidR="00AB21EB" w:rsidRPr="00C41829" w:rsidRDefault="00AB21EB" w:rsidP="00AB21EB">
            <w:pPr>
              <w:rPr>
                <w:rFonts w:ascii="Candara" w:hAnsi="Candara"/>
                <w:b/>
                <w:sz w:val="20"/>
                <w:szCs w:val="20"/>
                <w:lang w:eastAsia="fr-CA"/>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Default="006202F3" w:rsidP="00071322">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71322">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AB21EB" w:rsidRPr="00DE4E3A">
        <w:rPr>
          <w:rFonts w:ascii="Candara" w:hAnsi="Candara" w:cs="Times New (W1)"/>
          <w:b/>
          <w:bCs/>
          <w:smallCaps/>
          <w:color w:val="17365D"/>
          <w:lang w:eastAsia="fr-CA"/>
        </w:rPr>
        <w:t xml:space="preserve">volume horaire </w:t>
      </w:r>
      <w:r w:rsidR="00AB21E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B21EB" w:rsidRPr="00DE4E3A">
        <w:rPr>
          <w:rFonts w:ascii="Candara" w:eastAsia="Batang" w:hAnsi="Candara" w:cs="Gautami"/>
          <w:i/>
          <w:iCs/>
          <w:color w:val="17365D"/>
          <w:sz w:val="20"/>
          <w:szCs w:val="20"/>
        </w:rPr>
        <w:t>).</w:t>
      </w:r>
    </w:p>
    <w:p w:rsidR="001F57D0" w:rsidRDefault="001F57D0" w:rsidP="001F57D0">
      <w:pPr>
        <w:spacing w:line="276" w:lineRule="auto"/>
        <w:jc w:val="both"/>
        <w:rPr>
          <w:rFonts w:ascii="Candara" w:eastAsia="Batang" w:hAnsi="Candara" w:cs="Gautami"/>
          <w:i/>
          <w:iCs/>
          <w:color w:val="17365D"/>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985"/>
        <w:gridCol w:w="850"/>
      </w:tblGrid>
      <w:tr w:rsidR="001F57D0" w:rsidRPr="00C41829" w:rsidTr="00071322">
        <w:tc>
          <w:tcPr>
            <w:tcW w:w="2977" w:type="dxa"/>
            <w:vMerge w:val="restart"/>
            <w:tcBorders>
              <w:top w:val="single" w:sz="12" w:space="0" w:color="auto"/>
              <w:left w:val="single" w:sz="12" w:space="0" w:color="auto"/>
              <w:bottom w:val="single" w:sz="6" w:space="0" w:color="auto"/>
              <w:right w:val="single" w:sz="6" w:space="0" w:color="auto"/>
            </w:tcBorders>
            <w:vAlign w:val="center"/>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tcBorders>
              <w:top w:val="single" w:sz="12" w:space="0" w:color="auto"/>
              <w:left w:val="single" w:sz="6" w:space="0" w:color="auto"/>
              <w:bottom w:val="single" w:sz="6" w:space="0" w:color="auto"/>
              <w:right w:val="single" w:sz="12" w:space="0" w:color="auto"/>
            </w:tcBorders>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F57D0" w:rsidRPr="00C41829" w:rsidTr="00FC3840">
        <w:tc>
          <w:tcPr>
            <w:tcW w:w="2977" w:type="dxa"/>
            <w:vMerge/>
            <w:vAlign w:val="center"/>
          </w:tcPr>
          <w:p w:rsidR="001F57D0" w:rsidRPr="00C41829" w:rsidRDefault="001F57D0" w:rsidP="00904827">
            <w:pPr>
              <w:spacing w:line="360" w:lineRule="auto"/>
              <w:rPr>
                <w:rFonts w:ascii="Candara" w:hAnsi="Candara"/>
                <w:b/>
                <w:bCs/>
                <w:sz w:val="18"/>
                <w:szCs w:val="18"/>
              </w:rPr>
            </w:pPr>
          </w:p>
        </w:tc>
        <w:tc>
          <w:tcPr>
            <w:tcW w:w="567"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1F57D0" w:rsidRPr="00C41829" w:rsidRDefault="001F57D0" w:rsidP="00071322">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1F57D0" w:rsidRPr="00071322" w:rsidRDefault="001F57D0" w:rsidP="00071322">
            <w:pPr>
              <w:jc w:val="center"/>
              <w:rPr>
                <w:rFonts w:ascii="Candara" w:hAnsi="Candara"/>
                <w:b/>
                <w:bCs/>
                <w:sz w:val="18"/>
                <w:szCs w:val="18"/>
              </w:rPr>
            </w:pPr>
            <w:r w:rsidRPr="00071322">
              <w:rPr>
                <w:rFonts w:ascii="Candara" w:hAnsi="Candara"/>
                <w:b/>
                <w:bCs/>
                <w:sz w:val="18"/>
                <w:szCs w:val="18"/>
              </w:rPr>
              <w:t>Travail personnel</w:t>
            </w:r>
          </w:p>
        </w:tc>
        <w:tc>
          <w:tcPr>
            <w:tcW w:w="1985" w:type="dxa"/>
            <w:vAlign w:val="center"/>
          </w:tcPr>
          <w:p w:rsidR="001F57D0" w:rsidRPr="00071322" w:rsidRDefault="00071322" w:rsidP="00071322">
            <w:pPr>
              <w:jc w:val="center"/>
              <w:rPr>
                <w:rFonts w:ascii="Candara" w:hAnsi="Candara"/>
                <w:b/>
                <w:bCs/>
                <w:sz w:val="18"/>
                <w:szCs w:val="18"/>
              </w:rPr>
            </w:pPr>
            <w:r w:rsidRPr="00071322">
              <w:rPr>
                <w:rFonts w:ascii="Candara" w:hAnsi="Candara"/>
                <w:b/>
                <w:bCs/>
                <w:sz w:val="18"/>
                <w:szCs w:val="18"/>
              </w:rPr>
              <w:t>Evaluation (évaluation des connaissances et examen final)</w:t>
            </w:r>
          </w:p>
        </w:tc>
        <w:tc>
          <w:tcPr>
            <w:tcW w:w="850" w:type="dxa"/>
            <w:vAlign w:val="center"/>
          </w:tcPr>
          <w:p w:rsidR="001F57D0" w:rsidRPr="00C41829" w:rsidRDefault="001F57D0" w:rsidP="00904827">
            <w:pPr>
              <w:jc w:val="center"/>
              <w:rPr>
                <w:rFonts w:ascii="Candara" w:hAnsi="Candara"/>
                <w:b/>
                <w:bCs/>
                <w:sz w:val="18"/>
                <w:szCs w:val="18"/>
              </w:rPr>
            </w:pPr>
            <w:r w:rsidRPr="00C41829">
              <w:rPr>
                <w:rFonts w:ascii="Candara" w:hAnsi="Candara"/>
                <w:b/>
                <w:bCs/>
                <w:sz w:val="18"/>
                <w:szCs w:val="18"/>
              </w:rPr>
              <w:t>VH global</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r>
              <w:rPr>
                <w:rFonts w:ascii="Candara" w:hAnsi="Candara"/>
                <w:sz w:val="18"/>
                <w:szCs w:val="18"/>
              </w:rPr>
              <w:t>Approches du texte littéraire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rPr>
                <w:rFonts w:ascii="Candara" w:hAnsi="Candara"/>
                <w:b/>
                <w:bCs/>
                <w:sz w:val="18"/>
                <w:szCs w:val="18"/>
              </w:rPr>
            </w:pP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F57D0" w:rsidRDefault="001F57D0" w:rsidP="00AB21EB">
      <w:pPr>
        <w:spacing w:after="120" w:line="240" w:lineRule="exact"/>
        <w:rPr>
          <w:rFonts w:ascii="Candara" w:hAnsi="Candara" w:cs="Times New (W1)"/>
          <w:b/>
          <w:bCs/>
          <w:smallCaps/>
          <w:color w:val="17365D"/>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71322" w:rsidRPr="00AA7691" w:rsidRDefault="00071322" w:rsidP="0007132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71322" w:rsidRDefault="00071322" w:rsidP="00071322">
      <w:pPr>
        <w:numPr>
          <w:ilvl w:val="0"/>
          <w:numId w:val="6"/>
        </w:numPr>
        <w:spacing w:line="276" w:lineRule="auto"/>
        <w:contextualSpacing/>
        <w:jc w:val="both"/>
        <w:rPr>
          <w:rFonts w:ascii="Candara" w:eastAsia="Batang" w:hAnsi="Candara" w:cs="Gautami"/>
          <w:i/>
          <w:iCs/>
          <w:color w:val="17365D"/>
          <w:sz w:val="20"/>
          <w:szCs w:val="20"/>
        </w:rPr>
      </w:pPr>
      <w:r w:rsidRPr="00AA7691">
        <w:rPr>
          <w:rFonts w:ascii="Candara" w:eastAsia="Batang" w:hAnsi="Candara" w:cs="Gautami"/>
          <w:b/>
          <w:bCs/>
          <w:i/>
          <w:iCs/>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796"/>
        </w:trPr>
        <w:tc>
          <w:tcPr>
            <w:tcW w:w="5000" w:type="pct"/>
          </w:tcPr>
          <w:p w:rsidR="00240E8D" w:rsidRPr="00240E8D" w:rsidRDefault="00240E8D" w:rsidP="00071322">
            <w:pPr>
              <w:pStyle w:val="Listecouleur-Accent11"/>
              <w:kinsoku w:val="0"/>
              <w:topLinePunct/>
              <w:bidi w:val="0"/>
              <w:snapToGrid w:val="0"/>
              <w:spacing w:before="80"/>
              <w:ind w:left="142" w:right="85"/>
              <w:jc w:val="both"/>
              <w:rPr>
                <w:rFonts w:ascii="Candara" w:hAnsi="Candara"/>
                <w:sz w:val="22"/>
                <w:szCs w:val="22"/>
              </w:rPr>
            </w:pPr>
            <w:r w:rsidRPr="00240E8D">
              <w:rPr>
                <w:rFonts w:ascii="Candara" w:hAnsi="Candara"/>
                <w:sz w:val="22"/>
                <w:szCs w:val="22"/>
              </w:rPr>
              <w:t>Ce module se propose d'amener les étudiants à saisir les spécificités du genre poétique et son évolution par rapport à l’esthétique classique et au romantisme.</w:t>
            </w:r>
          </w:p>
          <w:p w:rsidR="00240E8D" w:rsidRPr="00240E8D" w:rsidRDefault="00240E8D" w:rsidP="00240E8D">
            <w:pPr>
              <w:pStyle w:val="Listecouleur-Accent11"/>
              <w:kinsoku w:val="0"/>
              <w:topLinePunct/>
              <w:bidi w:val="0"/>
              <w:snapToGrid w:val="0"/>
              <w:spacing w:before="80"/>
              <w:ind w:left="142" w:right="85" w:firstLine="142"/>
              <w:jc w:val="both"/>
              <w:rPr>
                <w:rFonts w:ascii="Candara" w:hAnsi="Candara"/>
                <w:sz w:val="22"/>
                <w:szCs w:val="22"/>
              </w:rPr>
            </w:pPr>
          </w:p>
          <w:p w:rsidR="00240E8D" w:rsidRPr="00DC25DE" w:rsidRDefault="00240E8D" w:rsidP="00DC25DE">
            <w:pPr>
              <w:ind w:left="1985" w:hanging="1701"/>
              <w:rPr>
                <w:rFonts w:ascii="Candara" w:hAnsi="Candara"/>
                <w:sz w:val="22"/>
                <w:szCs w:val="22"/>
              </w:rPr>
            </w:pPr>
            <w:r w:rsidRPr="00240E8D">
              <w:rPr>
                <w:rFonts w:ascii="Candara" w:hAnsi="Candara"/>
                <w:b/>
                <w:bCs/>
                <w:sz w:val="22"/>
                <w:szCs w:val="22"/>
              </w:rPr>
              <w:t>Semaines 1</w:t>
            </w:r>
            <w:r w:rsidR="00DC25DE">
              <w:rPr>
                <w:rFonts w:ascii="Candara" w:hAnsi="Candara"/>
                <w:b/>
                <w:bCs/>
                <w:sz w:val="22"/>
                <w:szCs w:val="22"/>
              </w:rPr>
              <w:t xml:space="preserve"> </w:t>
            </w:r>
            <w:r w:rsidRPr="00240E8D">
              <w:rPr>
                <w:rFonts w:ascii="Candara" w:hAnsi="Candara"/>
                <w:b/>
                <w:bCs/>
                <w:sz w:val="22"/>
                <w:szCs w:val="22"/>
              </w:rPr>
              <w:t>&amp;</w:t>
            </w:r>
            <w:r w:rsidR="00DC25DE">
              <w:rPr>
                <w:rFonts w:ascii="Candara" w:hAnsi="Candara"/>
                <w:b/>
                <w:bCs/>
                <w:sz w:val="22"/>
                <w:szCs w:val="22"/>
              </w:rPr>
              <w:t xml:space="preserve"> </w:t>
            </w:r>
            <w:r w:rsidRPr="00DC25DE">
              <w:rPr>
                <w:rFonts w:ascii="Candara" w:hAnsi="Candara"/>
                <w:b/>
                <w:bCs/>
                <w:sz w:val="22"/>
                <w:szCs w:val="22"/>
              </w:rPr>
              <w:t>2</w:t>
            </w:r>
            <w:r w:rsidRPr="00DC25DE">
              <w:rPr>
                <w:rFonts w:ascii="Candara" w:hAnsi="Candara"/>
                <w:sz w:val="22"/>
                <w:szCs w:val="22"/>
              </w:rPr>
              <w:t xml:space="preserve"> : </w:t>
            </w:r>
            <w:r w:rsidR="00DC25DE" w:rsidRPr="00DC25DE">
              <w:rPr>
                <w:rFonts w:ascii="Candara" w:hAnsi="Candara"/>
                <w:sz w:val="22"/>
                <w:szCs w:val="22"/>
              </w:rPr>
              <w:t>E</w:t>
            </w:r>
            <w:r w:rsidR="00576BE9" w:rsidRPr="00DC25DE">
              <w:rPr>
                <w:rFonts w:ascii="Candara" w:hAnsi="Candara"/>
                <w:sz w:val="22"/>
                <w:szCs w:val="22"/>
              </w:rPr>
              <w:t xml:space="preserve">volution de la figure du poète </w:t>
            </w:r>
            <w:r w:rsidR="000F24AC" w:rsidRPr="00DC25DE">
              <w:rPr>
                <w:rFonts w:ascii="Candara" w:hAnsi="Candara"/>
                <w:sz w:val="22"/>
                <w:szCs w:val="22"/>
              </w:rPr>
              <w:t>au</w:t>
            </w:r>
            <w:r w:rsidR="00576BE9" w:rsidRPr="00DC25DE">
              <w:rPr>
                <w:rFonts w:ascii="Candara" w:hAnsi="Candara"/>
                <w:sz w:val="22"/>
                <w:szCs w:val="22"/>
              </w:rPr>
              <w:t xml:space="preserve"> XIXème siècle : le rapport du poète au monde et à la société </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Le mal du siècle romantique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 xml:space="preserve">Le culte de la forme </w:t>
            </w:r>
            <w:r w:rsidR="00DC25DE" w:rsidRPr="00DC25DE">
              <w:rPr>
                <w:rFonts w:ascii="Candara" w:hAnsi="Candara"/>
                <w:sz w:val="22"/>
                <w:szCs w:val="22"/>
              </w:rPr>
              <w:t>et la</w:t>
            </w:r>
            <w:r w:rsidR="00576BE9" w:rsidRPr="00DC25DE">
              <w:rPr>
                <w:rFonts w:ascii="Candara" w:hAnsi="Candara"/>
                <w:sz w:val="22"/>
                <w:szCs w:val="22"/>
              </w:rPr>
              <w:t xml:space="preserve"> quête parnassienne du Beau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L'indécision impressionniste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L'hermétisme symboliste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Le spleen ou le mal existentiel</w:t>
            </w:r>
          </w:p>
          <w:p w:rsidR="00DC25DE" w:rsidRDefault="00DC25DE" w:rsidP="007F1B0A">
            <w:pPr>
              <w:ind w:left="284"/>
              <w:rPr>
                <w:rFonts w:ascii="Candara" w:hAnsi="Candara"/>
                <w:b/>
                <w:bCs/>
                <w:sz w:val="22"/>
                <w:szCs w:val="22"/>
              </w:rPr>
            </w:pPr>
          </w:p>
          <w:p w:rsidR="00240E8D" w:rsidRPr="00240E8D" w:rsidRDefault="00240E8D" w:rsidP="007F1B0A">
            <w:pPr>
              <w:ind w:left="284"/>
              <w:rPr>
                <w:rFonts w:ascii="Candara" w:hAnsi="Candara"/>
                <w:sz w:val="22"/>
                <w:szCs w:val="22"/>
              </w:rPr>
            </w:pPr>
            <w:r w:rsidRPr="00240E8D">
              <w:rPr>
                <w:rFonts w:ascii="Candara" w:hAnsi="Candara"/>
                <w:b/>
                <w:bCs/>
                <w:sz w:val="22"/>
                <w:szCs w:val="22"/>
              </w:rPr>
              <w:t>Semaine 3</w:t>
            </w:r>
            <w:r w:rsidRPr="00240E8D">
              <w:rPr>
                <w:rFonts w:ascii="Candara" w:hAnsi="Candara"/>
                <w:sz w:val="22"/>
                <w:szCs w:val="22"/>
              </w:rPr>
              <w:t xml:space="preserve"> : </w:t>
            </w:r>
            <w:r w:rsidR="007F1B0A">
              <w:rPr>
                <w:rFonts w:ascii="Candara" w:hAnsi="Candara"/>
                <w:sz w:val="22"/>
                <w:szCs w:val="22"/>
              </w:rPr>
              <w:t xml:space="preserve">Etude d’un recueil : </w:t>
            </w:r>
            <w:r w:rsidRPr="00240E8D">
              <w:rPr>
                <w:rFonts w:ascii="Candara" w:hAnsi="Candara"/>
                <w:i/>
                <w:iCs/>
                <w:sz w:val="22"/>
                <w:szCs w:val="22"/>
              </w:rPr>
              <w:t>Les Fleurs du Mal</w:t>
            </w:r>
            <w:r w:rsidR="007F1B0A">
              <w:rPr>
                <w:rFonts w:ascii="Candara" w:hAnsi="Candara"/>
                <w:i/>
                <w:iCs/>
                <w:sz w:val="22"/>
                <w:szCs w:val="22"/>
              </w:rPr>
              <w:t xml:space="preserv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Composition du recueil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Au lecteur »</w:t>
            </w:r>
          </w:p>
          <w:p w:rsidR="00DC25DE" w:rsidRDefault="00DC25DE" w:rsidP="00DC25DE">
            <w:pPr>
              <w:ind w:left="284"/>
              <w:rPr>
                <w:rFonts w:ascii="Candara" w:hAnsi="Candara"/>
                <w:b/>
                <w:bCs/>
                <w:sz w:val="22"/>
                <w:szCs w:val="22"/>
              </w:rPr>
            </w:pPr>
          </w:p>
          <w:p w:rsidR="00240E8D" w:rsidRPr="00DC25DE" w:rsidRDefault="00240E8D" w:rsidP="00DC25DE">
            <w:pPr>
              <w:ind w:left="284"/>
              <w:rPr>
                <w:rFonts w:ascii="Candara" w:hAnsi="Candara"/>
                <w:sz w:val="22"/>
                <w:szCs w:val="22"/>
              </w:rPr>
            </w:pPr>
            <w:r w:rsidRPr="00240E8D">
              <w:rPr>
                <w:rFonts w:ascii="Candara" w:hAnsi="Candara"/>
                <w:b/>
                <w:bCs/>
                <w:sz w:val="22"/>
                <w:szCs w:val="22"/>
              </w:rPr>
              <w:t>Semaine 4</w:t>
            </w:r>
            <w:r w:rsidRPr="00240E8D">
              <w:rPr>
                <w:rFonts w:ascii="Candara" w:hAnsi="Candara"/>
                <w:sz w:val="22"/>
                <w:szCs w:val="22"/>
              </w:rPr>
              <w:t xml:space="preserve"> : </w:t>
            </w:r>
            <w:r w:rsidRPr="00DC25DE">
              <w:rPr>
                <w:rFonts w:ascii="Candara" w:hAnsi="Candara"/>
                <w:sz w:val="22"/>
                <w:szCs w:val="22"/>
              </w:rPr>
              <w:t xml:space="preserve">Séparation </w:t>
            </w:r>
            <w:r w:rsidR="0056790C" w:rsidRPr="00DC25DE">
              <w:rPr>
                <w:rFonts w:ascii="Candara" w:hAnsi="Candara"/>
                <w:sz w:val="22"/>
                <w:szCs w:val="22"/>
              </w:rPr>
              <w:t xml:space="preserve">de </w:t>
            </w:r>
            <w:r w:rsidRPr="00DC25DE">
              <w:rPr>
                <w:rFonts w:ascii="Candara" w:hAnsi="Candara"/>
                <w:sz w:val="22"/>
                <w:szCs w:val="22"/>
              </w:rPr>
              <w:t>l’éthique et</w:t>
            </w:r>
            <w:r w:rsidR="0056790C" w:rsidRPr="00DC25DE">
              <w:rPr>
                <w:rFonts w:ascii="Candara" w:hAnsi="Candara"/>
                <w:sz w:val="22"/>
                <w:szCs w:val="22"/>
              </w:rPr>
              <w:t xml:space="preserve"> de</w:t>
            </w:r>
            <w:r w:rsidRPr="00DC25DE">
              <w:rPr>
                <w:rFonts w:ascii="Candara" w:hAnsi="Candara"/>
                <w:sz w:val="22"/>
                <w:szCs w:val="22"/>
              </w:rPr>
              <w:t xml:space="preserve"> l’esthétique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Extraction de la Beauté du Mal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La charogne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5</w:t>
            </w:r>
            <w:r w:rsidR="00DC25DE">
              <w:rPr>
                <w:rFonts w:ascii="Candara" w:hAnsi="Candara"/>
                <w:b/>
                <w:bCs/>
                <w:sz w:val="22"/>
                <w:szCs w:val="22"/>
              </w:rPr>
              <w:t xml:space="preserve"> </w:t>
            </w:r>
            <w:r w:rsidRPr="00240E8D">
              <w:rPr>
                <w:rFonts w:ascii="Candara" w:hAnsi="Candara"/>
                <w:b/>
                <w:bCs/>
                <w:sz w:val="22"/>
                <w:szCs w:val="22"/>
              </w:rPr>
              <w:t>&amp;</w:t>
            </w:r>
            <w:r w:rsidR="00DC25DE">
              <w:rPr>
                <w:rFonts w:ascii="Candara" w:hAnsi="Candara"/>
                <w:b/>
                <w:bCs/>
                <w:sz w:val="22"/>
                <w:szCs w:val="22"/>
              </w:rPr>
              <w:t xml:space="preserve"> </w:t>
            </w:r>
            <w:r w:rsidRPr="00240E8D">
              <w:rPr>
                <w:rFonts w:ascii="Candara" w:hAnsi="Candara"/>
                <w:b/>
                <w:bCs/>
                <w:sz w:val="22"/>
                <w:szCs w:val="22"/>
              </w:rPr>
              <w:t>6</w:t>
            </w:r>
            <w:r w:rsidRPr="00240E8D">
              <w:rPr>
                <w:rFonts w:ascii="Candara" w:hAnsi="Candara"/>
                <w:sz w:val="22"/>
                <w:szCs w:val="22"/>
              </w:rPr>
              <w:t> : La double postulation et le déchirement baudelairien</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Spleen &amp; idéal</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7</w:t>
            </w:r>
            <w:r w:rsidR="00DC25DE">
              <w:rPr>
                <w:rFonts w:ascii="Candara" w:hAnsi="Candara"/>
                <w:b/>
                <w:bCs/>
                <w:sz w:val="22"/>
                <w:szCs w:val="22"/>
              </w:rPr>
              <w:t xml:space="preserve"> </w:t>
            </w:r>
            <w:r w:rsidRPr="00240E8D">
              <w:rPr>
                <w:rFonts w:ascii="Candara" w:hAnsi="Candara"/>
                <w:b/>
                <w:bCs/>
                <w:sz w:val="22"/>
                <w:szCs w:val="22"/>
              </w:rPr>
              <w:t>&amp;</w:t>
            </w:r>
            <w:r w:rsidR="00DC25DE">
              <w:rPr>
                <w:rFonts w:ascii="Candara" w:hAnsi="Candara"/>
                <w:b/>
                <w:bCs/>
                <w:sz w:val="22"/>
                <w:szCs w:val="22"/>
              </w:rPr>
              <w:t xml:space="preserve"> </w:t>
            </w:r>
            <w:r w:rsidRPr="00240E8D">
              <w:rPr>
                <w:rFonts w:ascii="Candara" w:hAnsi="Candara"/>
                <w:b/>
                <w:bCs/>
                <w:sz w:val="22"/>
                <w:szCs w:val="22"/>
              </w:rPr>
              <w:t>8</w:t>
            </w:r>
            <w:r w:rsidRPr="00240E8D">
              <w:rPr>
                <w:rFonts w:ascii="Candara" w:hAnsi="Candara"/>
                <w:sz w:val="22"/>
                <w:szCs w:val="22"/>
              </w:rPr>
              <w:t> : L’</w:t>
            </w:r>
            <w:r w:rsidRPr="00240E8D">
              <w:rPr>
                <w:rFonts w:ascii="Candara" w:hAnsi="Candara"/>
                <w:bCs/>
                <w:i/>
                <w:sz w:val="22"/>
                <w:szCs w:val="22"/>
              </w:rPr>
              <w:t>ut pictura poesis</w:t>
            </w:r>
            <w:r w:rsidRPr="00240E8D">
              <w:rPr>
                <w:rFonts w:ascii="Candara" w:hAnsi="Candara"/>
                <w:bCs/>
                <w:sz w:val="22"/>
                <w:szCs w:val="22"/>
              </w:rPr>
              <w:t xml:space="preserve"> </w:t>
            </w:r>
            <w:r w:rsidRPr="00240E8D">
              <w:rPr>
                <w:rFonts w:ascii="Candara" w:hAnsi="Candara"/>
                <w:sz w:val="22"/>
                <w:szCs w:val="22"/>
              </w:rPr>
              <w:t>ou la représentation urbaine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Tableaux parisiens</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 9</w:t>
            </w:r>
            <w:r w:rsidRPr="00240E8D">
              <w:rPr>
                <w:rFonts w:ascii="Candara" w:hAnsi="Candara"/>
                <w:sz w:val="22"/>
                <w:szCs w:val="22"/>
              </w:rPr>
              <w:t> : Les femmes de Baudelaire</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10, 11</w:t>
            </w:r>
            <w:r w:rsidR="00DC25DE">
              <w:rPr>
                <w:rFonts w:ascii="Candara" w:hAnsi="Candara"/>
                <w:b/>
                <w:bCs/>
                <w:sz w:val="22"/>
                <w:szCs w:val="22"/>
              </w:rPr>
              <w:t xml:space="preserve"> </w:t>
            </w:r>
            <w:r w:rsidRPr="00240E8D">
              <w:rPr>
                <w:rFonts w:ascii="Candara" w:hAnsi="Candara"/>
                <w:b/>
                <w:bCs/>
                <w:sz w:val="22"/>
                <w:szCs w:val="22"/>
              </w:rPr>
              <w:t>&amp;</w:t>
            </w:r>
            <w:r w:rsidR="00DC25DE">
              <w:rPr>
                <w:rFonts w:ascii="Candara" w:hAnsi="Candara"/>
                <w:b/>
                <w:bCs/>
                <w:sz w:val="22"/>
                <w:szCs w:val="22"/>
              </w:rPr>
              <w:t xml:space="preserve"> </w:t>
            </w:r>
            <w:r w:rsidRPr="00240E8D">
              <w:rPr>
                <w:rFonts w:ascii="Candara" w:hAnsi="Candara"/>
                <w:b/>
                <w:bCs/>
                <w:sz w:val="22"/>
                <w:szCs w:val="22"/>
              </w:rPr>
              <w:t>12</w:t>
            </w:r>
            <w:r w:rsidRPr="00240E8D">
              <w:rPr>
                <w:rFonts w:ascii="Candara" w:hAnsi="Candara"/>
                <w:sz w:val="22"/>
                <w:szCs w:val="22"/>
              </w:rPr>
              <w:t> : Sélection de poèmes à commenter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Allégorie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 Voyage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Les Métamorphoses du vampire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Recueillement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13</w:t>
            </w:r>
            <w:r w:rsidR="00DC25DE">
              <w:rPr>
                <w:rFonts w:ascii="Candara" w:hAnsi="Candara"/>
                <w:b/>
                <w:bCs/>
                <w:sz w:val="22"/>
                <w:szCs w:val="22"/>
              </w:rPr>
              <w:t xml:space="preserve"> </w:t>
            </w:r>
            <w:r w:rsidRPr="00240E8D">
              <w:rPr>
                <w:rFonts w:ascii="Candara" w:hAnsi="Candara"/>
                <w:b/>
                <w:bCs/>
                <w:sz w:val="22"/>
                <w:szCs w:val="22"/>
              </w:rPr>
              <w:t>&amp;</w:t>
            </w:r>
            <w:r w:rsidR="00DC25DE">
              <w:rPr>
                <w:rFonts w:ascii="Candara" w:hAnsi="Candara"/>
                <w:b/>
                <w:bCs/>
                <w:sz w:val="22"/>
                <w:szCs w:val="22"/>
              </w:rPr>
              <w:t xml:space="preserve"> </w:t>
            </w:r>
            <w:r w:rsidRPr="00240E8D">
              <w:rPr>
                <w:rFonts w:ascii="Candara" w:hAnsi="Candara"/>
                <w:b/>
                <w:bCs/>
                <w:sz w:val="22"/>
                <w:szCs w:val="22"/>
              </w:rPr>
              <w:t>14</w:t>
            </w:r>
            <w:r w:rsidRPr="00240E8D">
              <w:rPr>
                <w:rFonts w:ascii="Candara" w:hAnsi="Candara"/>
                <w:sz w:val="22"/>
                <w:szCs w:val="22"/>
              </w:rPr>
              <w:t xml:space="preserve"> : De la </w:t>
            </w:r>
            <w:r w:rsidRPr="00240E8D">
              <w:rPr>
                <w:rFonts w:ascii="Candara" w:hAnsi="Candara"/>
                <w:i/>
                <w:iCs/>
                <w:sz w:val="22"/>
                <w:szCs w:val="22"/>
              </w:rPr>
              <w:t>mimèsis</w:t>
            </w:r>
            <w:r w:rsidRPr="00240E8D">
              <w:rPr>
                <w:rFonts w:ascii="Candara" w:hAnsi="Candara"/>
                <w:sz w:val="22"/>
                <w:szCs w:val="22"/>
              </w:rPr>
              <w:t xml:space="preserve"> à la </w:t>
            </w:r>
            <w:r w:rsidRPr="00240E8D">
              <w:rPr>
                <w:rFonts w:ascii="Candara" w:hAnsi="Candara"/>
                <w:i/>
                <w:iCs/>
                <w:sz w:val="22"/>
                <w:szCs w:val="22"/>
              </w:rPr>
              <w:t>poèsis</w:t>
            </w:r>
            <w:r w:rsidRPr="00240E8D">
              <w:rPr>
                <w:rFonts w:ascii="Candara" w:hAnsi="Candara"/>
                <w:sz w:val="22"/>
                <w:szCs w:val="22"/>
              </w:rPr>
              <w:t xml:space="preserve"> ou le règne de l’imagination</w:t>
            </w:r>
          </w:p>
          <w:p w:rsid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Correspondances »</w:t>
            </w:r>
          </w:p>
          <w:p w:rsidR="00DC25DE" w:rsidRDefault="00DC25DE" w:rsidP="007F1B0A">
            <w:pPr>
              <w:pStyle w:val="Corpsdetexte"/>
              <w:rPr>
                <w:rFonts w:ascii="Candara" w:hAnsi="Candara"/>
                <w:b/>
                <w:bCs w:val="0"/>
                <w:sz w:val="20"/>
                <w:szCs w:val="20"/>
                <w:lang w:val="fr-FR"/>
              </w:rPr>
            </w:pPr>
          </w:p>
          <w:p w:rsidR="00DC25DE" w:rsidRDefault="00DC25DE" w:rsidP="007F1B0A">
            <w:pPr>
              <w:pStyle w:val="Corpsdetexte"/>
              <w:rPr>
                <w:rFonts w:ascii="Candara" w:hAnsi="Candara"/>
                <w:b/>
                <w:bCs w:val="0"/>
                <w:sz w:val="20"/>
                <w:szCs w:val="20"/>
                <w:lang w:val="fr-FR"/>
              </w:rPr>
            </w:pPr>
          </w:p>
          <w:p w:rsidR="00AB21EB" w:rsidRPr="007F1B0A" w:rsidRDefault="00DC25DE" w:rsidP="007F1B0A">
            <w:pPr>
              <w:pStyle w:val="Corpsdetexte"/>
              <w:rPr>
                <w:rFonts w:ascii="Candara" w:hAnsi="Candara"/>
                <w:b/>
                <w:bCs w:val="0"/>
                <w:sz w:val="20"/>
                <w:szCs w:val="20"/>
                <w:lang w:val="fr-FR"/>
              </w:rPr>
            </w:pPr>
            <w:r>
              <w:rPr>
                <w:rFonts w:ascii="Candara" w:hAnsi="Candara"/>
                <w:b/>
                <w:bCs w:val="0"/>
                <w:sz w:val="20"/>
                <w:szCs w:val="20"/>
                <w:lang w:val="fr-FR"/>
              </w:rPr>
              <w:t>Bibliographie sélective </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Dessons</w:t>
            </w:r>
            <w:r w:rsidRPr="007F1B0A">
              <w:rPr>
                <w:rFonts w:ascii="Candara" w:hAnsi="Candara"/>
                <w:sz w:val="22"/>
                <w:szCs w:val="22"/>
              </w:rPr>
              <w:t xml:space="preserve"> (Gérard), </w:t>
            </w:r>
            <w:r w:rsidRPr="007F1B0A">
              <w:rPr>
                <w:rFonts w:ascii="Candara" w:hAnsi="Candara"/>
                <w:i/>
                <w:iCs/>
                <w:sz w:val="22"/>
                <w:szCs w:val="22"/>
              </w:rPr>
              <w:t>Introduction à l'analyse du poème</w:t>
            </w:r>
            <w:r w:rsidRPr="007F1B0A">
              <w:rPr>
                <w:rFonts w:ascii="Candara" w:hAnsi="Candara"/>
                <w:sz w:val="22"/>
                <w:szCs w:val="22"/>
              </w:rPr>
              <w:t>, Bordas, 1991.</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Labarthe</w:t>
            </w:r>
            <w:r w:rsidRPr="007F1B0A">
              <w:rPr>
                <w:rFonts w:ascii="Candara" w:hAnsi="Candara"/>
                <w:sz w:val="22"/>
                <w:szCs w:val="22"/>
              </w:rPr>
              <w:t xml:space="preserve"> (Patrick), </w:t>
            </w:r>
            <w:r w:rsidRPr="007F1B0A">
              <w:rPr>
                <w:rFonts w:ascii="Candara" w:hAnsi="Candara"/>
                <w:i/>
                <w:sz w:val="22"/>
                <w:szCs w:val="22"/>
              </w:rPr>
              <w:t>Poésie et « rhétorique profonde ». Baudelaire et la tradition de l’allégorie,</w:t>
            </w:r>
            <w:r w:rsidRPr="007F1B0A">
              <w:rPr>
                <w:rFonts w:ascii="Candara" w:hAnsi="Candara"/>
                <w:sz w:val="22"/>
                <w:szCs w:val="22"/>
              </w:rPr>
              <w:t xml:space="preserve"> Genève : Droz, 1999.</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Leuwers</w:t>
            </w:r>
            <w:r w:rsidRPr="007F1B0A">
              <w:rPr>
                <w:rFonts w:ascii="Candara" w:hAnsi="Candara"/>
                <w:sz w:val="22"/>
                <w:szCs w:val="22"/>
              </w:rPr>
              <w:t xml:space="preserve"> (Daniel), </w:t>
            </w:r>
            <w:r w:rsidRPr="007F1B0A">
              <w:rPr>
                <w:rFonts w:ascii="Candara" w:hAnsi="Candara"/>
                <w:i/>
                <w:iCs/>
                <w:sz w:val="22"/>
                <w:szCs w:val="22"/>
              </w:rPr>
              <w:t>Introduction à la poésie moderne et contemporaine</w:t>
            </w:r>
            <w:r w:rsidRPr="007F1B0A">
              <w:rPr>
                <w:rFonts w:ascii="Candara" w:hAnsi="Candara"/>
                <w:sz w:val="22"/>
                <w:szCs w:val="22"/>
              </w:rPr>
              <w:t>, Bordas, 1993.</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Pichois (</w:t>
            </w:r>
            <w:r w:rsidRPr="007F1B0A">
              <w:rPr>
                <w:rFonts w:ascii="Candara" w:hAnsi="Candara"/>
                <w:sz w:val="22"/>
                <w:szCs w:val="22"/>
              </w:rPr>
              <w:t xml:space="preserve">Claude) et </w:t>
            </w:r>
            <w:r w:rsidRPr="007F1B0A">
              <w:rPr>
                <w:rFonts w:ascii="Candara" w:hAnsi="Candara"/>
                <w:smallCaps/>
                <w:sz w:val="22"/>
                <w:szCs w:val="22"/>
              </w:rPr>
              <w:t xml:space="preserve">Ziegler </w:t>
            </w:r>
            <w:r w:rsidRPr="007F1B0A">
              <w:rPr>
                <w:rFonts w:ascii="Candara" w:hAnsi="Candara"/>
                <w:sz w:val="22"/>
                <w:szCs w:val="22"/>
              </w:rPr>
              <w:t xml:space="preserve">(Jean), </w:t>
            </w:r>
            <w:r w:rsidRPr="007F1B0A">
              <w:rPr>
                <w:rFonts w:ascii="Candara" w:hAnsi="Candara"/>
                <w:i/>
                <w:iCs/>
                <w:sz w:val="22"/>
                <w:szCs w:val="22"/>
              </w:rPr>
              <w:t>Baudelaire</w:t>
            </w:r>
            <w:r w:rsidRPr="007F1B0A">
              <w:rPr>
                <w:rFonts w:ascii="Candara" w:hAnsi="Candara"/>
                <w:sz w:val="22"/>
                <w:szCs w:val="22"/>
              </w:rPr>
              <w:t>, Julliard, 1987.</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Richard</w:t>
            </w:r>
            <w:r w:rsidRPr="007F1B0A">
              <w:rPr>
                <w:rFonts w:ascii="Candara" w:hAnsi="Candara"/>
                <w:sz w:val="22"/>
                <w:szCs w:val="22"/>
              </w:rPr>
              <w:t xml:space="preserve"> (Jean-Pierre),</w:t>
            </w:r>
            <w:r w:rsidRPr="007F1B0A">
              <w:rPr>
                <w:rFonts w:ascii="Candara" w:hAnsi="Candara"/>
                <w:b/>
                <w:i/>
                <w:sz w:val="22"/>
                <w:szCs w:val="22"/>
              </w:rPr>
              <w:t xml:space="preserve"> </w:t>
            </w:r>
            <w:r w:rsidRPr="007F1B0A">
              <w:rPr>
                <w:rFonts w:ascii="Candara" w:hAnsi="Candara"/>
                <w:bCs/>
                <w:i/>
                <w:sz w:val="22"/>
                <w:szCs w:val="22"/>
              </w:rPr>
              <w:t>Poésie et profondeur</w:t>
            </w:r>
            <w:r w:rsidRPr="007F1B0A">
              <w:rPr>
                <w:rFonts w:ascii="Candara" w:hAnsi="Candara"/>
                <w:sz w:val="22"/>
                <w:szCs w:val="22"/>
              </w:rPr>
              <w:t>, Seuil, 1976, Coll. « Points/ Essais ».</w:t>
            </w:r>
          </w:p>
          <w:p w:rsidR="007F1B0A" w:rsidRPr="00A369E3" w:rsidRDefault="007F1B0A" w:rsidP="007F1B0A">
            <w:pPr>
              <w:pStyle w:val="Corpsdetexte"/>
              <w:rPr>
                <w:rFonts w:ascii="Candara" w:hAnsi="Candara"/>
                <w:sz w:val="20"/>
                <w:szCs w:val="20"/>
                <w:lang w:val="fr-FR"/>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221420">
        <w:rPr>
          <w:rFonts w:ascii="Candara" w:hAnsi="Candara" w:cs="Times New (W1)"/>
          <w:b/>
          <w:bCs/>
          <w:smallCaps/>
          <w:color w:val="17365D"/>
          <w:lang w:eastAsia="fr-CA"/>
        </w:rPr>
        <w:t xml:space="preserve"> </w:t>
      </w:r>
      <w:r w:rsidR="00221420" w:rsidRPr="00AA7691">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lang w:val="fr-FR"/>
              </w:rPr>
            </w:pPr>
          </w:p>
          <w:p w:rsidR="00AB21EB" w:rsidRPr="00A369E3" w:rsidRDefault="00AB21EB" w:rsidP="00AB21EB">
            <w:pPr>
              <w:pStyle w:val="Corpsdetexte"/>
              <w:rPr>
                <w:rFonts w:ascii="Candara" w:hAnsi="Candara"/>
                <w:sz w:val="20"/>
                <w:szCs w:val="20"/>
                <w:lang w:val="fr-FR"/>
              </w:rPr>
            </w:pPr>
          </w:p>
          <w:p w:rsidR="00AB21EB" w:rsidRPr="00A369E3" w:rsidRDefault="00AB21EB" w:rsidP="00AB21EB">
            <w:pPr>
              <w:pStyle w:val="Corpsdetexte"/>
              <w:rPr>
                <w:rFonts w:ascii="Candara" w:hAnsi="Candara"/>
                <w:sz w:val="20"/>
                <w:szCs w:val="20"/>
                <w:lang w:val="fr-FR"/>
              </w:rPr>
            </w:pPr>
          </w:p>
          <w:p w:rsidR="00AB21EB" w:rsidRPr="00A369E3" w:rsidRDefault="00AB21EB" w:rsidP="00AB21EB">
            <w:pPr>
              <w:pStyle w:val="Corpsdetexte"/>
              <w:rPr>
                <w:rFonts w:ascii="Candara" w:hAnsi="Candara"/>
                <w:sz w:val="20"/>
                <w:szCs w:val="20"/>
                <w:lang w:val="fr-FR"/>
              </w:rPr>
            </w:pPr>
          </w:p>
        </w:tc>
      </w:tr>
    </w:tbl>
    <w:p w:rsidR="00AB21EB" w:rsidRPr="00C41829" w:rsidRDefault="00AB21EB" w:rsidP="00AB21EB">
      <w:pPr>
        <w:rPr>
          <w:rFonts w:ascii="Candara" w:hAnsi="Candara"/>
          <w:b/>
          <w:sz w:val="20"/>
          <w:szCs w:val="20"/>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rPr>
      </w:pPr>
    </w:p>
    <w:p w:rsidR="006819BE" w:rsidRPr="00C41829" w:rsidRDefault="006819BE" w:rsidP="006819BE">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819BE" w:rsidRPr="00C41829" w:rsidRDefault="006819BE" w:rsidP="006819BE">
      <w:pPr>
        <w:spacing w:after="120" w:line="240" w:lineRule="exact"/>
        <w:jc w:val="lowKashida"/>
        <w:rPr>
          <w:rFonts w:ascii="Candara" w:hAnsi="Candara"/>
          <w:b/>
          <w:bCs/>
        </w:rPr>
      </w:pPr>
      <w:r w:rsidRPr="004878D0">
        <w:rPr>
          <w:rFonts w:ascii="Candara" w:hAnsi="Candara"/>
          <w:b/>
          <w:bCs/>
          <w:sz w:val="22"/>
          <w:szCs w:val="22"/>
        </w:rPr>
        <w:t>2.1. Modes d’évaluation </w:t>
      </w:r>
    </w:p>
    <w:p w:rsidR="006819BE" w:rsidRPr="00C41829" w:rsidRDefault="006819BE" w:rsidP="006819B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11955" w:rsidRDefault="006819BE"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6819BE" w:rsidRPr="00C41829" w:rsidRDefault="006819BE" w:rsidP="00904827">
            <w:pPr>
              <w:pStyle w:val="Corpsdetexte"/>
              <w:rPr>
                <w:rFonts w:ascii="Candara" w:hAnsi="Candara"/>
                <w:sz w:val="20"/>
                <w:szCs w:val="20"/>
              </w:rPr>
            </w:pPr>
            <w:r>
              <w:rPr>
                <w:rFonts w:ascii="Candara" w:hAnsi="Candara"/>
                <w:b/>
                <w:bCs w:val="0"/>
                <w:sz w:val="22"/>
                <w:szCs w:val="22"/>
              </w:rPr>
              <w:t xml:space="preserve">                </w:t>
            </w: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exposés</w:t>
            </w:r>
          </w:p>
          <w:p w:rsidR="006819BE" w:rsidRPr="00C41829" w:rsidRDefault="006819BE" w:rsidP="00904827">
            <w:pPr>
              <w:pStyle w:val="Corpsdetexte"/>
              <w:rPr>
                <w:rFonts w:ascii="Candara" w:hAnsi="Candara"/>
                <w:sz w:val="20"/>
                <w:szCs w:val="20"/>
              </w:rPr>
            </w:pPr>
          </w:p>
        </w:tc>
      </w:tr>
    </w:tbl>
    <w:p w:rsidR="006819BE" w:rsidRPr="00C41829" w:rsidRDefault="006819BE" w:rsidP="006819BE">
      <w:pPr>
        <w:spacing w:after="120" w:line="240" w:lineRule="exact"/>
        <w:jc w:val="lowKashida"/>
        <w:rPr>
          <w:rFonts w:ascii="Candara" w:hAnsi="Candara"/>
          <w:b/>
          <w:bCs/>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819BE" w:rsidRPr="004878D0" w:rsidRDefault="008735AD" w:rsidP="006819B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819BE" w:rsidRPr="00C41829" w:rsidRDefault="006819BE" w:rsidP="006819B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Default="006819BE" w:rsidP="00904827">
            <w:pPr>
              <w:pStyle w:val="Corpsdetexte"/>
              <w:rPr>
                <w:rFonts w:ascii="Candara" w:hAnsi="Candara"/>
                <w:sz w:val="22"/>
                <w:szCs w:val="22"/>
              </w:rPr>
            </w:pPr>
          </w:p>
          <w:p w:rsidR="006819BE" w:rsidRPr="00D31C77" w:rsidRDefault="006819BE" w:rsidP="006202F3">
            <w:pPr>
              <w:pStyle w:val="Corpsdetexte"/>
              <w:rPr>
                <w:rFonts w:ascii="Candara" w:hAnsi="Candara"/>
                <w:sz w:val="22"/>
                <w:szCs w:val="22"/>
              </w:rPr>
            </w:pPr>
            <w:r w:rsidRPr="00626C8F">
              <w:rPr>
                <w:rFonts w:ascii="Candara" w:hAnsi="Candara"/>
                <w:b/>
                <w:bCs w:val="0"/>
                <w:sz w:val="22"/>
                <w:szCs w:val="22"/>
              </w:rPr>
              <w:t>Examen écrit</w:t>
            </w:r>
            <w:r w:rsidRPr="00D31C77">
              <w:rPr>
                <w:rFonts w:ascii="Candara" w:hAnsi="Candara"/>
                <w:sz w:val="22"/>
                <w:szCs w:val="22"/>
              </w:rPr>
              <w:t xml:space="preserve"> : </w:t>
            </w:r>
            <w:r w:rsidR="006202F3">
              <w:rPr>
                <w:rFonts w:ascii="Candara" w:hAnsi="Candara"/>
                <w:sz w:val="22"/>
                <w:szCs w:val="22"/>
                <w:lang w:val="fr-FR"/>
              </w:rPr>
              <w:t>4</w:t>
            </w:r>
            <w:r w:rsidRPr="00D31C77">
              <w:rPr>
                <w:rFonts w:ascii="Candara" w:hAnsi="Candara"/>
                <w:sz w:val="22"/>
                <w:szCs w:val="22"/>
              </w:rPr>
              <w:t>0%</w:t>
            </w:r>
          </w:p>
          <w:p w:rsidR="006819BE" w:rsidRPr="00C41829" w:rsidRDefault="006819BE" w:rsidP="006202F3">
            <w:pPr>
              <w:pStyle w:val="Corpsdetexte"/>
              <w:rPr>
                <w:rFonts w:ascii="Candara" w:hAnsi="Candara"/>
                <w:sz w:val="20"/>
                <w:szCs w:val="20"/>
              </w:rPr>
            </w:pPr>
            <w:r w:rsidRPr="00626C8F">
              <w:rPr>
                <w:rFonts w:ascii="Candara" w:hAnsi="Candara"/>
                <w:b/>
                <w:bCs w:val="0"/>
                <w:sz w:val="22"/>
                <w:szCs w:val="22"/>
              </w:rPr>
              <w:t>Contrôle continu</w:t>
            </w:r>
            <w:r w:rsidRPr="00D31C77">
              <w:rPr>
                <w:rFonts w:ascii="Candara" w:hAnsi="Candara"/>
                <w:sz w:val="22"/>
                <w:szCs w:val="22"/>
              </w:rPr>
              <w:t xml:space="preserve"> : </w:t>
            </w:r>
            <w:r w:rsidR="006202F3">
              <w:rPr>
                <w:rFonts w:ascii="Candara" w:hAnsi="Candara"/>
                <w:sz w:val="22"/>
                <w:szCs w:val="22"/>
                <w:lang w:val="fr-FR"/>
              </w:rPr>
              <w:t>6</w:t>
            </w:r>
            <w:r>
              <w:rPr>
                <w:rFonts w:ascii="Candara" w:hAnsi="Candara"/>
                <w:sz w:val="22"/>
                <w:szCs w:val="22"/>
              </w:rPr>
              <w:t>0%</w:t>
            </w: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b/>
          <w:sz w:val="20"/>
          <w:szCs w:val="20"/>
          <w:lang w:eastAsia="fr-CA"/>
        </w:rPr>
      </w:pPr>
    </w:p>
    <w:p w:rsidR="006819BE" w:rsidRPr="00C41829" w:rsidRDefault="006819BE" w:rsidP="006819BE">
      <w:pPr>
        <w:rPr>
          <w:rFonts w:ascii="Candara" w:hAnsi="Candara"/>
          <w:b/>
          <w:sz w:val="20"/>
          <w:szCs w:val="20"/>
          <w:lang w:eastAsia="fr-CA"/>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626C8F" w:rsidRDefault="006819BE" w:rsidP="00904827">
            <w:pPr>
              <w:pStyle w:val="Corpsdetexte"/>
              <w:rPr>
                <w:rFonts w:ascii="Candara" w:hAnsi="Candara"/>
                <w:sz w:val="20"/>
                <w:szCs w:val="20"/>
              </w:rPr>
            </w:pPr>
            <w:r w:rsidRPr="00626C8F">
              <w:rPr>
                <w:rFonts w:ascii="Candara" w:hAnsi="Candara"/>
              </w:rPr>
              <w:t>Le module est validé si sa note est égale ou supérieure à 10 sur 20</w:t>
            </w:r>
          </w:p>
          <w:p w:rsidR="006819BE" w:rsidRPr="00C41829" w:rsidRDefault="006819BE" w:rsidP="00904827">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A33E3C" w:rsidRDefault="00AB21EB" w:rsidP="00AB21E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21420">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AB21EB" w:rsidRPr="00C41829" w:rsidTr="00AB21EB">
        <w:tc>
          <w:tcPr>
            <w:tcW w:w="1062" w:type="pct"/>
          </w:tcPr>
          <w:p w:rsidR="00AB21EB" w:rsidRPr="00C41829" w:rsidRDefault="00AB21EB" w:rsidP="00AB21EB">
            <w:pPr>
              <w:spacing w:line="276" w:lineRule="auto"/>
              <w:rPr>
                <w:rFonts w:ascii="Candara" w:hAnsi="Candara"/>
                <w:bCs/>
                <w:i/>
                <w:iCs/>
                <w:sz w:val="20"/>
                <w:szCs w:val="20"/>
              </w:rPr>
            </w:pPr>
          </w:p>
        </w:tc>
        <w:tc>
          <w:tcPr>
            <w:tcW w:w="503"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D6662" w:rsidRPr="00C41829" w:rsidTr="00AB21EB">
        <w:tc>
          <w:tcPr>
            <w:tcW w:w="1062" w:type="pct"/>
          </w:tcPr>
          <w:p w:rsidR="007D6662" w:rsidRPr="00C41829" w:rsidRDefault="007D6662" w:rsidP="00AB21EB">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7D6662" w:rsidRPr="00C41829" w:rsidRDefault="007D6662" w:rsidP="00AB21EB">
            <w:pPr>
              <w:spacing w:line="360" w:lineRule="auto"/>
              <w:rPr>
                <w:rFonts w:ascii="Candara" w:hAnsi="Candara"/>
                <w:bCs/>
                <w:i/>
                <w:iCs/>
                <w:sz w:val="20"/>
                <w:szCs w:val="20"/>
              </w:rPr>
            </w:pPr>
          </w:p>
        </w:tc>
        <w:tc>
          <w:tcPr>
            <w:tcW w:w="503" w:type="pct"/>
          </w:tcPr>
          <w:p w:rsidR="007D6662" w:rsidRPr="00ED7883" w:rsidRDefault="007D6662" w:rsidP="00BC32F8">
            <w:pPr>
              <w:spacing w:line="360" w:lineRule="auto"/>
              <w:rPr>
                <w:rFonts w:ascii="Candara" w:hAnsi="Candara"/>
                <w:sz w:val="20"/>
                <w:szCs w:val="20"/>
              </w:rPr>
            </w:pPr>
          </w:p>
        </w:tc>
        <w:tc>
          <w:tcPr>
            <w:tcW w:w="882" w:type="pct"/>
          </w:tcPr>
          <w:p w:rsidR="007D6662" w:rsidRPr="00ED7883" w:rsidRDefault="007D6662" w:rsidP="00BC32F8">
            <w:pPr>
              <w:spacing w:line="360" w:lineRule="auto"/>
              <w:rPr>
                <w:rFonts w:ascii="Candara" w:hAnsi="Candara"/>
                <w:sz w:val="20"/>
                <w:szCs w:val="20"/>
              </w:rPr>
            </w:pPr>
          </w:p>
        </w:tc>
        <w:tc>
          <w:tcPr>
            <w:tcW w:w="1191" w:type="pct"/>
          </w:tcPr>
          <w:p w:rsidR="007D6662" w:rsidRPr="00ED7883" w:rsidRDefault="007D6662" w:rsidP="00BC32F8">
            <w:pPr>
              <w:spacing w:line="360" w:lineRule="auto"/>
              <w:rPr>
                <w:rFonts w:ascii="Candara" w:hAnsi="Candara"/>
                <w:sz w:val="20"/>
                <w:szCs w:val="20"/>
              </w:rPr>
            </w:pPr>
          </w:p>
        </w:tc>
        <w:tc>
          <w:tcPr>
            <w:tcW w:w="1362" w:type="pct"/>
          </w:tcPr>
          <w:p w:rsidR="007D6662" w:rsidRPr="00ED7883" w:rsidRDefault="007D6662" w:rsidP="00BC32F8">
            <w:pPr>
              <w:spacing w:line="360" w:lineRule="auto"/>
              <w:rPr>
                <w:rFonts w:ascii="Candara" w:hAnsi="Candara"/>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7D6662" w:rsidRPr="00C41829" w:rsidRDefault="007D6662"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Cs/>
                <w:i/>
                <w:iCs/>
                <w:sz w:val="20"/>
                <w:szCs w:val="20"/>
              </w:rPr>
            </w:pP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bl>
    <w:p w:rsidR="00AB21EB" w:rsidRPr="00DE4E3A" w:rsidRDefault="00AB21EB" w:rsidP="00AB21E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lang w:val="fr-FR"/>
              </w:rPr>
            </w:pPr>
          </w:p>
          <w:p w:rsidR="00AB21EB" w:rsidRPr="00A369E3" w:rsidRDefault="00AB21EB" w:rsidP="00AB21EB">
            <w:pPr>
              <w:pStyle w:val="Corpsdetexte"/>
              <w:rPr>
                <w:rFonts w:ascii="Candara" w:hAnsi="Candara"/>
                <w:sz w:val="20"/>
                <w:szCs w:val="20"/>
                <w:lang w:val="fr-FR"/>
              </w:rPr>
            </w:pPr>
          </w:p>
          <w:p w:rsidR="00AB21EB" w:rsidRPr="00A369E3" w:rsidRDefault="00AB21EB" w:rsidP="00AB21EB">
            <w:pPr>
              <w:pStyle w:val="Corpsdetexte"/>
              <w:rPr>
                <w:rFonts w:ascii="Candara" w:hAnsi="Candara"/>
                <w:sz w:val="20"/>
                <w:szCs w:val="20"/>
                <w:lang w:val="fr-FR"/>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192C26" w:rsidRDefault="00192C26"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192C26" w:rsidRPr="00C41829" w:rsidRDefault="00192C26" w:rsidP="00192C26">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192C26" w:rsidRPr="00C41829" w:rsidTr="000952A7">
        <w:trPr>
          <w:trHeight w:val="1667"/>
          <w:jc w:val="center"/>
        </w:trPr>
        <w:tc>
          <w:tcPr>
            <w:tcW w:w="5000" w:type="pct"/>
            <w:shd w:val="clear" w:color="auto" w:fill="FFFFFF"/>
          </w:tcPr>
          <w:p w:rsidR="00192C26" w:rsidRPr="00DE4E3A" w:rsidRDefault="00192C26" w:rsidP="000952A7">
            <w:pPr>
              <w:spacing w:line="240" w:lineRule="exact"/>
              <w:jc w:val="center"/>
              <w:rPr>
                <w:rFonts w:ascii="Candara" w:hAnsi="Candara"/>
                <w:color w:val="17365D"/>
                <w:sz w:val="20"/>
                <w:szCs w:val="20"/>
              </w:rPr>
            </w:pPr>
          </w:p>
          <w:p w:rsidR="00192C26" w:rsidRPr="00DE4E3A" w:rsidRDefault="00192C26" w:rsidP="000952A7">
            <w:pPr>
              <w:jc w:val="center"/>
              <w:rPr>
                <w:rFonts w:ascii="Candara" w:hAnsi="Candara"/>
                <w:b/>
                <w:color w:val="17365D"/>
                <w:sz w:val="20"/>
                <w:szCs w:val="20"/>
                <w:lang w:eastAsia="fr-CA"/>
              </w:rPr>
            </w:pPr>
          </w:p>
          <w:p w:rsidR="007F1B0A" w:rsidRDefault="00192C26" w:rsidP="00192C26">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192C26" w:rsidRPr="00DE4E3A" w:rsidRDefault="007F1B0A" w:rsidP="00192C26">
            <w:pPr>
              <w:jc w:val="center"/>
              <w:rPr>
                <w:rFonts w:ascii="Candara" w:hAnsi="Candara"/>
                <w:b/>
                <w:color w:val="17365D"/>
                <w:sz w:val="44"/>
                <w:szCs w:val="44"/>
                <w:lang w:eastAsia="fr-CA"/>
              </w:rPr>
            </w:pPr>
            <w:r>
              <w:rPr>
                <w:rFonts w:ascii="Candara" w:hAnsi="Candara"/>
                <w:b/>
                <w:color w:val="17365D"/>
                <w:sz w:val="44"/>
                <w:szCs w:val="44"/>
                <w:lang w:eastAsia="fr-CA"/>
              </w:rPr>
              <w:t>M</w:t>
            </w:r>
            <w:r w:rsidR="00192C26">
              <w:rPr>
                <w:rFonts w:ascii="Candara" w:hAnsi="Candara"/>
                <w:b/>
                <w:color w:val="17365D"/>
                <w:sz w:val="44"/>
                <w:szCs w:val="44"/>
                <w:lang w:eastAsia="fr-CA"/>
              </w:rPr>
              <w:t>24</w:t>
            </w:r>
          </w:p>
          <w:p w:rsidR="00192C26" w:rsidRPr="00DE4E3A" w:rsidRDefault="00192C26" w:rsidP="000952A7">
            <w:pPr>
              <w:jc w:val="center"/>
              <w:rPr>
                <w:rFonts w:ascii="Candara" w:hAnsi="Candara"/>
                <w:b/>
                <w:bCs/>
                <w:color w:val="17365D"/>
                <w:sz w:val="20"/>
                <w:szCs w:val="20"/>
              </w:rPr>
            </w:pPr>
          </w:p>
          <w:p w:rsidR="00192C26" w:rsidRPr="00DE4E3A" w:rsidRDefault="00192C26" w:rsidP="000952A7">
            <w:pPr>
              <w:spacing w:line="240" w:lineRule="exact"/>
              <w:jc w:val="center"/>
              <w:rPr>
                <w:rFonts w:ascii="Candara" w:hAnsi="Candara"/>
                <w:color w:val="17365D"/>
                <w:sz w:val="20"/>
                <w:szCs w:val="20"/>
              </w:rPr>
            </w:pPr>
          </w:p>
        </w:tc>
      </w:tr>
    </w:tbl>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192C26" w:rsidRPr="00C41829" w:rsidTr="000952A7">
        <w:trPr>
          <w:trHeight w:val="828"/>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N° d’ordre du module</w:t>
            </w:r>
          </w:p>
        </w:tc>
        <w:tc>
          <w:tcPr>
            <w:tcW w:w="5528" w:type="dxa"/>
          </w:tcPr>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24</w:t>
            </w:r>
          </w:p>
        </w:tc>
      </w:tr>
      <w:tr w:rsidR="00192C26" w:rsidRPr="00C41829" w:rsidTr="000952A7">
        <w:trPr>
          <w:trHeight w:val="827"/>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Morphosyntaxe 2</w:t>
            </w:r>
          </w:p>
        </w:tc>
      </w:tr>
      <w:tr w:rsidR="00192C26" w:rsidRPr="00C41829" w:rsidTr="000952A7">
        <w:trPr>
          <w:trHeight w:val="981"/>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 xml:space="preserve">Nature du module </w:t>
            </w:r>
          </w:p>
          <w:p w:rsidR="00192C26" w:rsidRPr="00C41829" w:rsidRDefault="00192C26"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192C26" w:rsidRPr="00C41829" w:rsidTr="000952A7">
        <w:trPr>
          <w:trHeight w:val="967"/>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192C26" w:rsidRDefault="00192C26"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192C26" w:rsidRPr="00C41829" w:rsidTr="000952A7">
        <w:trPr>
          <w:trHeight w:val="557"/>
        </w:trPr>
        <w:tc>
          <w:tcPr>
            <w:tcW w:w="4361" w:type="dxa"/>
            <w:vAlign w:val="center"/>
          </w:tcPr>
          <w:p w:rsidR="00192C26" w:rsidRPr="00C41829" w:rsidRDefault="00192C26"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192C26" w:rsidRPr="00C41829" w:rsidRDefault="00192C26" w:rsidP="000952A7">
            <w:pPr>
              <w:spacing w:line="360" w:lineRule="auto"/>
              <w:rPr>
                <w:rFonts w:ascii="Candara" w:hAnsi="Candara"/>
                <w:b/>
                <w:caps/>
                <w:sz w:val="20"/>
                <w:szCs w:val="20"/>
                <w:lang w:eastAsia="fr-CA"/>
              </w:rPr>
            </w:pPr>
          </w:p>
        </w:tc>
      </w:tr>
    </w:tbl>
    <w:p w:rsidR="00192C26" w:rsidRPr="00C41829" w:rsidRDefault="00192C26" w:rsidP="00192C26">
      <w:pPr>
        <w:jc w:val="lowKashida"/>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ind w:left="-360"/>
        <w:rPr>
          <w:rFonts w:ascii="Candara" w:hAnsi="Candara"/>
          <w:b/>
          <w:lang w:eastAsia="fr-CA"/>
        </w:rPr>
      </w:pPr>
    </w:p>
    <w:p w:rsidR="00192C26" w:rsidRPr="00C41829" w:rsidRDefault="00192C26" w:rsidP="00192C26">
      <w:pPr>
        <w:rPr>
          <w:rFonts w:ascii="Candara" w:hAnsi="Candara"/>
          <w:b/>
          <w:sz w:val="20"/>
          <w:szCs w:val="20"/>
          <w:lang w:eastAsia="fr-CA"/>
        </w:rPr>
        <w:sectPr w:rsidR="00192C26" w:rsidRPr="00C41829" w:rsidSect="00C51C2B">
          <w:pgSz w:w="11907" w:h="16840"/>
          <w:pgMar w:top="851" w:right="1134" w:bottom="851" w:left="1134" w:header="720" w:footer="720" w:gutter="0"/>
          <w:cols w:space="720"/>
          <w:titlePg/>
        </w:sectPr>
      </w:pPr>
    </w:p>
    <w:p w:rsidR="00192C26" w:rsidRPr="00DE4E3A" w:rsidRDefault="00192C26"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192C26" w:rsidRPr="00DE4E3A" w:rsidRDefault="005466B5" w:rsidP="0063387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63387B">
        <w:rPr>
          <w:rFonts w:ascii="Candara" w:hAnsi="Candara" w:cs="Times New (W1)"/>
          <w:b/>
          <w:bCs/>
          <w:smallCaps/>
          <w:color w:val="17365D"/>
          <w:lang w:eastAsia="fr-CA"/>
        </w:rPr>
        <w:t>.</w:t>
      </w:r>
      <w:r w:rsidR="00192C26"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rPr>
          <w:trHeight w:val="796"/>
        </w:trPr>
        <w:tc>
          <w:tcPr>
            <w:tcW w:w="5000" w:type="pct"/>
          </w:tcPr>
          <w:p w:rsidR="007F1B0A" w:rsidRDefault="007F1B0A" w:rsidP="007F1B0A">
            <w:pPr>
              <w:pStyle w:val="Listecouleur-Accent11"/>
              <w:widowControl w:val="0"/>
              <w:bidi w:val="0"/>
              <w:ind w:left="0" w:right="176"/>
              <w:rPr>
                <w:bCs/>
                <w:sz w:val="22"/>
                <w:szCs w:val="22"/>
              </w:rPr>
            </w:pPr>
          </w:p>
          <w:p w:rsidR="007F1B0A" w:rsidRPr="00DC25DE" w:rsidRDefault="007F1B0A" w:rsidP="007F1B0A">
            <w:pPr>
              <w:pStyle w:val="Listecouleur-Accent11"/>
              <w:widowControl w:val="0"/>
              <w:bidi w:val="0"/>
              <w:ind w:left="0" w:right="176"/>
              <w:rPr>
                <w:rFonts w:ascii="Candara" w:hAnsi="Candara"/>
                <w:bCs/>
                <w:sz w:val="20"/>
                <w:szCs w:val="20"/>
              </w:rPr>
            </w:pPr>
            <w:r w:rsidRPr="00DC25DE">
              <w:rPr>
                <w:rFonts w:ascii="Candara" w:hAnsi="Candara"/>
                <w:bCs/>
                <w:sz w:val="20"/>
                <w:szCs w:val="20"/>
              </w:rPr>
              <w:t>Permettre aux étudiants</w:t>
            </w:r>
            <w:r w:rsidR="00DC25DE" w:rsidRPr="00DC25DE">
              <w:rPr>
                <w:rFonts w:ascii="Candara" w:hAnsi="Candara"/>
                <w:bCs/>
                <w:sz w:val="20"/>
                <w:szCs w:val="20"/>
              </w:rPr>
              <w:t xml:space="preserve"> de</w:t>
            </w:r>
            <w:r w:rsidRPr="00DC25DE">
              <w:rPr>
                <w:rFonts w:ascii="Candara" w:hAnsi="Candara"/>
                <w:bCs/>
                <w:sz w:val="20"/>
                <w:szCs w:val="20"/>
              </w:rPr>
              <w:t xml:space="preserve"> :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les composantes de la phrase complexe ;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distinguer les types de phrases complexes et </w:t>
            </w:r>
            <w:r w:rsidR="0056790C" w:rsidRPr="0061210A">
              <w:rPr>
                <w:rFonts w:ascii="Candara" w:hAnsi="Candara"/>
                <w:bCs/>
                <w:sz w:val="20"/>
                <w:szCs w:val="20"/>
              </w:rPr>
              <w:t xml:space="preserve">leurs </w:t>
            </w:r>
            <w:r w:rsidR="007F1B0A" w:rsidRPr="0061210A">
              <w:rPr>
                <w:rFonts w:ascii="Candara" w:hAnsi="Candara"/>
                <w:bCs/>
                <w:sz w:val="20"/>
                <w:szCs w:val="20"/>
              </w:rPr>
              <w:t>caractéristiques</w:t>
            </w:r>
            <w:r w:rsidRPr="0061210A">
              <w:rPr>
                <w:rFonts w:ascii="Candara" w:hAnsi="Candara"/>
                <w:bCs/>
                <w:sz w:val="20"/>
                <w:szCs w:val="20"/>
              </w:rPr>
              <w:t>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distinguer les conjonctions de coordination des conjonctions de subordination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la proposition dépendante et la proposition principale dans une phrase complexe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déterminer la nature et la fonction </w:t>
            </w:r>
            <w:r w:rsidR="0056790C" w:rsidRPr="0061210A">
              <w:rPr>
                <w:rFonts w:ascii="Candara" w:hAnsi="Candara"/>
                <w:bCs/>
                <w:sz w:val="20"/>
                <w:szCs w:val="20"/>
              </w:rPr>
              <w:t xml:space="preserve">des </w:t>
            </w:r>
            <w:r w:rsidR="007F1B0A" w:rsidRPr="0061210A">
              <w:rPr>
                <w:rFonts w:ascii="Candara" w:hAnsi="Candara"/>
                <w:bCs/>
                <w:sz w:val="20"/>
                <w:szCs w:val="20"/>
              </w:rPr>
              <w:t>propositions subordonnées ;</w:t>
            </w:r>
          </w:p>
          <w:p w:rsidR="00192C26"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justifier l’emploi du mode dans les propositions subordonnées.</w:t>
            </w:r>
          </w:p>
          <w:p w:rsidR="007F1B0A" w:rsidRPr="007F1B0A" w:rsidRDefault="007F1B0A" w:rsidP="007F1B0A">
            <w:pPr>
              <w:pStyle w:val="Listecouleur-Accent11"/>
              <w:widowControl w:val="0"/>
              <w:bidi w:val="0"/>
              <w:ind w:left="0" w:right="176"/>
              <w:rPr>
                <w:bCs/>
                <w:sz w:val="22"/>
                <w:szCs w:val="22"/>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92C26" w:rsidRPr="00DE4E3A" w:rsidRDefault="00192C26" w:rsidP="00192C2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192C26" w:rsidRPr="00C41829" w:rsidRDefault="00192C26" w:rsidP="00192C2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rPr>
          <w:trHeight w:val="588"/>
        </w:trPr>
        <w:tc>
          <w:tcPr>
            <w:tcW w:w="5000" w:type="pct"/>
          </w:tcPr>
          <w:p w:rsidR="005466B5" w:rsidRDefault="005466B5" w:rsidP="005466B5">
            <w:pPr>
              <w:rPr>
                <w:rFonts w:ascii="Candara" w:hAnsi="Candara"/>
                <w:b/>
                <w:sz w:val="20"/>
                <w:szCs w:val="20"/>
                <w:lang w:eastAsia="fr-CA"/>
              </w:rPr>
            </w:pPr>
          </w:p>
          <w:p w:rsidR="005466B5" w:rsidRPr="00C41829" w:rsidRDefault="005466B5" w:rsidP="005466B5">
            <w:pPr>
              <w:rPr>
                <w:rFonts w:ascii="Candara" w:hAnsi="Candara"/>
                <w:b/>
                <w:sz w:val="20"/>
                <w:szCs w:val="20"/>
                <w:lang w:eastAsia="fr-CA"/>
              </w:rPr>
            </w:pPr>
            <w:r>
              <w:rPr>
                <w:rFonts w:ascii="Candara" w:hAnsi="Candara"/>
                <w:b/>
                <w:sz w:val="20"/>
                <w:szCs w:val="20"/>
                <w:lang w:eastAsia="fr-CA"/>
              </w:rPr>
              <w:t>Tous les modules S1, S2 et S3 relevant de la grammaire ou de la morphosyntaxe, notamment :</w:t>
            </w:r>
          </w:p>
          <w:p w:rsidR="005466B5" w:rsidRPr="006A7CBA" w:rsidRDefault="005466B5" w:rsidP="005C7BAC">
            <w:pPr>
              <w:numPr>
                <w:ilvl w:val="0"/>
                <w:numId w:val="37"/>
              </w:numPr>
              <w:rPr>
                <w:sz w:val="22"/>
                <w:szCs w:val="22"/>
              </w:rPr>
            </w:pPr>
            <w:r w:rsidRPr="006A7CBA">
              <w:rPr>
                <w:sz w:val="22"/>
                <w:szCs w:val="22"/>
              </w:rPr>
              <w:t>Grammaire 1 et 2 (modules 1 et 8)</w:t>
            </w:r>
          </w:p>
          <w:p w:rsidR="00192C26" w:rsidRPr="006A7CBA" w:rsidRDefault="009336B0" w:rsidP="005C7BAC">
            <w:pPr>
              <w:numPr>
                <w:ilvl w:val="0"/>
                <w:numId w:val="37"/>
              </w:numPr>
              <w:rPr>
                <w:sz w:val="22"/>
                <w:szCs w:val="22"/>
              </w:rPr>
            </w:pPr>
            <w:r w:rsidRPr="006A7CBA">
              <w:rPr>
                <w:sz w:val="22"/>
                <w:szCs w:val="22"/>
              </w:rPr>
              <w:t>Morphosyntaxe 1</w:t>
            </w:r>
            <w:r w:rsidR="005466B5" w:rsidRPr="006A7CBA">
              <w:rPr>
                <w:sz w:val="22"/>
                <w:szCs w:val="22"/>
              </w:rPr>
              <w:t xml:space="preserve"> (module 18)</w:t>
            </w:r>
          </w:p>
          <w:p w:rsidR="00192C26" w:rsidRPr="00AE3B89" w:rsidRDefault="00192C26" w:rsidP="000952A7">
            <w:pPr>
              <w:rPr>
                <w:rFonts w:ascii="Candara" w:hAnsi="Candara"/>
                <w:b/>
                <w:sz w:val="20"/>
                <w:szCs w:val="20"/>
                <w:lang w:eastAsia="fr-CA"/>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4F0DD2" w:rsidRPr="00C41829" w:rsidTr="00904827">
        <w:tc>
          <w:tcPr>
            <w:tcW w:w="2977" w:type="dxa"/>
            <w:vMerge w:val="restart"/>
            <w:vAlign w:val="center"/>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4F0DD2" w:rsidRPr="00C41829" w:rsidTr="0063387B">
        <w:tc>
          <w:tcPr>
            <w:tcW w:w="2977" w:type="dxa"/>
            <w:vMerge/>
            <w:vAlign w:val="center"/>
          </w:tcPr>
          <w:p w:rsidR="004F0DD2" w:rsidRPr="00C41829" w:rsidRDefault="004F0DD2" w:rsidP="00904827">
            <w:pPr>
              <w:spacing w:line="360" w:lineRule="auto"/>
              <w:rPr>
                <w:rFonts w:ascii="Candara" w:hAnsi="Candara"/>
                <w:b/>
                <w:bCs/>
                <w:sz w:val="18"/>
                <w:szCs w:val="18"/>
              </w:rPr>
            </w:pPr>
          </w:p>
        </w:tc>
        <w:tc>
          <w:tcPr>
            <w:tcW w:w="567"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4F0DD2" w:rsidRPr="00C41829" w:rsidRDefault="004F0DD2" w:rsidP="0063387B">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4F0DD2" w:rsidRPr="0063387B" w:rsidRDefault="004F0DD2" w:rsidP="0063387B">
            <w:pPr>
              <w:jc w:val="center"/>
              <w:rPr>
                <w:rFonts w:ascii="Candara" w:hAnsi="Candara"/>
                <w:b/>
                <w:bCs/>
                <w:sz w:val="18"/>
                <w:szCs w:val="18"/>
              </w:rPr>
            </w:pPr>
            <w:r w:rsidRPr="0063387B">
              <w:rPr>
                <w:rFonts w:ascii="Candara" w:hAnsi="Candara"/>
                <w:b/>
                <w:bCs/>
                <w:sz w:val="18"/>
                <w:szCs w:val="18"/>
              </w:rPr>
              <w:t>Travail personnel</w:t>
            </w:r>
          </w:p>
        </w:tc>
        <w:tc>
          <w:tcPr>
            <w:tcW w:w="1985" w:type="dxa"/>
            <w:vAlign w:val="center"/>
          </w:tcPr>
          <w:p w:rsidR="004F0DD2" w:rsidRPr="0063387B" w:rsidRDefault="0063387B" w:rsidP="0063387B">
            <w:pPr>
              <w:jc w:val="center"/>
              <w:rPr>
                <w:rFonts w:ascii="Candara" w:hAnsi="Candara"/>
                <w:b/>
                <w:bCs/>
                <w:sz w:val="18"/>
                <w:szCs w:val="18"/>
              </w:rPr>
            </w:pPr>
            <w:r w:rsidRPr="0063387B">
              <w:rPr>
                <w:rFonts w:ascii="Candara" w:hAnsi="Candara"/>
                <w:b/>
                <w:bCs/>
                <w:sz w:val="18"/>
                <w:szCs w:val="18"/>
              </w:rPr>
              <w:t>Evaluation (évaluation des connaissances et examen final)</w:t>
            </w:r>
          </w:p>
        </w:tc>
        <w:tc>
          <w:tcPr>
            <w:tcW w:w="850" w:type="dxa"/>
            <w:vAlign w:val="center"/>
          </w:tcPr>
          <w:p w:rsidR="004F0DD2" w:rsidRPr="00C41829" w:rsidRDefault="004F0DD2" w:rsidP="00904827">
            <w:pPr>
              <w:jc w:val="center"/>
              <w:rPr>
                <w:rFonts w:ascii="Candara" w:hAnsi="Candara"/>
                <w:b/>
                <w:bCs/>
                <w:sz w:val="18"/>
                <w:szCs w:val="18"/>
              </w:rPr>
            </w:pPr>
            <w:r w:rsidRPr="00C41829">
              <w:rPr>
                <w:rFonts w:ascii="Candara" w:hAnsi="Candara"/>
                <w:b/>
                <w:bCs/>
                <w:sz w:val="18"/>
                <w:szCs w:val="18"/>
              </w:rPr>
              <w:t>VH global</w:t>
            </w:r>
          </w:p>
        </w:tc>
      </w:tr>
      <w:tr w:rsidR="004F0DD2" w:rsidRPr="00C41829" w:rsidTr="0063387B">
        <w:tc>
          <w:tcPr>
            <w:tcW w:w="2977" w:type="dxa"/>
          </w:tcPr>
          <w:p w:rsidR="004F0DD2" w:rsidRPr="00F67D9E" w:rsidRDefault="004F0DD2" w:rsidP="00904827">
            <w:pPr>
              <w:spacing w:line="360" w:lineRule="auto"/>
              <w:rPr>
                <w:rFonts w:ascii="Candara" w:hAnsi="Candara"/>
                <w:b/>
                <w:bCs/>
                <w:sz w:val="18"/>
                <w:szCs w:val="18"/>
              </w:rPr>
            </w:pPr>
            <w:r w:rsidRPr="00F67D9E">
              <w:rPr>
                <w:rFonts w:ascii="Candara" w:hAnsi="Candara"/>
                <w:b/>
                <w:bCs/>
                <w:sz w:val="18"/>
                <w:szCs w:val="18"/>
              </w:rPr>
              <w:t>Morphosyntaxe 2</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rPr>
                <w:rFonts w:ascii="Candara" w:hAnsi="Candara"/>
                <w:b/>
                <w:bCs/>
                <w:sz w:val="18"/>
                <w:szCs w:val="18"/>
              </w:rPr>
            </w:pP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92C26" w:rsidRPr="00C41829" w:rsidRDefault="00192C26" w:rsidP="00192C26">
      <w:pPr>
        <w:spacing w:line="240" w:lineRule="exact"/>
        <w:ind w:left="720"/>
        <w:rPr>
          <w:rFonts w:ascii="Candara" w:hAnsi="Candara"/>
          <w:b/>
          <w:bCs/>
          <w:sz w:val="16"/>
          <w:szCs w:val="16"/>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3387B" w:rsidRPr="00AA7691" w:rsidRDefault="0063387B" w:rsidP="0063387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3387B" w:rsidRPr="00AA7691" w:rsidRDefault="0063387B" w:rsidP="0063387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1C702F">
        <w:trPr>
          <w:trHeight w:val="796"/>
        </w:trPr>
        <w:tc>
          <w:tcPr>
            <w:tcW w:w="5000" w:type="pct"/>
            <w:shd w:val="clear" w:color="auto" w:fill="auto"/>
          </w:tcPr>
          <w:p w:rsidR="00192C26" w:rsidRPr="00A369E3" w:rsidRDefault="00192C26" w:rsidP="000952A7">
            <w:pPr>
              <w:pStyle w:val="Corpsdetexte"/>
              <w:rPr>
                <w:rFonts w:ascii="Candara" w:hAnsi="Candara"/>
                <w:sz w:val="20"/>
                <w:szCs w:val="20"/>
                <w:lang w:val="fr-FR"/>
              </w:rPr>
            </w:pPr>
          </w:p>
          <w:p w:rsidR="008013C4" w:rsidRDefault="00826BDB" w:rsidP="008013C4">
            <w:pPr>
              <w:rPr>
                <w:rFonts w:ascii="Candara" w:hAnsi="Candara"/>
                <w:sz w:val="22"/>
                <w:szCs w:val="22"/>
              </w:rPr>
            </w:pPr>
            <w:r>
              <w:rPr>
                <w:rFonts w:ascii="Candara" w:hAnsi="Candara"/>
                <w:sz w:val="22"/>
                <w:szCs w:val="22"/>
              </w:rPr>
              <w:t>Les propositions </w:t>
            </w:r>
            <w:r w:rsidR="0061210A">
              <w:rPr>
                <w:rFonts w:ascii="Candara" w:hAnsi="Candara"/>
                <w:sz w:val="22"/>
                <w:szCs w:val="22"/>
              </w:rPr>
              <w:t>subordonnées : Les relatives - les complétives -</w:t>
            </w:r>
            <w:r w:rsidR="008013C4" w:rsidRPr="00D06D1D">
              <w:rPr>
                <w:rFonts w:ascii="Candara" w:hAnsi="Candara"/>
                <w:sz w:val="22"/>
                <w:szCs w:val="22"/>
              </w:rPr>
              <w:t xml:space="preserve"> Les circonstancielles.</w:t>
            </w:r>
          </w:p>
          <w:p w:rsidR="0061210A" w:rsidRPr="00D06D1D" w:rsidRDefault="0061210A" w:rsidP="008013C4">
            <w:pPr>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Semaine 1</w:t>
            </w:r>
            <w:r w:rsidRPr="00D06D1D">
              <w:rPr>
                <w:rFonts w:ascii="Candara" w:hAnsi="Candara"/>
                <w:sz w:val="22"/>
                <w:szCs w:val="22"/>
              </w:rPr>
              <w:t xml:space="preserve"> - </w:t>
            </w:r>
            <w:r w:rsidRPr="00D06D1D">
              <w:rPr>
                <w:rFonts w:ascii="Candara" w:hAnsi="Candara"/>
                <w:b/>
                <w:sz w:val="22"/>
                <w:szCs w:val="22"/>
              </w:rPr>
              <w:t>Remarques générales sur le procédé de la subordination.</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Définition de la proposition dépendante, de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L’équivalence sémantique entre la subordination, la coordination et la juxtaposition.</w:t>
            </w:r>
          </w:p>
          <w:p w:rsidR="008013C4" w:rsidRPr="00D06D1D" w:rsidRDefault="008013C4" w:rsidP="00C14C6D">
            <w:pPr>
              <w:pStyle w:val="Listecouleur-Accent11"/>
              <w:numPr>
                <w:ilvl w:val="0"/>
                <w:numId w:val="40"/>
              </w:numPr>
              <w:bidi w:val="0"/>
              <w:ind w:left="724"/>
              <w:rPr>
                <w:rFonts w:ascii="Candara" w:hAnsi="Candara"/>
                <w:sz w:val="22"/>
                <w:szCs w:val="22"/>
              </w:rPr>
            </w:pPr>
            <w:r w:rsidRPr="00D06D1D">
              <w:rPr>
                <w:rFonts w:ascii="Candara" w:hAnsi="Candara"/>
                <w:sz w:val="22"/>
                <w:szCs w:val="22"/>
              </w:rPr>
              <w:t>Les formes de la principale et de la subordonnée.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 xml:space="preserve">Les marques de subordination : </w:t>
            </w:r>
            <w:r w:rsidR="0061210A" w:rsidRPr="00D06D1D">
              <w:rPr>
                <w:rFonts w:ascii="Candara" w:hAnsi="Candara"/>
                <w:sz w:val="22"/>
                <w:szCs w:val="22"/>
              </w:rPr>
              <w:t xml:space="preserve">forme </w:t>
            </w:r>
            <w:r w:rsidR="0061210A">
              <w:rPr>
                <w:rFonts w:ascii="Candara" w:hAnsi="Candara"/>
                <w:sz w:val="22"/>
                <w:szCs w:val="22"/>
              </w:rPr>
              <w:t xml:space="preserve">et </w:t>
            </w:r>
            <w:r w:rsidRPr="00D06D1D">
              <w:rPr>
                <w:rFonts w:ascii="Candara" w:hAnsi="Candara"/>
                <w:sz w:val="22"/>
                <w:szCs w:val="22"/>
              </w:rPr>
              <w:t>valeur sémantique et syntaxique des</w:t>
            </w:r>
            <w:r w:rsidR="0061210A">
              <w:rPr>
                <w:rFonts w:ascii="Candara" w:hAnsi="Candara"/>
                <w:sz w:val="22"/>
                <w:szCs w:val="22"/>
              </w:rPr>
              <w:t xml:space="preserve"> conjonctions de subordination</w:t>
            </w:r>
            <w:r w:rsidRPr="00D06D1D">
              <w:rPr>
                <w:rFonts w:ascii="Candara" w:hAnsi="Candara"/>
                <w:sz w:val="22"/>
                <w:szCs w:val="22"/>
              </w:rPr>
              <w:t xml:space="preserve">. </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Coordination de propositions subordonnées/ Coordination de propositions principales.</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L’ellipse dans la proposition subordonnée et dans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Exercices d’application.</w:t>
            </w:r>
          </w:p>
          <w:p w:rsidR="002D0A6C" w:rsidRDefault="002D0A6C" w:rsidP="0061210A">
            <w:pPr>
              <w:pStyle w:val="Listecouleur-Accent11"/>
              <w:bidi w:val="0"/>
              <w:ind w:left="0"/>
              <w:jc w:val="both"/>
              <w:rPr>
                <w:rFonts w:ascii="Candara" w:hAnsi="Candara"/>
                <w:b/>
                <w:sz w:val="22"/>
                <w:szCs w:val="22"/>
              </w:rPr>
            </w:pPr>
          </w:p>
          <w:p w:rsidR="008013C4" w:rsidRPr="00D06D1D" w:rsidRDefault="008013C4" w:rsidP="002D0A6C">
            <w:pPr>
              <w:pStyle w:val="Listecouleur-Accent11"/>
              <w:bidi w:val="0"/>
              <w:ind w:left="0"/>
              <w:jc w:val="both"/>
              <w:rPr>
                <w:rFonts w:ascii="Candara" w:hAnsi="Candara"/>
                <w:sz w:val="22"/>
                <w:szCs w:val="22"/>
                <w:u w:val="single"/>
              </w:rPr>
            </w:pPr>
            <w:r w:rsidRPr="00D06D1D">
              <w:rPr>
                <w:rFonts w:ascii="Candara" w:hAnsi="Candara"/>
                <w:b/>
                <w:sz w:val="22"/>
                <w:szCs w:val="22"/>
              </w:rPr>
              <w:t>Semaine 2</w:t>
            </w:r>
            <w:r w:rsidR="0061210A">
              <w:rPr>
                <w:rFonts w:ascii="Candara" w:hAnsi="Candara"/>
                <w:b/>
                <w:sz w:val="22"/>
                <w:szCs w:val="22"/>
              </w:rPr>
              <w:t xml:space="preserve"> </w:t>
            </w:r>
            <w:r w:rsidRPr="00D06D1D">
              <w:rPr>
                <w:rFonts w:ascii="Candara" w:hAnsi="Candara"/>
                <w:sz w:val="22"/>
                <w:szCs w:val="22"/>
              </w:rPr>
              <w:t xml:space="preserve">:   </w:t>
            </w:r>
            <w:r w:rsidRPr="00D06D1D">
              <w:rPr>
                <w:rFonts w:ascii="Candara" w:hAnsi="Candara"/>
                <w:b/>
                <w:sz w:val="22"/>
                <w:szCs w:val="22"/>
              </w:rPr>
              <w:t xml:space="preserve">La subordonnée relative : </w:t>
            </w:r>
            <w:r w:rsidRPr="00D06D1D">
              <w:rPr>
                <w:rFonts w:ascii="Candara" w:hAnsi="Candara"/>
                <w:sz w:val="22"/>
                <w:szCs w:val="22"/>
              </w:rPr>
              <w:t xml:space="preserve">Les caractéristiques générales des propositions relatives. </w:t>
            </w:r>
          </w:p>
          <w:p w:rsidR="008013C4" w:rsidRPr="00D06D1D" w:rsidRDefault="0061210A" w:rsidP="008013C4">
            <w:pPr>
              <w:pStyle w:val="Listecouleur-Accent11"/>
              <w:bidi w:val="0"/>
              <w:ind w:left="724"/>
              <w:rPr>
                <w:rFonts w:ascii="Candara" w:hAnsi="Candara"/>
                <w:b/>
                <w:sz w:val="22"/>
                <w:szCs w:val="22"/>
              </w:rPr>
            </w:pPr>
            <w:r>
              <w:rPr>
                <w:rFonts w:ascii="Candara" w:hAnsi="Candara"/>
                <w:b/>
                <w:sz w:val="22"/>
                <w:szCs w:val="22"/>
              </w:rPr>
              <w:t xml:space="preserve">          </w:t>
            </w:r>
            <w:r w:rsidR="008013C4" w:rsidRPr="00D06D1D">
              <w:rPr>
                <w:rFonts w:ascii="Candara" w:hAnsi="Candara"/>
                <w:b/>
                <w:sz w:val="22"/>
                <w:szCs w:val="22"/>
              </w:rPr>
              <w:t>Les types de relatives</w:t>
            </w:r>
            <w:r w:rsidR="008013C4" w:rsidRPr="00D06D1D">
              <w:rPr>
                <w:rFonts w:ascii="Candara" w:hAnsi="Candara"/>
                <w:sz w:val="22"/>
                <w:szCs w:val="22"/>
              </w:rPr>
              <w:t xml:space="preserve"> : </w:t>
            </w:r>
          </w:p>
          <w:p w:rsidR="008013C4" w:rsidRPr="00D06D1D" w:rsidRDefault="0061210A" w:rsidP="00C14C6D">
            <w:pPr>
              <w:numPr>
                <w:ilvl w:val="0"/>
                <w:numId w:val="39"/>
              </w:numPr>
              <w:ind w:left="1843"/>
              <w:contextualSpacing/>
              <w:rPr>
                <w:rFonts w:ascii="Candara" w:hAnsi="Candara"/>
                <w:sz w:val="22"/>
                <w:szCs w:val="22"/>
                <w:lang w:eastAsia="ar-SA"/>
              </w:rPr>
            </w:pPr>
            <w:r>
              <w:rPr>
                <w:rFonts w:ascii="Candara" w:hAnsi="Candara"/>
                <w:sz w:val="22"/>
                <w:szCs w:val="22"/>
                <w:lang w:eastAsia="ar-SA"/>
              </w:rPr>
              <w:t xml:space="preserve">Les relatives </w:t>
            </w:r>
            <w:r w:rsidR="008013C4" w:rsidRPr="00D06D1D">
              <w:rPr>
                <w:rFonts w:ascii="Candara" w:hAnsi="Candara"/>
                <w:sz w:val="22"/>
                <w:szCs w:val="22"/>
                <w:lang w:eastAsia="ar-SA"/>
              </w:rPr>
              <w:t xml:space="preserve">adjectives à antécédent nominal. </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Les relatives substantives indéfinies : Les relatives sans antécédent//Les relatives périphrastiques.  </w:t>
            </w:r>
          </w:p>
          <w:p w:rsidR="008013C4" w:rsidRPr="00986FEA" w:rsidRDefault="008013C4" w:rsidP="00C14C6D">
            <w:pPr>
              <w:numPr>
                <w:ilvl w:val="0"/>
                <w:numId w:val="39"/>
              </w:numPr>
              <w:ind w:left="1843"/>
              <w:contextualSpacing/>
              <w:rPr>
                <w:rFonts w:ascii="Candara" w:hAnsi="Candara"/>
                <w:sz w:val="22"/>
                <w:szCs w:val="22"/>
                <w:lang w:eastAsia="ar-SA"/>
              </w:rPr>
            </w:pPr>
            <w:r w:rsidRPr="00986FEA">
              <w:rPr>
                <w:rFonts w:ascii="Candara" w:hAnsi="Candara"/>
                <w:sz w:val="22"/>
                <w:szCs w:val="22"/>
                <w:lang w:eastAsia="ar-SA"/>
              </w:rPr>
              <w:t>Les relatives prédicatives. </w:t>
            </w:r>
            <w:r w:rsidRPr="00986FEA">
              <w:rPr>
                <w:rFonts w:ascii="Candara" w:hAnsi="Candara"/>
                <w:sz w:val="22"/>
                <w:szCs w:val="22"/>
                <w:lang w:eastAsia="ar-SA"/>
              </w:rPr>
              <w:tab/>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relatives du second degré dites « imbriquées ». </w:t>
            </w:r>
          </w:p>
          <w:p w:rsidR="008013C4" w:rsidRPr="00D06D1D" w:rsidRDefault="00986FEA" w:rsidP="00986FEA">
            <w:pPr>
              <w:pStyle w:val="Listecouleur-Accent11"/>
              <w:bidi w:val="0"/>
              <w:rPr>
                <w:rFonts w:ascii="Candara" w:hAnsi="Candara"/>
                <w:b/>
                <w:bCs/>
                <w:sz w:val="22"/>
                <w:szCs w:val="22"/>
              </w:rPr>
            </w:pPr>
            <w:r>
              <w:rPr>
                <w:rFonts w:ascii="Candara" w:hAnsi="Candara"/>
                <w:b/>
                <w:sz w:val="22"/>
                <w:szCs w:val="22"/>
              </w:rPr>
              <w:t xml:space="preserve">        </w:t>
            </w:r>
            <w:r w:rsidR="008013C4" w:rsidRPr="00D06D1D">
              <w:rPr>
                <w:rFonts w:ascii="Candara" w:hAnsi="Candara"/>
                <w:b/>
                <w:sz w:val="22"/>
                <w:szCs w:val="22"/>
              </w:rPr>
              <w:t>Le statut du pronom relatif</w:t>
            </w:r>
            <w:r w:rsidR="008013C4"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Nature de l’antécédent du pronom relatif.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pronoms relatifs avec leur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types de relatives et le statut du pronom relatif.</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AB2C86">
            <w:pPr>
              <w:pStyle w:val="Listecouleur-Accent11"/>
              <w:bidi w:val="0"/>
              <w:ind w:left="1134" w:hanging="1119"/>
              <w:rPr>
                <w:rFonts w:ascii="Candara" w:hAnsi="Candara"/>
                <w:b/>
                <w:sz w:val="22"/>
                <w:szCs w:val="22"/>
              </w:rPr>
            </w:pPr>
            <w:r w:rsidRPr="00D06D1D">
              <w:rPr>
                <w:rFonts w:ascii="Candara" w:hAnsi="Candara"/>
                <w:b/>
                <w:sz w:val="22"/>
                <w:szCs w:val="22"/>
              </w:rPr>
              <w:t xml:space="preserve">Semaine 3 : La sémantique des relatives : </w:t>
            </w:r>
          </w:p>
          <w:p w:rsidR="008013C4" w:rsidRPr="00D06D1D" w:rsidRDefault="008013C4" w:rsidP="00C14C6D">
            <w:pPr>
              <w:pStyle w:val="Listecouleur-Accent11"/>
              <w:numPr>
                <w:ilvl w:val="0"/>
                <w:numId w:val="39"/>
              </w:numPr>
              <w:bidi w:val="0"/>
              <w:ind w:left="1843"/>
              <w:rPr>
                <w:rFonts w:ascii="Candara" w:hAnsi="Candara"/>
                <w:sz w:val="22"/>
                <w:szCs w:val="22"/>
              </w:rPr>
            </w:pPr>
            <w:r w:rsidRPr="00D06D1D">
              <w:rPr>
                <w:rFonts w:ascii="Candara" w:hAnsi="Candara"/>
                <w:sz w:val="22"/>
                <w:szCs w:val="22"/>
              </w:rPr>
              <w:t>Les critères de détermination des relatives déterm</w:t>
            </w:r>
            <w:r w:rsidR="00826BDB">
              <w:rPr>
                <w:rFonts w:ascii="Candara" w:hAnsi="Candara"/>
                <w:sz w:val="22"/>
                <w:szCs w:val="22"/>
              </w:rPr>
              <w:t xml:space="preserve">inatives (restrictives) et des </w:t>
            </w:r>
            <w:r w:rsidRPr="00D06D1D">
              <w:rPr>
                <w:rFonts w:ascii="Candara" w:hAnsi="Candara"/>
                <w:sz w:val="22"/>
                <w:szCs w:val="22"/>
              </w:rPr>
              <w:t>relatives explicatives (appositives).</w:t>
            </w:r>
          </w:p>
          <w:p w:rsidR="008013C4" w:rsidRPr="00D06D1D" w:rsidRDefault="008013C4" w:rsidP="00C14C6D">
            <w:pPr>
              <w:numPr>
                <w:ilvl w:val="0"/>
                <w:numId w:val="39"/>
              </w:numPr>
              <w:ind w:left="1843"/>
              <w:contextualSpacing/>
              <w:rPr>
                <w:rFonts w:ascii="Candara" w:hAnsi="Candara"/>
                <w:sz w:val="22"/>
                <w:szCs w:val="22"/>
              </w:rPr>
            </w:pPr>
            <w:r w:rsidRPr="00D06D1D">
              <w:rPr>
                <w:rFonts w:ascii="Candara" w:hAnsi="Candara"/>
                <w:sz w:val="22"/>
                <w:szCs w:val="22"/>
                <w:lang w:eastAsia="ar-SA"/>
              </w:rPr>
              <w:t>Exercices</w:t>
            </w:r>
            <w:r w:rsidRPr="00D06D1D">
              <w:rPr>
                <w:rFonts w:ascii="Candara" w:hAnsi="Candara"/>
                <w:sz w:val="22"/>
                <w:szCs w:val="22"/>
              </w:rPr>
              <w:t xml:space="preserve"> d’application.</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8013C4">
            <w:pPr>
              <w:pStyle w:val="Listecouleur-Accent11"/>
              <w:bidi w:val="0"/>
              <w:ind w:left="0"/>
              <w:rPr>
                <w:rFonts w:ascii="Candara" w:hAnsi="Candara"/>
                <w:sz w:val="22"/>
                <w:szCs w:val="22"/>
              </w:rPr>
            </w:pPr>
            <w:r w:rsidRPr="00D06D1D">
              <w:rPr>
                <w:rFonts w:ascii="Candara" w:hAnsi="Candara"/>
                <w:b/>
                <w:sz w:val="22"/>
                <w:szCs w:val="22"/>
              </w:rPr>
              <w:t>Semaine 4 : Le mode dans les relatives</w:t>
            </w:r>
            <w:r w:rsidRPr="00D06D1D">
              <w:rPr>
                <w:rFonts w:ascii="Candara" w:hAnsi="Candara"/>
                <w:sz w:val="22"/>
                <w:szCs w:val="22"/>
              </w:rPr>
              <w:t xml:space="preserve">. </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Emploi et valeur de l’indicatif, du subjonctif et du conditionnel.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8013C4" w:rsidRPr="00D06D1D" w:rsidRDefault="008013C4" w:rsidP="008013C4">
            <w:pPr>
              <w:pStyle w:val="Listecouleur-Accent11"/>
              <w:bidi w:val="0"/>
              <w:ind w:left="0"/>
              <w:rPr>
                <w:rFonts w:ascii="Candara" w:hAnsi="Candara"/>
                <w:sz w:val="22"/>
                <w:szCs w:val="22"/>
              </w:rPr>
            </w:pPr>
          </w:p>
          <w:p w:rsidR="00AB2C86" w:rsidRDefault="008013C4" w:rsidP="008013C4">
            <w:pPr>
              <w:pStyle w:val="Listecouleur-Accent11"/>
              <w:bidi w:val="0"/>
              <w:ind w:left="0"/>
              <w:rPr>
                <w:rFonts w:ascii="Candara" w:hAnsi="Candara"/>
                <w:b/>
                <w:sz w:val="22"/>
                <w:szCs w:val="22"/>
              </w:rPr>
            </w:pPr>
            <w:r w:rsidRPr="00D06D1D">
              <w:rPr>
                <w:rFonts w:ascii="Candara" w:hAnsi="Candara"/>
                <w:b/>
                <w:sz w:val="22"/>
                <w:szCs w:val="22"/>
              </w:rPr>
              <w:t>Semaine 5</w:t>
            </w:r>
            <w:r w:rsidR="00AB2C86">
              <w:rPr>
                <w:rFonts w:ascii="Candara" w:hAnsi="Candara"/>
                <w:b/>
                <w:sz w:val="22"/>
                <w:szCs w:val="22"/>
              </w:rPr>
              <w:t xml:space="preserve"> </w:t>
            </w:r>
            <w:r w:rsidRPr="00D06D1D">
              <w:rPr>
                <w:rFonts w:ascii="Candara" w:hAnsi="Candara"/>
                <w:sz w:val="22"/>
                <w:szCs w:val="22"/>
              </w:rPr>
              <w:t xml:space="preserve">: </w:t>
            </w:r>
            <w:r w:rsidRPr="00D06D1D">
              <w:rPr>
                <w:rFonts w:ascii="Candara" w:hAnsi="Candara"/>
                <w:b/>
                <w:sz w:val="22"/>
                <w:szCs w:val="22"/>
              </w:rPr>
              <w:t>Les subordonnées complétives</w:t>
            </w:r>
            <w:r w:rsidR="00986FEA">
              <w:rPr>
                <w:rFonts w:ascii="Candara" w:hAnsi="Candara"/>
                <w:b/>
                <w:sz w:val="22"/>
                <w:szCs w:val="22"/>
              </w:rPr>
              <w:t xml:space="preserve"> </w:t>
            </w:r>
            <w:r w:rsidRPr="00D06D1D">
              <w:rPr>
                <w:rFonts w:ascii="Candara" w:hAnsi="Candara"/>
                <w:b/>
                <w:sz w:val="22"/>
                <w:szCs w:val="22"/>
              </w:rPr>
              <w:t xml:space="preserve">: </w:t>
            </w:r>
          </w:p>
          <w:p w:rsid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Critères d</w:t>
            </w:r>
            <w:r w:rsidR="00AB2C86">
              <w:rPr>
                <w:rFonts w:ascii="Candara" w:hAnsi="Candara"/>
                <w:sz w:val="22"/>
                <w:szCs w:val="22"/>
                <w:lang w:eastAsia="ar-SA"/>
              </w:rPr>
              <w:t>’identification des complétives.</w:t>
            </w:r>
            <w:r w:rsidRPr="00D06D1D">
              <w:rPr>
                <w:rFonts w:ascii="Candara" w:hAnsi="Candara"/>
                <w:sz w:val="22"/>
                <w:szCs w:val="22"/>
                <w:lang w:eastAsia="ar-SA"/>
              </w:rPr>
              <w:t xml:space="preserve">  </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équivalences fonctionnelles et catégorielles des complétives.</w:t>
            </w:r>
          </w:p>
          <w:p w:rsidR="008013C4" w:rsidRPr="00D06D1D" w:rsidRDefault="00986FEA" w:rsidP="008013C4">
            <w:pPr>
              <w:pStyle w:val="Listecouleur-Accent11"/>
              <w:bidi w:val="0"/>
              <w:ind w:left="724"/>
              <w:rPr>
                <w:rFonts w:ascii="Candara" w:hAnsi="Candara"/>
                <w:b/>
                <w:sz w:val="22"/>
                <w:szCs w:val="22"/>
              </w:rPr>
            </w:pPr>
            <w:r>
              <w:rPr>
                <w:rFonts w:ascii="Candara" w:hAnsi="Candara"/>
                <w:b/>
                <w:sz w:val="22"/>
                <w:szCs w:val="22"/>
              </w:rPr>
              <w:t xml:space="preserve">        </w:t>
            </w:r>
            <w:r w:rsidR="008013C4" w:rsidRPr="00D06D1D">
              <w:rPr>
                <w:rFonts w:ascii="Candara" w:hAnsi="Candara"/>
                <w:b/>
                <w:sz w:val="22"/>
                <w:szCs w:val="22"/>
              </w:rPr>
              <w:t>La complétive introduite par la conjonction que</w:t>
            </w:r>
            <w:r w:rsidR="00826BDB">
              <w:rPr>
                <w:rFonts w:ascii="Candara" w:hAnsi="Candara"/>
                <w:b/>
                <w:sz w:val="22"/>
                <w:szCs w:val="22"/>
              </w:rPr>
              <w:t xml:space="preserve"> </w:t>
            </w:r>
            <w:r w:rsidR="008013C4" w:rsidRPr="00D06D1D">
              <w:rPr>
                <w:rFonts w:ascii="Candara" w:hAnsi="Candara"/>
                <w:b/>
                <w:sz w:val="22"/>
                <w:szCs w:val="22"/>
              </w:rPr>
              <w:t xml:space="preserv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 (la conjonction que, la conjonction à ce que / de ce que)</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et la fonction de la complétive par que.</w:t>
            </w:r>
          </w:p>
          <w:p w:rsidR="008013C4" w:rsidRPr="00D06D1D" w:rsidRDefault="008013C4" w:rsidP="00D06D1D">
            <w:pPr>
              <w:pStyle w:val="Listecouleur-Accent11"/>
              <w:bidi w:val="0"/>
              <w:ind w:left="724"/>
              <w:rPr>
                <w:rFonts w:ascii="Candara" w:hAnsi="Candara"/>
                <w:sz w:val="22"/>
                <w:szCs w:val="22"/>
              </w:rPr>
            </w:pPr>
          </w:p>
          <w:p w:rsidR="008013C4" w:rsidRPr="00D06D1D"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6 : La complétive infinitive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Ses caractéristiques</w:t>
            </w:r>
            <w:r w:rsidR="002D0A6C">
              <w:rPr>
                <w:rFonts w:ascii="Candara" w:hAnsi="Candara"/>
                <w:sz w:val="22"/>
                <w:szCs w:val="22"/>
                <w:lang w:eastAsia="ar-SA"/>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Sa fonction.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le sujet et la fonction de la complétive infinitive</w:t>
            </w:r>
          </w:p>
          <w:p w:rsidR="008013C4" w:rsidRPr="00D06D1D" w:rsidRDefault="008013C4" w:rsidP="008013C4">
            <w:pPr>
              <w:pStyle w:val="Listecouleur-Accent11"/>
              <w:bidi w:val="0"/>
              <w:ind w:left="724"/>
              <w:jc w:val="both"/>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 xml:space="preserve">Semaine </w:t>
            </w:r>
            <w:r w:rsidR="00826BDB">
              <w:rPr>
                <w:rFonts w:ascii="Candara" w:hAnsi="Candara"/>
                <w:b/>
                <w:sz w:val="22"/>
                <w:szCs w:val="22"/>
              </w:rPr>
              <w:t xml:space="preserve">7- La complétive interrogative </w:t>
            </w:r>
            <w:r w:rsidRPr="00D06D1D">
              <w:rPr>
                <w:rFonts w:ascii="Candara" w:hAnsi="Candara"/>
                <w:b/>
                <w:sz w:val="22"/>
                <w:szCs w:val="22"/>
              </w:rPr>
              <w:t>et exclamative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caractéristiques de la complétive interrogative.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de subordination introduisant l’interrogative indirecte.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Nature de la complétive interrogative : Totale //Partielle</w:t>
            </w:r>
            <w:r w:rsidRPr="002D0A6C">
              <w:rPr>
                <w:rFonts w:ascii="Candara" w:hAnsi="Candara"/>
                <w:sz w:val="22"/>
                <w:szCs w:val="22"/>
                <w:lang w:eastAsia="ar-SA"/>
              </w:rPr>
              <w:t>.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 (liste des verbes introduisant les interrogatives indirectes).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 Sa fonction.</w:t>
            </w:r>
          </w:p>
          <w:p w:rsidR="002D0A6C" w:rsidRDefault="002D0A6C" w:rsidP="008013C4">
            <w:pPr>
              <w:ind w:left="582"/>
              <w:jc w:val="both"/>
              <w:rPr>
                <w:rFonts w:ascii="Candara" w:hAnsi="Candara"/>
                <w:b/>
                <w:sz w:val="22"/>
                <w:szCs w:val="22"/>
              </w:rPr>
            </w:pPr>
          </w:p>
          <w:p w:rsidR="008013C4" w:rsidRPr="00D06D1D" w:rsidRDefault="008013C4" w:rsidP="008013C4">
            <w:pPr>
              <w:ind w:left="582"/>
              <w:jc w:val="both"/>
              <w:rPr>
                <w:rFonts w:ascii="Candara" w:hAnsi="Candara"/>
                <w:sz w:val="22"/>
                <w:szCs w:val="22"/>
              </w:rPr>
            </w:pPr>
            <w:r w:rsidRPr="00D06D1D">
              <w:rPr>
                <w:rFonts w:ascii="Candara" w:hAnsi="Candara"/>
                <w:b/>
                <w:sz w:val="22"/>
                <w:szCs w:val="22"/>
              </w:rPr>
              <w:t>La complétive exclamative</w:t>
            </w:r>
            <w:r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la subordonnée exclamative.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interrogatives indirectes et les exclamatives.</w:t>
            </w:r>
          </w:p>
          <w:p w:rsidR="00D06D1D" w:rsidRPr="00D06D1D" w:rsidRDefault="00D06D1D" w:rsidP="00D06D1D">
            <w:pPr>
              <w:pStyle w:val="Listecouleur-Accent11"/>
              <w:tabs>
                <w:tab w:val="left" w:pos="2760"/>
              </w:tabs>
              <w:bidi w:val="0"/>
              <w:ind w:left="582"/>
              <w:jc w:val="both"/>
              <w:rPr>
                <w:rFonts w:ascii="Candara" w:hAnsi="Candara"/>
                <w:sz w:val="22"/>
                <w:szCs w:val="22"/>
              </w:rPr>
            </w:pPr>
          </w:p>
          <w:p w:rsidR="008013C4" w:rsidRPr="00D06D1D" w:rsidRDefault="008013C4" w:rsidP="008013C4">
            <w:pPr>
              <w:pStyle w:val="Listecouleur-Accent11"/>
              <w:tabs>
                <w:tab w:val="left" w:pos="2760"/>
              </w:tabs>
              <w:bidi w:val="0"/>
              <w:ind w:left="0"/>
              <w:jc w:val="both"/>
              <w:rPr>
                <w:rFonts w:ascii="Candara" w:hAnsi="Candara"/>
                <w:b/>
                <w:sz w:val="22"/>
                <w:szCs w:val="22"/>
              </w:rPr>
            </w:pPr>
            <w:r w:rsidRPr="00D06D1D">
              <w:rPr>
                <w:rFonts w:ascii="Candara" w:hAnsi="Candara"/>
                <w:b/>
                <w:sz w:val="22"/>
                <w:szCs w:val="22"/>
              </w:rPr>
              <w:t xml:space="preserve">Semaine 8- </w:t>
            </w:r>
            <w:r w:rsidRPr="002D0A6C">
              <w:rPr>
                <w:rFonts w:ascii="Candara" w:hAnsi="Candara"/>
                <w:b/>
                <w:bCs/>
                <w:sz w:val="22"/>
                <w:szCs w:val="22"/>
              </w:rPr>
              <w:t>Le mode dans les complétives</w:t>
            </w:r>
            <w:r w:rsidRPr="00D06D1D">
              <w:rPr>
                <w:rFonts w:ascii="Candara" w:hAnsi="Candara"/>
                <w:sz w:val="22"/>
                <w:szCs w:val="22"/>
              </w:rPr>
              <w:t> + exercices d’application</w:t>
            </w:r>
            <w:r w:rsidRPr="00D06D1D">
              <w:rPr>
                <w:rFonts w:ascii="Candara" w:hAnsi="Candara"/>
                <w:b/>
                <w:sz w:val="22"/>
                <w:szCs w:val="22"/>
              </w:rPr>
              <w:t>.</w:t>
            </w:r>
            <w:r w:rsidR="00D06D1D" w:rsidRPr="00D06D1D">
              <w:rPr>
                <w:rFonts w:ascii="Candara" w:hAnsi="Candara"/>
                <w:b/>
                <w:sz w:val="22"/>
                <w:szCs w:val="22"/>
              </w:rPr>
              <w:t xml:space="preserve"> </w:t>
            </w:r>
          </w:p>
          <w:p w:rsidR="00D06D1D" w:rsidRPr="00D06D1D" w:rsidRDefault="00D06D1D" w:rsidP="00D06D1D">
            <w:pPr>
              <w:pStyle w:val="Listecouleur-Accent11"/>
              <w:tabs>
                <w:tab w:val="left" w:pos="2760"/>
              </w:tabs>
              <w:bidi w:val="0"/>
              <w:ind w:left="0"/>
              <w:jc w:val="both"/>
              <w:rPr>
                <w:rFonts w:ascii="Candara" w:hAnsi="Candara"/>
                <w:b/>
                <w:sz w:val="22"/>
                <w:szCs w:val="22"/>
              </w:rPr>
            </w:pPr>
          </w:p>
          <w:p w:rsidR="008013C4" w:rsidRPr="00D06D1D" w:rsidRDefault="008013C4" w:rsidP="008013C4">
            <w:pPr>
              <w:pStyle w:val="Listecouleur-Accent11"/>
              <w:tabs>
                <w:tab w:val="left" w:pos="2760"/>
              </w:tabs>
              <w:bidi w:val="0"/>
              <w:ind w:left="0"/>
              <w:jc w:val="both"/>
              <w:rPr>
                <w:rFonts w:ascii="Candara" w:hAnsi="Candara"/>
                <w:sz w:val="22"/>
                <w:szCs w:val="22"/>
              </w:rPr>
            </w:pPr>
            <w:r w:rsidRPr="00D06D1D">
              <w:rPr>
                <w:rFonts w:ascii="Candara" w:hAnsi="Candara"/>
                <w:b/>
                <w:sz w:val="22"/>
                <w:szCs w:val="22"/>
              </w:rPr>
              <w:t xml:space="preserve">Semaine 9 - </w:t>
            </w:r>
            <w:r w:rsidRPr="00D06D1D">
              <w:rPr>
                <w:rFonts w:ascii="Candara" w:hAnsi="Candara"/>
                <w:sz w:val="22"/>
                <w:szCs w:val="22"/>
              </w:rPr>
              <w:t>Exercices d’application concernant les complétives et les relatives.</w:t>
            </w:r>
          </w:p>
          <w:p w:rsidR="00D06D1D" w:rsidRPr="00D06D1D" w:rsidRDefault="00D06D1D" w:rsidP="00D06D1D">
            <w:pPr>
              <w:pStyle w:val="Listecouleur-Accent11"/>
              <w:tabs>
                <w:tab w:val="left" w:pos="2760"/>
              </w:tabs>
              <w:bidi w:val="0"/>
              <w:ind w:left="0"/>
              <w:jc w:val="both"/>
              <w:rPr>
                <w:rFonts w:ascii="Candara" w:hAnsi="Candara"/>
                <w:sz w:val="22"/>
                <w:szCs w:val="22"/>
              </w:rPr>
            </w:pPr>
          </w:p>
          <w:p w:rsidR="002D0A6C" w:rsidRDefault="008013C4" w:rsidP="002D0A6C">
            <w:pPr>
              <w:pStyle w:val="Listecouleur-Accent11"/>
              <w:bidi w:val="0"/>
              <w:ind w:left="0"/>
              <w:rPr>
                <w:rFonts w:ascii="Candara" w:hAnsi="Candara"/>
                <w:b/>
                <w:sz w:val="22"/>
                <w:szCs w:val="22"/>
              </w:rPr>
            </w:pPr>
            <w:r w:rsidRPr="00D06D1D">
              <w:rPr>
                <w:rFonts w:ascii="Candara" w:hAnsi="Candara"/>
                <w:b/>
                <w:sz w:val="22"/>
                <w:szCs w:val="22"/>
              </w:rPr>
              <w:t xml:space="preserve">Semaine 10 : Les subordonnées circonstancielles : </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Critères d’identification syntaxique des propositions circonstancielles.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les circonstancielles.</w:t>
            </w:r>
          </w:p>
          <w:p w:rsidR="002D0A6C" w:rsidRDefault="002D0A6C" w:rsidP="002D0A6C">
            <w:pPr>
              <w:pStyle w:val="Listecouleur-Accent11"/>
              <w:bidi w:val="0"/>
              <w:ind w:left="709"/>
              <w:rPr>
                <w:rFonts w:ascii="Candara" w:hAnsi="Candara"/>
                <w:b/>
                <w:sz w:val="22"/>
                <w:szCs w:val="22"/>
              </w:rPr>
            </w:pPr>
          </w:p>
          <w:p w:rsidR="008013C4" w:rsidRPr="00D06D1D" w:rsidRDefault="008013C4" w:rsidP="002D0A6C">
            <w:pPr>
              <w:pStyle w:val="Listecouleur-Accent11"/>
              <w:bidi w:val="0"/>
              <w:ind w:left="709"/>
              <w:rPr>
                <w:rFonts w:ascii="Candara" w:hAnsi="Candara"/>
                <w:sz w:val="22"/>
                <w:szCs w:val="22"/>
              </w:rPr>
            </w:pPr>
            <w:r w:rsidRPr="00D06D1D">
              <w:rPr>
                <w:rFonts w:ascii="Candara" w:hAnsi="Candara"/>
                <w:b/>
                <w:sz w:val="22"/>
                <w:szCs w:val="22"/>
              </w:rPr>
              <w:t>Les différents types de subordonnées circonstancielles</w:t>
            </w:r>
            <w:r w:rsidRPr="00D06D1D">
              <w:rPr>
                <w:rFonts w:ascii="Candara" w:hAnsi="Candara"/>
                <w:sz w:val="22"/>
                <w:szCs w:val="22"/>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La subordonnée circonstancielle de temps : son rôle, sa valeur.</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conjonctions maquant le temps.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rapport de temps : l’antériorité/ l</w:t>
            </w:r>
            <w:r w:rsidR="002D0A6C">
              <w:rPr>
                <w:rFonts w:ascii="Candara" w:hAnsi="Candara"/>
                <w:sz w:val="22"/>
                <w:szCs w:val="22"/>
                <w:lang w:eastAsia="ar-SA"/>
              </w:rPr>
              <w:t>a simultanéité/ la postériorité.</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cause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11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but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La subordonnée circonstancielle de conséquence</w:t>
            </w:r>
            <w:r w:rsidR="002D0A6C">
              <w:rPr>
                <w:rFonts w:ascii="Candara" w:hAnsi="Candara"/>
                <w:sz w:val="22"/>
                <w:szCs w:val="22"/>
                <w:lang w:eastAsia="ar-SA"/>
              </w:rPr>
              <w:t xml:space="preserve"> </w:t>
            </w:r>
            <w:r w:rsidRPr="00D06D1D">
              <w:rPr>
                <w:rFonts w:ascii="Candara" w:hAnsi="Candara"/>
                <w:sz w:val="22"/>
                <w:szCs w:val="22"/>
                <w:lang w:eastAsia="ar-SA"/>
              </w:rPr>
              <w:t xml:space="preserve">: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r w:rsidRPr="00D06D1D">
              <w:rPr>
                <w:rFonts w:ascii="Candara" w:hAnsi="Candara"/>
                <w:sz w:val="22"/>
                <w:szCs w:val="22"/>
                <w:lang w:eastAsia="ar-SA"/>
              </w:rPr>
              <w:tab/>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condition ou de supposition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12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d’opposition ou de concession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comparaison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participiale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aspect.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8013C4" w:rsidRPr="00D06D1D" w:rsidRDefault="008013C4" w:rsidP="008013C4">
            <w:pPr>
              <w:pStyle w:val="Listecouleur-Accent11"/>
              <w:bidi w:val="0"/>
              <w:ind w:left="0"/>
              <w:rPr>
                <w:rFonts w:ascii="Candara" w:hAnsi="Candara"/>
                <w:sz w:val="22"/>
                <w:szCs w:val="22"/>
              </w:rPr>
            </w:pPr>
            <w:r w:rsidRPr="00D06D1D">
              <w:rPr>
                <w:rFonts w:ascii="Candara" w:hAnsi="Candara"/>
                <w:b/>
                <w:sz w:val="22"/>
                <w:szCs w:val="22"/>
              </w:rPr>
              <w:t xml:space="preserve">Semaine 13- </w:t>
            </w:r>
            <w:r w:rsidRPr="00D06D1D">
              <w:rPr>
                <w:rFonts w:ascii="Candara" w:hAnsi="Candara"/>
                <w:sz w:val="22"/>
                <w:szCs w:val="22"/>
              </w:rPr>
              <w:t>Exercices d’application concernant toutes les circonstancielles.</w:t>
            </w:r>
          </w:p>
          <w:p w:rsidR="00D06D1D" w:rsidRPr="00D06D1D" w:rsidRDefault="00D06D1D" w:rsidP="00D06D1D">
            <w:pPr>
              <w:pStyle w:val="Listecouleur-Accent11"/>
              <w:bidi w:val="0"/>
              <w:ind w:left="0"/>
              <w:rPr>
                <w:rFonts w:ascii="Candara" w:hAnsi="Candara"/>
                <w:b/>
                <w:sz w:val="22"/>
                <w:szCs w:val="22"/>
              </w:rPr>
            </w:pPr>
          </w:p>
          <w:p w:rsidR="008013C4" w:rsidRPr="00D06D1D" w:rsidRDefault="008013C4" w:rsidP="002D0A6C">
            <w:pPr>
              <w:pStyle w:val="Listecouleur-Accent11"/>
              <w:bidi w:val="0"/>
              <w:ind w:left="1134" w:hanging="1134"/>
              <w:jc w:val="both"/>
              <w:rPr>
                <w:rFonts w:ascii="Candara" w:hAnsi="Candara"/>
                <w:sz w:val="22"/>
                <w:szCs w:val="22"/>
              </w:rPr>
            </w:pPr>
            <w:r w:rsidRPr="00D06D1D">
              <w:rPr>
                <w:rFonts w:ascii="Candara" w:hAnsi="Candara"/>
                <w:b/>
                <w:sz w:val="22"/>
                <w:szCs w:val="22"/>
              </w:rPr>
              <w:t xml:space="preserve">Semaine 14- </w:t>
            </w:r>
            <w:r w:rsidRPr="00D06D1D">
              <w:rPr>
                <w:rFonts w:ascii="Candara" w:hAnsi="Candara"/>
                <w:sz w:val="22"/>
                <w:szCs w:val="22"/>
              </w:rPr>
              <w:t>Exercices d’application concernant toutes les propositions subordonnées</w:t>
            </w:r>
            <w:r w:rsidR="002D0A6C">
              <w:rPr>
                <w:rFonts w:ascii="Candara" w:hAnsi="Candara"/>
                <w:sz w:val="22"/>
                <w:szCs w:val="22"/>
              </w:rPr>
              <w:t xml:space="preserve"> </w:t>
            </w:r>
            <w:r w:rsidRPr="00D06D1D">
              <w:rPr>
                <w:rFonts w:ascii="Candara" w:hAnsi="Candara"/>
                <w:b/>
                <w:sz w:val="22"/>
                <w:szCs w:val="22"/>
              </w:rPr>
              <w:t>+</w:t>
            </w:r>
            <w:r w:rsidRPr="00D06D1D">
              <w:rPr>
                <w:rFonts w:ascii="Candara" w:hAnsi="Candara"/>
                <w:sz w:val="22"/>
                <w:szCs w:val="22"/>
              </w:rPr>
              <w:t xml:space="preserve"> synthèse de la phrase complexe et remarques générales. (Ex : confusion à éviter entre les différents emplois et valeurs des conjonctions de subordination : qui, que, où, quand, comme et si). </w:t>
            </w:r>
          </w:p>
          <w:p w:rsidR="00D06D1D" w:rsidRPr="00D06D1D" w:rsidRDefault="00D06D1D" w:rsidP="00D06D1D">
            <w:pPr>
              <w:pStyle w:val="Listecouleur-Accent11"/>
              <w:bidi w:val="0"/>
              <w:ind w:left="0"/>
              <w:jc w:val="both"/>
              <w:rPr>
                <w:rFonts w:ascii="Candara" w:hAnsi="Candara"/>
                <w:sz w:val="22"/>
                <w:szCs w:val="22"/>
              </w:rPr>
            </w:pPr>
          </w:p>
          <w:p w:rsidR="00D06D1D" w:rsidRPr="00D06D1D" w:rsidRDefault="00D06D1D" w:rsidP="00D06D1D">
            <w:pPr>
              <w:pStyle w:val="Listecouleur-Accent11"/>
              <w:bidi w:val="0"/>
              <w:ind w:left="0"/>
              <w:jc w:val="both"/>
              <w:rPr>
                <w:rFonts w:ascii="Candara" w:hAnsi="Candara"/>
                <w:sz w:val="22"/>
                <w:szCs w:val="22"/>
              </w:rPr>
            </w:pPr>
            <w:r w:rsidRPr="00D06D1D">
              <w:rPr>
                <w:rFonts w:ascii="Candara" w:hAnsi="Candara"/>
                <w:b/>
                <w:bCs/>
                <w:sz w:val="22"/>
                <w:szCs w:val="22"/>
              </w:rPr>
              <w:t>Bibliographie sélective</w:t>
            </w:r>
            <w:r w:rsidR="002D0A6C">
              <w:rPr>
                <w:rFonts w:ascii="Candara" w:hAnsi="Candara"/>
                <w:sz w:val="22"/>
                <w:szCs w:val="22"/>
              </w:rPr>
              <w:t>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iCs/>
                <w:sz w:val="22"/>
                <w:szCs w:val="22"/>
              </w:rPr>
              <w:t>Grand dictionnaire : Linguistique et sciences du langage</w:t>
            </w:r>
            <w:r w:rsidRPr="00D06D1D">
              <w:rPr>
                <w:rFonts w:ascii="Candara" w:hAnsi="Candara"/>
                <w:bCs/>
                <w:sz w:val="22"/>
                <w:szCs w:val="22"/>
              </w:rPr>
              <w:t>. Larousse, Paris 2007.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sz w:val="22"/>
                <w:szCs w:val="22"/>
              </w:rPr>
              <w:t>Grammaire</w:t>
            </w:r>
            <w:r w:rsidRPr="00D06D1D">
              <w:rPr>
                <w:rFonts w:ascii="Candara" w:hAnsi="Candara"/>
                <w:bCs/>
                <w:sz w:val="22"/>
                <w:szCs w:val="22"/>
              </w:rPr>
              <w:t>, Larousse, Paris, 1995.</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Jouannon,G. </w:t>
            </w:r>
            <w:r w:rsidRPr="00D06D1D">
              <w:rPr>
                <w:rFonts w:ascii="Candara" w:hAnsi="Candara"/>
                <w:bCs/>
                <w:i/>
                <w:sz w:val="22"/>
                <w:szCs w:val="22"/>
              </w:rPr>
              <w:t>Grammaire et exercices du français</w:t>
            </w:r>
            <w:r w:rsidRPr="00D06D1D">
              <w:rPr>
                <w:rFonts w:ascii="Candara" w:hAnsi="Candara"/>
                <w:bCs/>
                <w:sz w:val="22"/>
                <w:szCs w:val="22"/>
              </w:rPr>
              <w:t>, Larousse, Paris, 1956.</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sz w:val="22"/>
                <w:szCs w:val="22"/>
              </w:rPr>
              <w:t>Le bon usage ;</w:t>
            </w:r>
            <w:r w:rsidR="002D0A6C">
              <w:rPr>
                <w:rFonts w:ascii="Candara" w:hAnsi="Candara"/>
                <w:bCs/>
                <w:i/>
                <w:sz w:val="22"/>
                <w:szCs w:val="22"/>
              </w:rPr>
              <w:t xml:space="preserve"> </w:t>
            </w:r>
            <w:r w:rsidRPr="00D06D1D">
              <w:rPr>
                <w:rFonts w:ascii="Candara" w:hAnsi="Candara"/>
                <w:bCs/>
                <w:sz w:val="22"/>
                <w:szCs w:val="22"/>
              </w:rPr>
              <w:t>Duculot, Paris, 1993.</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iCs/>
                <w:sz w:val="22"/>
                <w:szCs w:val="22"/>
              </w:rPr>
              <w:t>Corrigé des exercices de grammaire française</w:t>
            </w:r>
            <w:r w:rsidRPr="00D06D1D">
              <w:rPr>
                <w:rFonts w:ascii="Candara" w:hAnsi="Candara"/>
                <w:bCs/>
                <w:sz w:val="22"/>
                <w:szCs w:val="22"/>
              </w:rPr>
              <w:t xml:space="preserve">, de boeck, Bruxelles, 2005.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Hamon, A. </w:t>
            </w:r>
            <w:r w:rsidRPr="00D06D1D">
              <w:rPr>
                <w:rFonts w:ascii="Candara" w:hAnsi="Candara"/>
                <w:bCs/>
                <w:i/>
                <w:sz w:val="22"/>
                <w:szCs w:val="22"/>
              </w:rPr>
              <w:t>Guide de grammaire, toutes les règles indispensables pour éviter les pièges</w:t>
            </w:r>
            <w:r w:rsidRPr="00D06D1D">
              <w:rPr>
                <w:rFonts w:ascii="Candara" w:hAnsi="Candara"/>
                <w:bCs/>
                <w:sz w:val="22"/>
                <w:szCs w:val="22"/>
              </w:rPr>
              <w:t>, Marabout, France, 1989.</w:t>
            </w:r>
          </w:p>
          <w:p w:rsidR="00D06D1D" w:rsidRPr="00D06D1D" w:rsidRDefault="002D0A6C" w:rsidP="00C14C6D">
            <w:pPr>
              <w:pStyle w:val="Listecouleur-Accent11"/>
              <w:numPr>
                <w:ilvl w:val="0"/>
                <w:numId w:val="39"/>
              </w:numPr>
              <w:bidi w:val="0"/>
              <w:ind w:left="529"/>
              <w:jc w:val="both"/>
              <w:rPr>
                <w:rFonts w:ascii="Candara" w:hAnsi="Candara"/>
                <w:bCs/>
                <w:sz w:val="22"/>
                <w:szCs w:val="22"/>
              </w:rPr>
            </w:pPr>
            <w:r>
              <w:rPr>
                <w:rFonts w:ascii="Candara" w:hAnsi="Candara"/>
                <w:bCs/>
                <w:sz w:val="22"/>
                <w:szCs w:val="22"/>
              </w:rPr>
              <w:t>Rigel, M.,</w:t>
            </w:r>
            <w:r w:rsidR="00D06D1D" w:rsidRPr="00D06D1D">
              <w:rPr>
                <w:rFonts w:ascii="Candara" w:hAnsi="Candara"/>
                <w:bCs/>
                <w:sz w:val="22"/>
                <w:szCs w:val="22"/>
              </w:rPr>
              <w:t xml:space="preserve"> Pellat. J-C. et Rioul .R. </w:t>
            </w:r>
            <w:r w:rsidR="00D06D1D" w:rsidRPr="00D06D1D">
              <w:rPr>
                <w:rFonts w:ascii="Candara" w:hAnsi="Candara"/>
                <w:bCs/>
                <w:i/>
                <w:sz w:val="22"/>
                <w:szCs w:val="22"/>
              </w:rPr>
              <w:t>Grammaire méthodique du français</w:t>
            </w:r>
            <w:r w:rsidR="00D06D1D" w:rsidRPr="00D06D1D">
              <w:rPr>
                <w:rFonts w:ascii="Candara" w:hAnsi="Candara"/>
                <w:bCs/>
                <w:sz w:val="22"/>
                <w:szCs w:val="22"/>
              </w:rPr>
              <w:t>, PUF, Paris 2009.</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Souché, A et Lamaison. J. </w:t>
            </w:r>
            <w:r w:rsidRPr="00D06D1D">
              <w:rPr>
                <w:rFonts w:ascii="Candara" w:hAnsi="Candara"/>
                <w:bCs/>
                <w:i/>
                <w:sz w:val="22"/>
                <w:szCs w:val="22"/>
              </w:rPr>
              <w:t>La grammaire nouvelle et le français</w:t>
            </w:r>
            <w:r w:rsidRPr="00D06D1D">
              <w:rPr>
                <w:rFonts w:ascii="Candara" w:hAnsi="Candara"/>
                <w:bCs/>
                <w:sz w:val="22"/>
                <w:szCs w:val="22"/>
              </w:rPr>
              <w:t xml:space="preserve">, Nathan, Paris, 1955. </w:t>
            </w:r>
          </w:p>
          <w:p w:rsidR="00D06D1D" w:rsidRPr="00D06D1D" w:rsidRDefault="00D06D1D" w:rsidP="00C14C6D">
            <w:pPr>
              <w:numPr>
                <w:ilvl w:val="0"/>
                <w:numId w:val="39"/>
              </w:numPr>
              <w:ind w:left="529"/>
              <w:contextualSpacing/>
              <w:jc w:val="both"/>
              <w:rPr>
                <w:rFonts w:ascii="Candara" w:hAnsi="Candara"/>
                <w:b/>
                <w:sz w:val="22"/>
                <w:szCs w:val="22"/>
              </w:rPr>
            </w:pPr>
            <w:r w:rsidRPr="00D06D1D">
              <w:rPr>
                <w:rFonts w:ascii="Candara" w:hAnsi="Candara"/>
                <w:bCs/>
                <w:sz w:val="22"/>
                <w:szCs w:val="22"/>
              </w:rPr>
              <w:t xml:space="preserve">Wagner, L et Pinchon. J. </w:t>
            </w:r>
            <w:r w:rsidRPr="00D06D1D">
              <w:rPr>
                <w:rFonts w:ascii="Candara" w:hAnsi="Candara"/>
                <w:bCs/>
                <w:i/>
                <w:sz w:val="22"/>
                <w:szCs w:val="22"/>
              </w:rPr>
              <w:t>Grammaire du français classique et moderne</w:t>
            </w:r>
            <w:r w:rsidRPr="00D06D1D">
              <w:rPr>
                <w:rFonts w:ascii="Candara" w:hAnsi="Candara"/>
                <w:bCs/>
                <w:sz w:val="22"/>
                <w:szCs w:val="22"/>
              </w:rPr>
              <w:t xml:space="preserve">, hachette, Paris, 1991.  </w:t>
            </w:r>
          </w:p>
          <w:p w:rsidR="004F0DD2" w:rsidRPr="004F0DD2" w:rsidRDefault="004F0DD2" w:rsidP="004F0DD2">
            <w:pPr>
              <w:rPr>
                <w:color w:val="000000"/>
                <w:shd w:val="clear" w:color="auto" w:fill="FFFFFF"/>
                <w:lang w:eastAsia="en-US"/>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63387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c>
          <w:tcPr>
            <w:tcW w:w="5000" w:type="pct"/>
          </w:tcPr>
          <w:p w:rsidR="00192C26" w:rsidRPr="00A369E3" w:rsidRDefault="00192C26" w:rsidP="000952A7">
            <w:pPr>
              <w:pStyle w:val="Corpsdetexte"/>
              <w:rPr>
                <w:rFonts w:ascii="Candara" w:hAnsi="Candara"/>
                <w:sz w:val="20"/>
                <w:szCs w:val="20"/>
                <w:lang w:val="fr-FR"/>
              </w:rPr>
            </w:pPr>
          </w:p>
          <w:p w:rsidR="00192C26" w:rsidRPr="00A369E3" w:rsidRDefault="00192C26" w:rsidP="000952A7">
            <w:pPr>
              <w:pStyle w:val="Corpsdetexte"/>
              <w:rPr>
                <w:rFonts w:ascii="Candara" w:hAnsi="Candara"/>
                <w:sz w:val="20"/>
                <w:szCs w:val="20"/>
                <w:lang w:val="fr-FR"/>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D06D1D">
            <w:pPr>
              <w:pStyle w:val="Corpsdetexte"/>
              <w:rPr>
                <w:rFonts w:ascii="Candara" w:hAnsi="Candara"/>
                <w:sz w:val="20"/>
                <w:szCs w:val="20"/>
              </w:rPr>
            </w:pPr>
          </w:p>
        </w:tc>
      </w:tr>
    </w:tbl>
    <w:p w:rsidR="00D93882" w:rsidRPr="00C41829" w:rsidRDefault="00D93882" w:rsidP="00D93882">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3882" w:rsidRPr="00C41829" w:rsidRDefault="00D93882" w:rsidP="00D93882">
      <w:pPr>
        <w:spacing w:after="120" w:line="240" w:lineRule="exact"/>
        <w:jc w:val="lowKashida"/>
        <w:rPr>
          <w:rFonts w:ascii="Candara" w:hAnsi="Candara"/>
          <w:b/>
          <w:bCs/>
        </w:rPr>
      </w:pPr>
      <w:r w:rsidRPr="004878D0">
        <w:rPr>
          <w:rFonts w:ascii="Candara" w:hAnsi="Candara"/>
          <w:b/>
          <w:bCs/>
          <w:sz w:val="22"/>
          <w:szCs w:val="22"/>
        </w:rPr>
        <w:t>2.1. Modes d’évaluation </w:t>
      </w:r>
    </w:p>
    <w:p w:rsidR="00D93882" w:rsidRPr="00C41829" w:rsidRDefault="00D93882" w:rsidP="00D9388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11955" w:rsidRDefault="00D93882" w:rsidP="00904827">
            <w:pPr>
              <w:pStyle w:val="Corpsdetexte"/>
              <w:ind w:left="720"/>
              <w:rPr>
                <w:rFonts w:ascii="Candara" w:hAnsi="Candara"/>
                <w:b/>
                <w:bCs w:val="0"/>
                <w:sz w:val="22"/>
                <w:szCs w:val="22"/>
              </w:rPr>
            </w:pPr>
            <w:r>
              <w:rPr>
                <w:rFonts w:ascii="Candara" w:hAnsi="Candara"/>
                <w:b/>
                <w:bCs w:val="0"/>
                <w:sz w:val="22"/>
                <w:szCs w:val="22"/>
              </w:rPr>
              <w:sym w:font="Wingdings" w:char="F078"/>
            </w:r>
            <w:r w:rsidR="0063387B">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D93882" w:rsidRPr="00C41829" w:rsidRDefault="00D93882" w:rsidP="00904827">
            <w:pPr>
              <w:pStyle w:val="Corpsdetexte"/>
              <w:ind w:left="720"/>
              <w:rPr>
                <w:rFonts w:ascii="Candara" w:hAnsi="Candara"/>
                <w:sz w:val="20"/>
                <w:szCs w:val="20"/>
              </w:rPr>
            </w:pPr>
            <w:r>
              <w:rPr>
                <w:rFonts w:ascii="Candara" w:hAnsi="Candara"/>
                <w:b/>
                <w:bCs w:val="0"/>
                <w:sz w:val="22"/>
                <w:szCs w:val="22"/>
              </w:rPr>
              <w:sym w:font="Wingdings" w:char="F078"/>
            </w:r>
            <w:r w:rsidR="0063387B">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exercices</w:t>
            </w:r>
          </w:p>
        </w:tc>
      </w:tr>
    </w:tbl>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3882" w:rsidRPr="004878D0" w:rsidRDefault="008735AD" w:rsidP="00D9388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3882" w:rsidRPr="00C41829" w:rsidRDefault="00D93882" w:rsidP="00D9388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827672" w:rsidRDefault="00D93882" w:rsidP="0094603F">
            <w:pPr>
              <w:pStyle w:val="Corpsdetexte"/>
              <w:rPr>
                <w:rFonts w:ascii="Candara" w:hAnsi="Candara"/>
                <w:b/>
                <w:bCs w:val="0"/>
              </w:rPr>
            </w:pPr>
            <w:r w:rsidRPr="00827672">
              <w:rPr>
                <w:rFonts w:ascii="Candara" w:hAnsi="Candara"/>
                <w:b/>
                <w:bCs w:val="0"/>
              </w:rPr>
              <w:t xml:space="preserve">Contrôle continu : </w:t>
            </w:r>
            <w:r w:rsidR="0094603F">
              <w:rPr>
                <w:rFonts w:ascii="Candara" w:hAnsi="Candara"/>
                <w:b/>
                <w:bCs w:val="0"/>
                <w:lang w:val="fr-FR"/>
              </w:rPr>
              <w:t>4</w:t>
            </w:r>
            <w:r w:rsidRPr="00827672">
              <w:rPr>
                <w:rFonts w:ascii="Candara" w:hAnsi="Candara"/>
                <w:b/>
                <w:bCs w:val="0"/>
              </w:rPr>
              <w:t>0%</w:t>
            </w:r>
          </w:p>
          <w:p w:rsidR="00D93882" w:rsidRPr="00C41829" w:rsidRDefault="00D93882" w:rsidP="0094603F">
            <w:pPr>
              <w:pStyle w:val="Corpsdetexte"/>
              <w:rPr>
                <w:rFonts w:ascii="Candara" w:hAnsi="Candara"/>
                <w:sz w:val="20"/>
                <w:szCs w:val="20"/>
              </w:rPr>
            </w:pPr>
            <w:r w:rsidRPr="00827672">
              <w:rPr>
                <w:rFonts w:ascii="Candara" w:hAnsi="Candara"/>
                <w:b/>
                <w:bCs w:val="0"/>
              </w:rPr>
              <w:t xml:space="preserve">Contrôle final </w:t>
            </w:r>
            <w:r w:rsidR="0094603F">
              <w:rPr>
                <w:rFonts w:ascii="Candara" w:hAnsi="Candara"/>
                <w:b/>
                <w:bCs w:val="0"/>
                <w:lang w:val="fr-FR"/>
              </w:rPr>
              <w:t>6</w:t>
            </w:r>
            <w:r w:rsidRPr="00827672">
              <w:rPr>
                <w:rFonts w:ascii="Candara" w:hAnsi="Candara"/>
                <w:b/>
                <w:bCs w:val="0"/>
              </w:rPr>
              <w:t>0%</w:t>
            </w:r>
          </w:p>
          <w:p w:rsidR="00D93882" w:rsidRPr="00C41829" w:rsidRDefault="00D93882" w:rsidP="00904827">
            <w:pPr>
              <w:pStyle w:val="Corpsdetexte"/>
              <w:rPr>
                <w:rFonts w:ascii="Candara" w:hAnsi="Candara"/>
                <w:sz w:val="20"/>
                <w:szCs w:val="20"/>
              </w:rPr>
            </w:pPr>
          </w:p>
        </w:tc>
      </w:tr>
    </w:tbl>
    <w:p w:rsidR="00D93882" w:rsidRPr="00C41829" w:rsidRDefault="00D93882" w:rsidP="00D93882">
      <w:pPr>
        <w:rPr>
          <w:rFonts w:ascii="Candara" w:hAnsi="Candara"/>
          <w:b/>
          <w:sz w:val="20"/>
          <w:szCs w:val="20"/>
          <w:lang w:eastAsia="fr-CA"/>
        </w:rPr>
      </w:pPr>
    </w:p>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904827">
            <w:pPr>
              <w:pStyle w:val="Corpsdetexte"/>
              <w:rPr>
                <w:rFonts w:ascii="Candara" w:hAnsi="Candara"/>
                <w:sz w:val="20"/>
                <w:szCs w:val="20"/>
              </w:rPr>
            </w:pPr>
            <w:r w:rsidRPr="00827672">
              <w:rPr>
                <w:rFonts w:ascii="Candara" w:hAnsi="Candara"/>
                <w:b/>
                <w:bCs w:val="0"/>
              </w:rPr>
              <w:t>Le module est validé si sa note est égale ou supérieure à 10 sur 20</w:t>
            </w:r>
          </w:p>
          <w:p w:rsidR="00D93882" w:rsidRPr="00C41829" w:rsidRDefault="00D93882" w:rsidP="00904827">
            <w:pPr>
              <w:pStyle w:val="Corpsdetexte"/>
              <w:rPr>
                <w:rFonts w:ascii="Candara" w:hAnsi="Candara"/>
                <w:sz w:val="20"/>
                <w:szCs w:val="20"/>
              </w:rPr>
            </w:pPr>
          </w:p>
        </w:tc>
      </w:tr>
    </w:tbl>
    <w:p w:rsidR="00D93882" w:rsidRDefault="00D93882"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Pr="00C41829" w:rsidRDefault="0063387B" w:rsidP="00D93882">
      <w:pPr>
        <w:rPr>
          <w:rFonts w:ascii="Candara" w:hAnsi="Candara"/>
          <w:b/>
          <w:sz w:val="20"/>
          <w:szCs w:val="20"/>
          <w:lang w:eastAsia="fr-CA"/>
        </w:rPr>
      </w:pPr>
    </w:p>
    <w:p w:rsidR="00192C26" w:rsidRPr="00A33E3C" w:rsidRDefault="0063387B" w:rsidP="00192C26">
      <w:pPr>
        <w:spacing w:line="276" w:lineRule="auto"/>
        <w:rPr>
          <w:rFonts w:ascii="Candara" w:hAnsi="Candara"/>
          <w:sz w:val="22"/>
          <w:szCs w:val="22"/>
        </w:rPr>
      </w:pPr>
      <w:r>
        <w:rPr>
          <w:rFonts w:ascii="Candara" w:hAnsi="Candara" w:cs="Times New (W1)"/>
          <w:b/>
          <w:bCs/>
          <w:smallCaps/>
          <w:color w:val="17365D"/>
          <w:sz w:val="26"/>
          <w:szCs w:val="26"/>
          <w:lang w:eastAsia="fr-CA"/>
        </w:rPr>
        <w:t>3</w:t>
      </w:r>
      <w:r w:rsidRPr="00C41829">
        <w:rPr>
          <w:rFonts w:ascii="Candara" w:hAnsi="Candara" w:cs="Times New (W1)"/>
          <w:b/>
          <w:bCs/>
          <w:smallCaps/>
          <w:color w:val="17365D"/>
          <w:sz w:val="26"/>
          <w:szCs w:val="26"/>
          <w:lang w:eastAsia="fr-CA"/>
        </w:rPr>
        <w:t>.</w:t>
      </w:r>
      <w:r w:rsidR="00192C26" w:rsidRPr="00DE4E3A">
        <w:rPr>
          <w:rFonts w:ascii="Candara" w:hAnsi="Candara" w:cs="Times New (W1)"/>
          <w:b/>
          <w:bCs/>
          <w:smallCaps/>
          <w:color w:val="17365D"/>
          <w:sz w:val="26"/>
          <w:szCs w:val="26"/>
          <w:lang w:eastAsia="fr-CA"/>
        </w:rPr>
        <w:t>Coordonnateur et équipe pédagogique du module</w:t>
      </w:r>
      <w:r>
        <w:rPr>
          <w:rFonts w:ascii="Candara" w:hAnsi="Candara" w:cs="Times New (W1)"/>
          <w:b/>
          <w:bCs/>
          <w:smallCaps/>
          <w:color w:val="17365D"/>
          <w:sz w:val="26"/>
          <w:szCs w:val="26"/>
          <w:lang w:eastAsia="fr-CA"/>
        </w:rPr>
        <w:t xml:space="preserve"> </w:t>
      </w:r>
      <w:r w:rsidR="00192C26"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192C26" w:rsidRPr="00C41829" w:rsidTr="000952A7">
        <w:tc>
          <w:tcPr>
            <w:tcW w:w="1062" w:type="pct"/>
          </w:tcPr>
          <w:p w:rsidR="00192C26" w:rsidRPr="00C41829" w:rsidRDefault="00192C26" w:rsidP="000952A7">
            <w:pPr>
              <w:spacing w:line="276" w:lineRule="auto"/>
              <w:rPr>
                <w:rFonts w:ascii="Candara" w:hAnsi="Candara"/>
                <w:bCs/>
                <w:i/>
                <w:iCs/>
                <w:sz w:val="20"/>
                <w:szCs w:val="20"/>
              </w:rPr>
            </w:pPr>
          </w:p>
        </w:tc>
        <w:tc>
          <w:tcPr>
            <w:tcW w:w="503"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9D5A97" w:rsidRPr="00C41829" w:rsidTr="000952A7">
        <w:tc>
          <w:tcPr>
            <w:tcW w:w="1062" w:type="pct"/>
          </w:tcPr>
          <w:p w:rsidR="009D5A97" w:rsidRPr="00C41829" w:rsidRDefault="009D5A97"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9D5A97" w:rsidRPr="00C41829" w:rsidRDefault="009D5A97" w:rsidP="000952A7">
            <w:pPr>
              <w:spacing w:line="360" w:lineRule="auto"/>
              <w:rPr>
                <w:rFonts w:ascii="Candara" w:hAnsi="Candara"/>
                <w:bCs/>
                <w:i/>
                <w:iCs/>
                <w:sz w:val="20"/>
                <w:szCs w:val="20"/>
              </w:rPr>
            </w:pPr>
          </w:p>
        </w:tc>
        <w:tc>
          <w:tcPr>
            <w:tcW w:w="503" w:type="pct"/>
          </w:tcPr>
          <w:p w:rsidR="009D5A97" w:rsidRPr="00CE5B11" w:rsidRDefault="009D5A97" w:rsidP="00BC32F8">
            <w:pPr>
              <w:spacing w:line="360" w:lineRule="auto"/>
              <w:rPr>
                <w:rFonts w:ascii="Candara" w:hAnsi="Candara"/>
                <w:sz w:val="20"/>
                <w:szCs w:val="20"/>
              </w:rPr>
            </w:pPr>
          </w:p>
        </w:tc>
        <w:tc>
          <w:tcPr>
            <w:tcW w:w="882" w:type="pct"/>
          </w:tcPr>
          <w:p w:rsidR="009D5A97" w:rsidRPr="00CE5B11" w:rsidRDefault="009D5A97" w:rsidP="00BC32F8">
            <w:pPr>
              <w:spacing w:line="360" w:lineRule="auto"/>
              <w:rPr>
                <w:rFonts w:ascii="Candara" w:hAnsi="Candara"/>
                <w:sz w:val="20"/>
                <w:szCs w:val="20"/>
              </w:rPr>
            </w:pPr>
          </w:p>
        </w:tc>
        <w:tc>
          <w:tcPr>
            <w:tcW w:w="1191" w:type="pct"/>
          </w:tcPr>
          <w:p w:rsidR="009D5A97" w:rsidRPr="00CE5B11" w:rsidRDefault="009D5A97" w:rsidP="00BC32F8">
            <w:pPr>
              <w:spacing w:line="360" w:lineRule="auto"/>
              <w:rPr>
                <w:rFonts w:ascii="Candara" w:hAnsi="Candara"/>
                <w:sz w:val="20"/>
                <w:szCs w:val="20"/>
              </w:rPr>
            </w:pPr>
          </w:p>
        </w:tc>
        <w:tc>
          <w:tcPr>
            <w:tcW w:w="1362" w:type="pct"/>
          </w:tcPr>
          <w:p w:rsidR="009D5A97" w:rsidRPr="00CE5B11" w:rsidRDefault="009D5A97" w:rsidP="00BC32F8">
            <w:pPr>
              <w:spacing w:line="360" w:lineRule="auto"/>
              <w:rPr>
                <w:rFonts w:ascii="Candara" w:hAnsi="Candara"/>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9D5A97" w:rsidRPr="00C41829" w:rsidRDefault="009D5A97"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bl>
    <w:p w:rsidR="00192C26" w:rsidRPr="00DE4E3A" w:rsidRDefault="00192C26" w:rsidP="00192C26">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192C26" w:rsidRPr="00C41829" w:rsidTr="0063387B">
        <w:trPr>
          <w:trHeight w:val="981"/>
        </w:trPr>
        <w:tc>
          <w:tcPr>
            <w:tcW w:w="5000" w:type="pct"/>
          </w:tcPr>
          <w:p w:rsidR="00192C26" w:rsidRPr="00A369E3" w:rsidRDefault="00192C26" w:rsidP="000952A7">
            <w:pPr>
              <w:pStyle w:val="Corpsdetexte"/>
              <w:rPr>
                <w:rFonts w:ascii="Candara" w:hAnsi="Candara"/>
                <w:sz w:val="20"/>
                <w:szCs w:val="20"/>
                <w:lang w:val="fr-FR"/>
              </w:rPr>
            </w:pPr>
          </w:p>
        </w:tc>
      </w:tr>
    </w:tbl>
    <w:p w:rsidR="00192C26" w:rsidRPr="00C41829" w:rsidRDefault="00192C26" w:rsidP="00192C26">
      <w:pPr>
        <w:rPr>
          <w:rFonts w:ascii="Candara" w:hAnsi="Candara"/>
          <w:b/>
          <w:sz w:val="20"/>
          <w:szCs w:val="20"/>
          <w:lang w:eastAsia="fr-CA"/>
        </w:rPr>
      </w:pPr>
    </w:p>
    <w:p w:rsidR="00AB21EB" w:rsidRDefault="00AB21EB" w:rsidP="00AB21EB">
      <w:pPr>
        <w:rPr>
          <w:rFonts w:ascii="Candara" w:hAnsi="Candara"/>
          <w:b/>
          <w:sz w:val="20"/>
          <w:szCs w:val="20"/>
          <w:lang w:eastAsia="fr-CA"/>
        </w:rPr>
      </w:pPr>
    </w:p>
    <w:p w:rsidR="0043222E" w:rsidRDefault="002D0A6C" w:rsidP="0043222E">
      <w:pPr>
        <w:jc w:val="lowKashida"/>
        <w:rPr>
          <w:rFonts w:ascii="Candara" w:hAnsi="Candara"/>
          <w:b/>
          <w:sz w:val="20"/>
          <w:szCs w:val="20"/>
          <w:lang w:eastAsia="fr-CA"/>
        </w:rPr>
      </w:pPr>
      <w:r>
        <w:rPr>
          <w:rFonts w:ascii="Candara" w:hAnsi="Candara"/>
          <w:b/>
          <w:sz w:val="20"/>
          <w:szCs w:val="20"/>
          <w:lang w:eastAsia="fr-CA"/>
        </w:rPr>
        <w:br w:type="page"/>
      </w:r>
    </w:p>
    <w:p w:rsidR="00AE3B89" w:rsidRDefault="00AE3B89"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D06D1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D06D1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25</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222E" w:rsidRPr="00C41829" w:rsidTr="00802C22">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vAlign w:val="center"/>
          </w:tcPr>
          <w:p w:rsidR="0043222E" w:rsidRPr="00C41829" w:rsidRDefault="0043222E" w:rsidP="00802C22">
            <w:pPr>
              <w:spacing w:line="360" w:lineRule="auto"/>
              <w:rPr>
                <w:rFonts w:ascii="Candara" w:hAnsi="Candara"/>
                <w:b/>
                <w:caps/>
                <w:sz w:val="20"/>
                <w:szCs w:val="20"/>
                <w:lang w:eastAsia="fr-CA"/>
              </w:rPr>
            </w:pPr>
            <w:r>
              <w:rPr>
                <w:rFonts w:ascii="Candara" w:hAnsi="Candara"/>
                <w:b/>
                <w:caps/>
                <w:sz w:val="20"/>
                <w:szCs w:val="20"/>
                <w:lang w:eastAsia="fr-CA"/>
              </w:rPr>
              <w:t>25</w:t>
            </w:r>
          </w:p>
        </w:tc>
      </w:tr>
      <w:tr w:rsidR="0043222E" w:rsidRPr="00C41829" w:rsidTr="00802C22">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vAlign w:val="center"/>
          </w:tcPr>
          <w:p w:rsidR="0043222E" w:rsidRPr="00C41829" w:rsidRDefault="002C5E85" w:rsidP="00802C22">
            <w:pPr>
              <w:spacing w:line="360" w:lineRule="auto"/>
              <w:rPr>
                <w:rFonts w:ascii="Candara" w:hAnsi="Candara"/>
                <w:b/>
                <w:caps/>
                <w:sz w:val="20"/>
                <w:szCs w:val="20"/>
                <w:lang w:eastAsia="fr-CA"/>
              </w:rPr>
            </w:pPr>
            <w:r w:rsidRPr="00802C22">
              <w:rPr>
                <w:rFonts w:ascii="Candara" w:hAnsi="Candara"/>
                <w:b/>
                <w:bCs/>
                <w:sz w:val="22"/>
                <w:szCs w:val="22"/>
              </w:rPr>
              <w:t xml:space="preserve">Littérature maghrébine </w:t>
            </w:r>
            <w:r w:rsidR="00F942D7" w:rsidRPr="00802C22">
              <w:rPr>
                <w:rFonts w:ascii="Candara" w:hAnsi="Candara"/>
                <w:b/>
                <w:bCs/>
                <w:sz w:val="22"/>
                <w:szCs w:val="22"/>
              </w:rPr>
              <w:t>d’expression française 1</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B347C1" w:rsidRDefault="00B347C1"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94603F" w:rsidP="00B347C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43222E"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796"/>
        </w:trPr>
        <w:tc>
          <w:tcPr>
            <w:tcW w:w="5000" w:type="pct"/>
          </w:tcPr>
          <w:p w:rsidR="0043222E" w:rsidRPr="00A369E3" w:rsidRDefault="0043222E" w:rsidP="00543EB4">
            <w:pPr>
              <w:pStyle w:val="Corpsdetexte"/>
              <w:rPr>
                <w:rFonts w:ascii="Candara" w:hAnsi="Candara"/>
                <w:sz w:val="20"/>
                <w:szCs w:val="20"/>
                <w:lang w:val="fr-FR"/>
              </w:rPr>
            </w:pPr>
          </w:p>
          <w:p w:rsidR="0023686C" w:rsidRPr="00535EAF" w:rsidRDefault="0023686C" w:rsidP="00535EAF">
            <w:pPr>
              <w:spacing w:line="360" w:lineRule="auto"/>
              <w:ind w:left="284"/>
              <w:jc w:val="both"/>
              <w:rPr>
                <w:sz w:val="20"/>
                <w:szCs w:val="20"/>
              </w:rPr>
            </w:pPr>
            <w:r w:rsidRPr="00535EAF">
              <w:rPr>
                <w:sz w:val="20"/>
                <w:szCs w:val="20"/>
              </w:rPr>
              <w:t>Permettre aux étudiants</w:t>
            </w:r>
            <w:r w:rsidR="00535EAF">
              <w:rPr>
                <w:sz w:val="20"/>
                <w:szCs w:val="20"/>
              </w:rPr>
              <w:t xml:space="preserve"> de</w:t>
            </w:r>
            <w:r w:rsidRPr="00535EAF">
              <w:rPr>
                <w:sz w:val="20"/>
                <w:szCs w:val="20"/>
              </w:rPr>
              <w:t xml:space="preserve"> :</w:t>
            </w:r>
          </w:p>
          <w:p w:rsidR="0023686C" w:rsidRPr="00535EAF" w:rsidRDefault="0023686C" w:rsidP="00535EAF">
            <w:pPr>
              <w:spacing w:line="360" w:lineRule="auto"/>
              <w:ind w:left="720"/>
              <w:jc w:val="both"/>
              <w:rPr>
                <w:sz w:val="20"/>
                <w:szCs w:val="20"/>
              </w:rPr>
            </w:pPr>
            <w:r w:rsidRPr="00535EAF">
              <w:rPr>
                <w:sz w:val="20"/>
                <w:szCs w:val="20"/>
              </w:rPr>
              <w:t xml:space="preserve">- découvrir la littérature maghrébine </w:t>
            </w:r>
            <w:r w:rsidR="00826BDB" w:rsidRPr="00535EAF">
              <w:rPr>
                <w:sz w:val="20"/>
                <w:szCs w:val="20"/>
              </w:rPr>
              <w:t xml:space="preserve">à travers </w:t>
            </w:r>
            <w:r w:rsidR="006047F3" w:rsidRPr="00535EAF">
              <w:rPr>
                <w:sz w:val="20"/>
                <w:szCs w:val="20"/>
              </w:rPr>
              <w:t>des</w:t>
            </w:r>
            <w:r w:rsidR="006047F3" w:rsidRPr="00535EAF">
              <w:rPr>
                <w:color w:val="FF0000"/>
                <w:sz w:val="20"/>
                <w:szCs w:val="20"/>
              </w:rPr>
              <w:t xml:space="preserve"> </w:t>
            </w:r>
            <w:r w:rsidRPr="00535EAF">
              <w:rPr>
                <w:sz w:val="20"/>
                <w:szCs w:val="20"/>
              </w:rPr>
              <w:t>œuvres intégrales ; </w:t>
            </w:r>
          </w:p>
          <w:p w:rsidR="0023686C" w:rsidRPr="00535EAF" w:rsidRDefault="0023686C" w:rsidP="00707589">
            <w:pPr>
              <w:spacing w:line="360" w:lineRule="auto"/>
              <w:ind w:left="720"/>
              <w:jc w:val="both"/>
              <w:rPr>
                <w:sz w:val="20"/>
                <w:szCs w:val="20"/>
              </w:rPr>
            </w:pPr>
            <w:r w:rsidRPr="00535EAF">
              <w:rPr>
                <w:sz w:val="20"/>
                <w:szCs w:val="20"/>
              </w:rPr>
              <w:t xml:space="preserve">- </w:t>
            </w:r>
            <w:r w:rsidR="00535EAF">
              <w:rPr>
                <w:sz w:val="20"/>
                <w:szCs w:val="20"/>
              </w:rPr>
              <w:t>reconnaitre</w:t>
            </w:r>
            <w:r w:rsidRPr="00535EAF">
              <w:rPr>
                <w:sz w:val="20"/>
                <w:szCs w:val="20"/>
              </w:rPr>
              <w:t xml:space="preserve"> et</w:t>
            </w:r>
            <w:r w:rsidR="00707589">
              <w:rPr>
                <w:sz w:val="20"/>
                <w:szCs w:val="20"/>
              </w:rPr>
              <w:t xml:space="preserve"> </w:t>
            </w:r>
            <w:r w:rsidRPr="00535EAF">
              <w:rPr>
                <w:sz w:val="20"/>
                <w:szCs w:val="20"/>
              </w:rPr>
              <w:t>analyser les différentes formes d’expression de la littérature maghrébine ; </w:t>
            </w:r>
          </w:p>
          <w:p w:rsidR="0023686C" w:rsidRPr="00535EAF" w:rsidRDefault="0023686C" w:rsidP="00535EAF">
            <w:pPr>
              <w:spacing w:line="360" w:lineRule="auto"/>
              <w:ind w:left="360" w:firstLine="349"/>
              <w:jc w:val="both"/>
              <w:rPr>
                <w:sz w:val="20"/>
                <w:szCs w:val="20"/>
              </w:rPr>
            </w:pPr>
            <w:r w:rsidRPr="00535EAF">
              <w:rPr>
                <w:sz w:val="20"/>
                <w:szCs w:val="20"/>
              </w:rPr>
              <w:t xml:space="preserve">- repérer les mutations culturelles et esthétiques de la littérature </w:t>
            </w:r>
            <w:r w:rsidR="00535EAF">
              <w:rPr>
                <w:sz w:val="20"/>
                <w:szCs w:val="20"/>
              </w:rPr>
              <w:t>maghrébine ;</w:t>
            </w:r>
            <w:r w:rsidRPr="00535EAF">
              <w:rPr>
                <w:sz w:val="20"/>
                <w:szCs w:val="20"/>
              </w:rPr>
              <w:t> </w:t>
            </w:r>
          </w:p>
          <w:p w:rsidR="0023686C" w:rsidRPr="00535EAF" w:rsidRDefault="0023686C" w:rsidP="00535EAF">
            <w:pPr>
              <w:spacing w:line="360" w:lineRule="auto"/>
              <w:ind w:left="720"/>
              <w:jc w:val="both"/>
              <w:rPr>
                <w:rFonts w:ascii="Candara" w:hAnsi="Candara"/>
                <w:sz w:val="16"/>
                <w:szCs w:val="16"/>
              </w:rPr>
            </w:pPr>
            <w:r w:rsidRPr="00535EAF">
              <w:rPr>
                <w:sz w:val="20"/>
                <w:szCs w:val="20"/>
              </w:rPr>
              <w:t>- dégager les spécificités et l’universalité de l’œuvre littéraire maghrébine.</w:t>
            </w:r>
          </w:p>
          <w:p w:rsidR="0043222E" w:rsidRPr="00A369E3" w:rsidRDefault="0043222E" w:rsidP="0023686C">
            <w:pPr>
              <w:pStyle w:val="Corpsdetexte"/>
              <w:ind w:left="284"/>
              <w:rPr>
                <w:rFonts w:ascii="Candara" w:hAnsi="Candara"/>
                <w:sz w:val="20"/>
                <w:szCs w:val="20"/>
                <w:lang w:val="fr-FR"/>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AF050D">
        <w:trPr>
          <w:trHeight w:val="588"/>
        </w:trPr>
        <w:tc>
          <w:tcPr>
            <w:tcW w:w="5000" w:type="pct"/>
            <w:vAlign w:val="center"/>
          </w:tcPr>
          <w:p w:rsidR="00AF050D" w:rsidRDefault="00AF050D" w:rsidP="00AF050D"/>
          <w:p w:rsidR="0043222E" w:rsidRPr="001A7D4A" w:rsidRDefault="00535EAF" w:rsidP="00AF050D">
            <w:r>
              <w:t>Programme de littérature du cycle secondaire qualifiant</w:t>
            </w:r>
          </w:p>
          <w:p w:rsidR="0043222E" w:rsidRPr="00C41829" w:rsidRDefault="0043222E" w:rsidP="00AF050D">
            <w:pPr>
              <w:ind w:left="720"/>
              <w:contextualSpacing/>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D13E80" w:rsidRPr="00C41829" w:rsidTr="00591ED7">
        <w:tc>
          <w:tcPr>
            <w:tcW w:w="2977" w:type="dxa"/>
            <w:vMerge w:val="restart"/>
            <w:vAlign w:val="center"/>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13E80" w:rsidRDefault="00D13E80" w:rsidP="00591ED7">
            <w:pPr>
              <w:spacing w:line="360" w:lineRule="auto"/>
              <w:jc w:val="center"/>
              <w:rPr>
                <w:rFonts w:ascii="Candara" w:hAnsi="Candara"/>
                <w:b/>
                <w:bCs/>
                <w:sz w:val="18"/>
                <w:szCs w:val="18"/>
              </w:rPr>
            </w:pPr>
          </w:p>
          <w:p w:rsidR="00D13E80" w:rsidRPr="00C41829" w:rsidRDefault="00D13E80" w:rsidP="00591ED7">
            <w:pPr>
              <w:spacing w:line="360" w:lineRule="auto"/>
              <w:jc w:val="center"/>
              <w:rPr>
                <w:rFonts w:ascii="Candara" w:hAnsi="Candara"/>
                <w:b/>
                <w:bCs/>
                <w:sz w:val="18"/>
                <w:szCs w:val="18"/>
              </w:rPr>
            </w:pPr>
          </w:p>
        </w:tc>
      </w:tr>
      <w:tr w:rsidR="00D13E80" w:rsidRPr="00C41829" w:rsidTr="00B347C1">
        <w:tc>
          <w:tcPr>
            <w:tcW w:w="2977" w:type="dxa"/>
            <w:vMerge/>
            <w:vAlign w:val="center"/>
          </w:tcPr>
          <w:p w:rsidR="00D13E80" w:rsidRPr="00C41829" w:rsidRDefault="00D13E80" w:rsidP="00591ED7">
            <w:pPr>
              <w:spacing w:line="360" w:lineRule="auto"/>
              <w:rPr>
                <w:rFonts w:ascii="Candara" w:hAnsi="Candara"/>
                <w:b/>
                <w:bCs/>
                <w:sz w:val="18"/>
                <w:szCs w:val="18"/>
              </w:rPr>
            </w:pPr>
          </w:p>
        </w:tc>
        <w:tc>
          <w:tcPr>
            <w:tcW w:w="567"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D13E80" w:rsidRPr="00B347C1" w:rsidRDefault="00D13E80" w:rsidP="00B347C1">
            <w:pPr>
              <w:jc w:val="center"/>
              <w:rPr>
                <w:rFonts w:ascii="Candara" w:hAnsi="Candara"/>
                <w:b/>
                <w:bCs/>
                <w:sz w:val="18"/>
                <w:szCs w:val="18"/>
              </w:rPr>
            </w:pPr>
            <w:r w:rsidRPr="00B347C1">
              <w:rPr>
                <w:rFonts w:ascii="Candara" w:hAnsi="Candara"/>
                <w:b/>
                <w:bCs/>
                <w:sz w:val="18"/>
                <w:szCs w:val="18"/>
              </w:rPr>
              <w:t>Travail personnel</w:t>
            </w:r>
          </w:p>
        </w:tc>
        <w:tc>
          <w:tcPr>
            <w:tcW w:w="1843" w:type="dxa"/>
            <w:vAlign w:val="center"/>
          </w:tcPr>
          <w:p w:rsidR="00D13E80" w:rsidRPr="00B347C1" w:rsidRDefault="00B347C1" w:rsidP="00B347C1">
            <w:pPr>
              <w:jc w:val="center"/>
              <w:rPr>
                <w:rFonts w:ascii="Candara" w:hAnsi="Candara"/>
                <w:b/>
                <w:bCs/>
                <w:sz w:val="18"/>
                <w:szCs w:val="18"/>
              </w:rPr>
            </w:pPr>
            <w:r w:rsidRPr="00B347C1">
              <w:rPr>
                <w:rFonts w:ascii="Candara" w:hAnsi="Candara"/>
                <w:b/>
                <w:bCs/>
                <w:sz w:val="18"/>
                <w:szCs w:val="18"/>
              </w:rPr>
              <w:t>Evaluation (évaluation des connaissances et examen final)</w:t>
            </w:r>
          </w:p>
        </w:tc>
        <w:tc>
          <w:tcPr>
            <w:tcW w:w="850"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VH global</w:t>
            </w:r>
          </w:p>
        </w:tc>
      </w:tr>
      <w:tr w:rsidR="00D13E80" w:rsidRPr="00C41829" w:rsidTr="00B347C1">
        <w:tc>
          <w:tcPr>
            <w:tcW w:w="2977" w:type="dxa"/>
          </w:tcPr>
          <w:p w:rsidR="00D13E80" w:rsidRPr="009F7EF0" w:rsidRDefault="00D13E80" w:rsidP="00591ED7">
            <w:pPr>
              <w:spacing w:line="360" w:lineRule="auto"/>
              <w:rPr>
                <w:rFonts w:ascii="Candara" w:hAnsi="Candara"/>
                <w:b/>
                <w:bCs/>
                <w:sz w:val="18"/>
                <w:szCs w:val="18"/>
              </w:rPr>
            </w:pPr>
            <w:r w:rsidRPr="009F7EF0">
              <w:rPr>
                <w:rFonts w:ascii="Candara" w:hAnsi="Candara"/>
                <w:b/>
                <w:bCs/>
                <w:sz w:val="18"/>
                <w:szCs w:val="18"/>
              </w:rPr>
              <w:t>Littérature maghrébine et comparé</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rPr>
                <w:rFonts w:ascii="Candara" w:hAnsi="Candara"/>
                <w:b/>
                <w:bCs/>
                <w:sz w:val="18"/>
                <w:szCs w:val="18"/>
              </w:rPr>
            </w:pP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Fournir une description détaillée des enseignements et/ou activités pour le module : Cours, TD, TP (Tavaux du laboratoires, table ronde, séminaires,.. ), Activités Pratiques(Travaux de terrain,  Stages,  ….).</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B203FE">
        <w:trPr>
          <w:trHeight w:val="796"/>
        </w:trPr>
        <w:tc>
          <w:tcPr>
            <w:tcW w:w="5000" w:type="pct"/>
            <w:shd w:val="clear" w:color="auto" w:fill="auto"/>
          </w:tcPr>
          <w:p w:rsidR="0043222E" w:rsidRPr="00A369E3" w:rsidRDefault="0043222E" w:rsidP="00543EB4">
            <w:pPr>
              <w:pStyle w:val="Corpsdetexte"/>
              <w:rPr>
                <w:rFonts w:ascii="Candara" w:hAnsi="Candara"/>
                <w:sz w:val="20"/>
                <w:szCs w:val="20"/>
                <w:lang w:val="fr-FR"/>
              </w:rPr>
            </w:pPr>
          </w:p>
          <w:p w:rsidR="0023686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Etude d’œuvres littéraires maghrébines d’expression française au niveau</w:t>
            </w:r>
            <w:r w:rsidR="00535EAF">
              <w:rPr>
                <w:rStyle w:val="Texterponse"/>
                <w:rFonts w:ascii="Candara" w:hAnsi="Candara"/>
                <w:sz w:val="22"/>
                <w:szCs w:val="22"/>
              </w:rPr>
              <w:t xml:space="preserve"> de :</w:t>
            </w:r>
          </w:p>
          <w:p w:rsidR="001F28DC" w:rsidRPr="001F28DC" w:rsidRDefault="001F28DC" w:rsidP="001F28DC">
            <w:pPr>
              <w:ind w:right="141"/>
              <w:rPr>
                <w:rStyle w:val="Texterponse"/>
                <w:rFonts w:ascii="Candara" w:hAnsi="Candara"/>
                <w:sz w:val="22"/>
                <w:szCs w:val="22"/>
              </w:rPr>
            </w:pPr>
          </w:p>
          <w:p w:rsidR="00812E01" w:rsidRPr="00535EAF" w:rsidRDefault="001F28DC" w:rsidP="00535EAF">
            <w:pPr>
              <w:ind w:left="1134" w:right="141" w:hanging="425"/>
              <w:rPr>
                <w:rStyle w:val="Texterponse"/>
                <w:rFonts w:ascii="Candara" w:hAnsi="Candara"/>
                <w:sz w:val="22"/>
                <w:szCs w:val="22"/>
              </w:rPr>
            </w:pPr>
            <w:r w:rsidRPr="00535EAF">
              <w:rPr>
                <w:rStyle w:val="Texterponse"/>
                <w:rFonts w:ascii="Candara" w:hAnsi="Candara"/>
                <w:sz w:val="22"/>
                <w:szCs w:val="22"/>
              </w:rPr>
              <w:t>-</w:t>
            </w:r>
            <w:r w:rsidR="00535EAF" w:rsidRPr="00535EAF">
              <w:rPr>
                <w:rStyle w:val="Texterponse"/>
                <w:rFonts w:ascii="Candara" w:hAnsi="Candara"/>
                <w:sz w:val="22"/>
                <w:szCs w:val="22"/>
              </w:rPr>
              <w:t xml:space="preserve">  </w:t>
            </w:r>
            <w:r w:rsidRPr="00535EAF">
              <w:rPr>
                <w:rStyle w:val="Texterponse"/>
                <w:rFonts w:ascii="Candara" w:hAnsi="Candara"/>
                <w:sz w:val="22"/>
                <w:szCs w:val="22"/>
              </w:rPr>
              <w:t>la thématique</w:t>
            </w:r>
            <w:r w:rsidR="00535EAF"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la structure narrative</w:t>
            </w:r>
            <w:r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l’esthétique du texte</w:t>
            </w:r>
            <w:r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535EAF" w:rsidRPr="00535EAF">
              <w:rPr>
                <w:rStyle w:val="Texterponse"/>
                <w:rFonts w:ascii="Candara" w:hAnsi="Candara"/>
                <w:sz w:val="22"/>
                <w:szCs w:val="22"/>
              </w:rPr>
              <w:t xml:space="preserve"> </w:t>
            </w:r>
            <w:r w:rsidRPr="00535EAF">
              <w:rPr>
                <w:rStyle w:val="Texterponse"/>
                <w:rFonts w:ascii="Candara" w:hAnsi="Candara"/>
                <w:sz w:val="22"/>
                <w:szCs w:val="22"/>
              </w:rPr>
              <w:t>des enjeux identitaires</w:t>
            </w:r>
            <w:r w:rsidR="00535EAF"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w:t>
            </w:r>
            <w:r w:rsidR="00535EAF" w:rsidRPr="00535EAF">
              <w:rPr>
                <w:rStyle w:val="Texterponse"/>
                <w:rFonts w:ascii="Candara" w:hAnsi="Candara"/>
                <w:sz w:val="22"/>
                <w:szCs w:val="22"/>
              </w:rPr>
              <w:t xml:space="preserve">  </w:t>
            </w:r>
            <w:r w:rsidRPr="00535EAF">
              <w:rPr>
                <w:rStyle w:val="Texterponse"/>
                <w:rFonts w:ascii="Candara" w:hAnsi="Candara"/>
                <w:sz w:val="22"/>
                <w:szCs w:val="22"/>
              </w:rPr>
              <w:t>de la réflexion critique sur les sociétés maghrébines</w:t>
            </w:r>
            <w:r w:rsidR="00535EAF" w:rsidRPr="00535EAF">
              <w:rPr>
                <w:rStyle w:val="Texterponse"/>
                <w:rFonts w:ascii="Candara" w:hAnsi="Candara"/>
                <w:sz w:val="22"/>
                <w:szCs w:val="22"/>
              </w:rPr>
              <w:t>.</w:t>
            </w:r>
          </w:p>
          <w:p w:rsidR="001F28DC" w:rsidRPr="001F28DC" w:rsidRDefault="001F28DC" w:rsidP="0023686C">
            <w:pPr>
              <w:ind w:left="142" w:right="141"/>
              <w:rPr>
                <w:rStyle w:val="Texterponse"/>
                <w:rFonts w:ascii="Candara" w:hAnsi="Candara"/>
                <w:sz w:val="22"/>
                <w:szCs w:val="22"/>
              </w:rPr>
            </w:pPr>
          </w:p>
          <w:p w:rsidR="001F28D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NB. Le choix des œuvres reste à l’appréciation des enseignants</w:t>
            </w:r>
          </w:p>
          <w:p w:rsidR="0043222E" w:rsidRPr="001F28DC" w:rsidRDefault="0043222E" w:rsidP="001F28DC">
            <w:pPr>
              <w:pStyle w:val="Corpsdetexte"/>
              <w:ind w:left="142" w:right="141"/>
              <w:jc w:val="left"/>
              <w:rPr>
                <w:rFonts w:ascii="Candara" w:hAnsi="Candara"/>
                <w:sz w:val="22"/>
                <w:szCs w:val="22"/>
                <w:lang w:val="fr-FR"/>
              </w:rPr>
            </w:pPr>
          </w:p>
          <w:p w:rsidR="001F28DC" w:rsidRPr="001F28DC" w:rsidRDefault="001F28DC" w:rsidP="001F28DC">
            <w:pPr>
              <w:pStyle w:val="Corpsdetexte"/>
              <w:ind w:left="142" w:right="141"/>
              <w:jc w:val="left"/>
              <w:rPr>
                <w:rFonts w:ascii="Candara" w:hAnsi="Candara"/>
                <w:sz w:val="22"/>
                <w:szCs w:val="22"/>
                <w:lang w:val="fr-FR"/>
              </w:rPr>
            </w:pPr>
          </w:p>
          <w:p w:rsidR="001F28DC" w:rsidRPr="001F28DC" w:rsidRDefault="001F28DC" w:rsidP="001F28DC">
            <w:pPr>
              <w:pStyle w:val="Corpsdetexte"/>
              <w:ind w:left="142" w:right="141"/>
              <w:jc w:val="left"/>
              <w:rPr>
                <w:rFonts w:ascii="Candara" w:hAnsi="Candara"/>
                <w:b/>
                <w:bCs w:val="0"/>
                <w:sz w:val="22"/>
                <w:szCs w:val="22"/>
                <w:lang w:val="fr-FR"/>
              </w:rPr>
            </w:pPr>
            <w:r w:rsidRPr="001F28DC">
              <w:rPr>
                <w:rFonts w:ascii="Candara" w:hAnsi="Candara"/>
                <w:b/>
                <w:bCs w:val="0"/>
                <w:sz w:val="22"/>
                <w:szCs w:val="22"/>
                <w:lang w:val="fr-FR"/>
              </w:rPr>
              <w:t>Bibliographie sélective</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1F28DC" w:rsidRPr="001F28DC" w:rsidRDefault="001F28DC" w:rsidP="001F28DC">
            <w:pPr>
              <w:ind w:left="459"/>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1F28DC" w:rsidRPr="001F28DC" w:rsidRDefault="001F28DC" w:rsidP="001F28DC">
            <w:pPr>
              <w:pStyle w:val="Default"/>
              <w:ind w:left="459"/>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Violence du texte</w:t>
            </w:r>
            <w:r w:rsidR="00535EAF">
              <w:rPr>
                <w:rFonts w:ascii="Candara" w:hAnsi="Candara"/>
                <w:i/>
                <w:color w:val="auto"/>
                <w:sz w:val="22"/>
                <w:szCs w:val="22"/>
              </w:rPr>
              <w:t xml:space="preserve"> </w:t>
            </w:r>
            <w:r w:rsidRPr="001F28DC">
              <w:rPr>
                <w:rFonts w:ascii="Candara" w:hAnsi="Candara"/>
                <w:i/>
                <w:color w:val="auto"/>
                <w:sz w:val="22"/>
                <w:szCs w:val="22"/>
              </w:rPr>
              <w:t xml:space="preserv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1F28DC" w:rsidRPr="00A369E3" w:rsidRDefault="001F28DC" w:rsidP="001F28DC">
            <w:pPr>
              <w:pStyle w:val="Corpsdetexte"/>
              <w:ind w:left="142" w:right="141"/>
              <w:jc w:val="left"/>
              <w:rPr>
                <w:rFonts w:ascii="Candara" w:hAnsi="Candara"/>
                <w:sz w:val="20"/>
                <w:szCs w:val="20"/>
                <w:lang w:val="fr-FR"/>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347C1"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591ED7">
            <w:pPr>
              <w:pStyle w:val="Corpsdetexte"/>
              <w:rPr>
                <w:rFonts w:ascii="Candara" w:hAnsi="Candara"/>
              </w:rPr>
            </w:pPr>
            <w:r>
              <w:rPr>
                <w:rFonts w:ascii="Candara" w:hAnsi="Candara"/>
              </w:rPr>
              <w:t>Analyse de textes</w:t>
            </w:r>
            <w:r w:rsidRPr="00DD4E08">
              <w:rPr>
                <w:rFonts w:ascii="Candara" w:hAnsi="Candara"/>
              </w:rPr>
              <w:t>, exposés</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rPr>
      </w:pPr>
    </w:p>
    <w:p w:rsidR="004327B0" w:rsidRPr="00C41829" w:rsidRDefault="004327B0" w:rsidP="004327B0">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7B0" w:rsidRPr="00C41829" w:rsidRDefault="004327B0" w:rsidP="004327B0">
      <w:pPr>
        <w:spacing w:after="120" w:line="240" w:lineRule="exact"/>
        <w:jc w:val="lowKashida"/>
        <w:rPr>
          <w:rFonts w:ascii="Candara" w:hAnsi="Candara"/>
          <w:b/>
          <w:bCs/>
        </w:rPr>
      </w:pPr>
      <w:r w:rsidRPr="004878D0">
        <w:rPr>
          <w:rFonts w:ascii="Candara" w:hAnsi="Candara"/>
          <w:b/>
          <w:bCs/>
          <w:sz w:val="22"/>
          <w:szCs w:val="22"/>
        </w:rPr>
        <w:t>2.1. Modes d’évaluation </w:t>
      </w:r>
    </w:p>
    <w:p w:rsidR="004327B0" w:rsidRPr="00C41829" w:rsidRDefault="004327B0" w:rsidP="004327B0">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2D43A7" w:rsidRDefault="004327B0"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4327B0" w:rsidRPr="00C41829" w:rsidRDefault="004327B0" w:rsidP="00591ED7">
            <w:pPr>
              <w:pStyle w:val="Corpsdetexte"/>
              <w:rPr>
                <w:rFonts w:ascii="Candara" w:hAnsi="Candara"/>
              </w:rPr>
            </w:pPr>
          </w:p>
          <w:p w:rsidR="004327B0" w:rsidRPr="00C41829" w:rsidRDefault="004327B0"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4327B0" w:rsidRPr="00C41829" w:rsidRDefault="004327B0" w:rsidP="00591ED7">
            <w:pPr>
              <w:pStyle w:val="Corpsdetexte"/>
              <w:rPr>
                <w:rFonts w:ascii="Candara" w:hAnsi="Candara"/>
                <w:sz w:val="20"/>
                <w:szCs w:val="20"/>
              </w:rPr>
            </w:pPr>
          </w:p>
        </w:tc>
      </w:tr>
    </w:tbl>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327B0" w:rsidRPr="004878D0" w:rsidRDefault="008735AD" w:rsidP="004327B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327B0" w:rsidRPr="00C41829" w:rsidRDefault="004327B0" w:rsidP="004327B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continu : </w:t>
            </w:r>
            <w:r w:rsidR="0094603F">
              <w:rPr>
                <w:rFonts w:ascii="Candara" w:hAnsi="Candara"/>
                <w:b/>
                <w:bCs w:val="0"/>
                <w:lang w:val="fr-FR"/>
              </w:rPr>
              <w:t>4</w:t>
            </w:r>
            <w:r w:rsidRPr="00DD4E08">
              <w:rPr>
                <w:rFonts w:ascii="Candara" w:hAnsi="Candara"/>
                <w:b/>
                <w:bCs w:val="0"/>
              </w:rPr>
              <w:t>0%</w:t>
            </w: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final : </w:t>
            </w:r>
            <w:r w:rsidR="0094603F">
              <w:rPr>
                <w:rFonts w:ascii="Candara" w:hAnsi="Candara"/>
                <w:b/>
                <w:bCs w:val="0"/>
                <w:lang w:val="fr-FR"/>
              </w:rPr>
              <w:t>6</w:t>
            </w:r>
            <w:r w:rsidRPr="00DD4E08">
              <w:rPr>
                <w:rFonts w:ascii="Candara" w:hAnsi="Candara"/>
                <w:b/>
                <w:bCs w:val="0"/>
              </w:rPr>
              <w:t>0%</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B347C1" w:rsidRDefault="00B347C1" w:rsidP="004327B0">
      <w:pPr>
        <w:spacing w:after="120" w:line="240" w:lineRule="exact"/>
        <w:jc w:val="lowKashida"/>
        <w:rPr>
          <w:rFonts w:ascii="Candara" w:hAnsi="Candara"/>
          <w:b/>
          <w:bCs/>
          <w:sz w:val="22"/>
          <w:szCs w:val="22"/>
        </w:rPr>
      </w:pPr>
    </w:p>
    <w:p w:rsidR="00FC3840" w:rsidRDefault="00FC3840" w:rsidP="004327B0">
      <w:pPr>
        <w:spacing w:after="120" w:line="240" w:lineRule="exact"/>
        <w:jc w:val="lowKashida"/>
        <w:rPr>
          <w:rFonts w:ascii="Candara" w:hAnsi="Candara"/>
          <w:b/>
          <w:bCs/>
          <w:sz w:val="22"/>
          <w:szCs w:val="22"/>
        </w:rPr>
      </w:pPr>
    </w:p>
    <w:p w:rsidR="00B347C1" w:rsidRDefault="00B347C1" w:rsidP="004327B0">
      <w:pPr>
        <w:spacing w:after="120" w:line="240" w:lineRule="exact"/>
        <w:jc w:val="lowKashida"/>
        <w:rPr>
          <w:rFonts w:ascii="Candara" w:hAnsi="Candara"/>
          <w:b/>
          <w:bCs/>
          <w:sz w:val="22"/>
          <w:szCs w:val="22"/>
        </w:rPr>
      </w:pPr>
    </w:p>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6243CD" w:rsidRDefault="004327B0" w:rsidP="00535EAF">
            <w:pPr>
              <w:pStyle w:val="Corpsdetexte"/>
              <w:ind w:left="284"/>
              <w:rPr>
                <w:rFonts w:ascii="Candara" w:hAnsi="Candara"/>
              </w:rPr>
            </w:pPr>
            <w:r w:rsidRPr="006243CD">
              <w:rPr>
                <w:rFonts w:ascii="Candara" w:hAnsi="Candara"/>
              </w:rPr>
              <w:t xml:space="preserve">Le module est validé si sa note est supérieure </w:t>
            </w:r>
            <w:r w:rsidR="00535EAF">
              <w:rPr>
                <w:rFonts w:ascii="Candara" w:hAnsi="Candara"/>
                <w:lang w:val="fr-FR"/>
              </w:rPr>
              <w:t xml:space="preserve">ou </w:t>
            </w:r>
            <w:r w:rsidR="00535EAF" w:rsidRPr="006243CD">
              <w:rPr>
                <w:rFonts w:ascii="Candara" w:hAnsi="Candara"/>
              </w:rPr>
              <w:t xml:space="preserve">égale </w:t>
            </w:r>
            <w:r w:rsidRPr="006243CD">
              <w:rPr>
                <w:rFonts w:ascii="Candara" w:hAnsi="Candara"/>
              </w:rPr>
              <w:t>à 10 sur 20</w:t>
            </w: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B347C1">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8E786B" w:rsidRPr="00C41829" w:rsidTr="00BC32F8">
        <w:tc>
          <w:tcPr>
            <w:tcW w:w="1062" w:type="pct"/>
          </w:tcPr>
          <w:p w:rsidR="008E786B" w:rsidRPr="00C41829" w:rsidRDefault="008E786B"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E786B" w:rsidRPr="00C41829" w:rsidRDefault="008E786B" w:rsidP="00543EB4">
            <w:pPr>
              <w:spacing w:line="360" w:lineRule="auto"/>
              <w:rPr>
                <w:rFonts w:ascii="Candara" w:hAnsi="Candara"/>
                <w:bCs/>
                <w:i/>
                <w:iCs/>
                <w:sz w:val="20"/>
                <w:szCs w:val="20"/>
              </w:rPr>
            </w:pPr>
          </w:p>
        </w:tc>
        <w:tc>
          <w:tcPr>
            <w:tcW w:w="503" w:type="pct"/>
            <w:vAlign w:val="center"/>
          </w:tcPr>
          <w:p w:rsidR="008E786B" w:rsidRPr="00342A77" w:rsidRDefault="008E786B" w:rsidP="00BC32F8">
            <w:pPr>
              <w:rPr>
                <w:rFonts w:ascii="Candara" w:hAnsi="Candara"/>
                <w:caps/>
                <w:sz w:val="18"/>
                <w:szCs w:val="18"/>
                <w:lang w:eastAsia="fr-CA"/>
              </w:rPr>
            </w:pPr>
          </w:p>
        </w:tc>
        <w:tc>
          <w:tcPr>
            <w:tcW w:w="882" w:type="pct"/>
          </w:tcPr>
          <w:p w:rsidR="008E786B" w:rsidRPr="00342A77" w:rsidRDefault="008E786B" w:rsidP="00BC32F8">
            <w:pPr>
              <w:spacing w:line="360" w:lineRule="auto"/>
              <w:rPr>
                <w:rFonts w:ascii="Candara" w:hAnsi="Candara"/>
                <w:i/>
                <w:iCs/>
                <w:sz w:val="20"/>
                <w:szCs w:val="20"/>
              </w:rPr>
            </w:pPr>
          </w:p>
        </w:tc>
        <w:tc>
          <w:tcPr>
            <w:tcW w:w="1191" w:type="pct"/>
          </w:tcPr>
          <w:p w:rsidR="008E786B" w:rsidRPr="00342A77" w:rsidRDefault="008E786B" w:rsidP="00BC32F8">
            <w:pPr>
              <w:spacing w:line="360" w:lineRule="auto"/>
              <w:rPr>
                <w:rFonts w:ascii="Candara" w:hAnsi="Candara"/>
                <w:i/>
                <w:iCs/>
                <w:sz w:val="20"/>
                <w:szCs w:val="20"/>
              </w:rPr>
            </w:pPr>
          </w:p>
        </w:tc>
        <w:tc>
          <w:tcPr>
            <w:tcW w:w="1362" w:type="pct"/>
          </w:tcPr>
          <w:p w:rsidR="008E786B" w:rsidRPr="00342A77" w:rsidRDefault="008E786B" w:rsidP="00BC32F8">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8E786B" w:rsidRPr="00C41829" w:rsidRDefault="008E786B"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tc>
      </w:tr>
    </w:tbl>
    <w:p w:rsidR="00CF51C7" w:rsidRDefault="00CF51C7" w:rsidP="00CF51C7">
      <w:pPr>
        <w:jc w:val="lowKashida"/>
        <w:rPr>
          <w:rFonts w:ascii="Candara" w:hAnsi="Candara"/>
          <w:b/>
          <w:sz w:val="20"/>
          <w:szCs w:val="20"/>
          <w:lang w:eastAsia="fr-CA"/>
        </w:rPr>
      </w:pPr>
    </w:p>
    <w:p w:rsidR="00CF51C7" w:rsidRPr="00C41829" w:rsidRDefault="00D351BF" w:rsidP="00CF51C7">
      <w:pPr>
        <w:rPr>
          <w:rFonts w:ascii="Candara" w:hAnsi="Candara"/>
          <w:b/>
          <w:sz w:val="20"/>
          <w:szCs w:val="20"/>
          <w:lang w:eastAsia="fr-CA"/>
        </w:rPr>
      </w:pPr>
      <w:r>
        <w:rPr>
          <w:rFonts w:ascii="Candara" w:hAnsi="Candara"/>
          <w:b/>
          <w:sz w:val="20"/>
          <w:szCs w:val="20"/>
          <w:lang w:eastAsia="fr-CA"/>
        </w:rPr>
        <w:br w:type="page"/>
      </w: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77B3B" w:rsidRPr="00C41829" w:rsidTr="00DE4E3A">
        <w:trPr>
          <w:trHeight w:val="1667"/>
          <w:jc w:val="center"/>
        </w:trPr>
        <w:tc>
          <w:tcPr>
            <w:tcW w:w="5000" w:type="pct"/>
            <w:shd w:val="clear" w:color="auto" w:fill="FFFFFF"/>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1F28DC" w:rsidRDefault="00077B3B" w:rsidP="00077B3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1F28DC" w:rsidP="00077B3B">
            <w:pPr>
              <w:jc w:val="center"/>
              <w:rPr>
                <w:rFonts w:ascii="Candara" w:hAnsi="Candara"/>
                <w:b/>
                <w:color w:val="17365D"/>
                <w:sz w:val="44"/>
                <w:szCs w:val="44"/>
                <w:lang w:eastAsia="fr-CA"/>
              </w:rPr>
            </w:pPr>
            <w:r>
              <w:rPr>
                <w:rFonts w:ascii="Candara" w:hAnsi="Candara"/>
                <w:b/>
                <w:color w:val="17365D"/>
                <w:sz w:val="44"/>
                <w:szCs w:val="44"/>
                <w:lang w:eastAsia="fr-CA"/>
              </w:rPr>
              <w:t>M</w:t>
            </w:r>
            <w:r w:rsidR="00077B3B" w:rsidRPr="00DE4E3A">
              <w:rPr>
                <w:rFonts w:ascii="Candara" w:hAnsi="Candara"/>
                <w:b/>
                <w:color w:val="17365D"/>
                <w:sz w:val="44"/>
                <w:szCs w:val="44"/>
                <w:lang w:eastAsia="fr-CA"/>
              </w:rPr>
              <w:t>26</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077B3B" w:rsidRPr="00C41829" w:rsidRDefault="00077B3B" w:rsidP="00077B3B">
            <w:pPr>
              <w:spacing w:line="360" w:lineRule="auto"/>
              <w:rPr>
                <w:rFonts w:ascii="Candara" w:hAnsi="Candara"/>
                <w:b/>
                <w:caps/>
                <w:sz w:val="20"/>
                <w:szCs w:val="20"/>
                <w:lang w:eastAsia="fr-CA"/>
              </w:rPr>
            </w:pPr>
            <w:r>
              <w:rPr>
                <w:rFonts w:ascii="Candara" w:hAnsi="Candara"/>
                <w:b/>
                <w:caps/>
                <w:sz w:val="20"/>
                <w:szCs w:val="20"/>
                <w:lang w:eastAsia="fr-CA"/>
              </w:rPr>
              <w:t>M</w:t>
            </w:r>
            <w:r w:rsidR="00E4155F">
              <w:rPr>
                <w:rFonts w:ascii="Candara" w:hAnsi="Candara"/>
                <w:b/>
                <w:caps/>
                <w:sz w:val="20"/>
                <w:szCs w:val="20"/>
                <w:lang w:eastAsia="fr-CA"/>
              </w:rPr>
              <w:t xml:space="preserve"> </w:t>
            </w:r>
            <w:r>
              <w:rPr>
                <w:rFonts w:ascii="Candara" w:hAnsi="Candara"/>
                <w:b/>
                <w:caps/>
                <w:sz w:val="20"/>
                <w:szCs w:val="20"/>
                <w:lang w:eastAsia="fr-CA"/>
              </w:rPr>
              <w:t>26</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077B3B" w:rsidRPr="00C41829" w:rsidRDefault="00077B3B" w:rsidP="00077B3B">
            <w:pPr>
              <w:spacing w:line="360" w:lineRule="auto"/>
              <w:rPr>
                <w:rFonts w:ascii="Candara" w:hAnsi="Candara"/>
                <w:b/>
                <w:caps/>
                <w:sz w:val="20"/>
                <w:szCs w:val="20"/>
                <w:lang w:eastAsia="fr-CA"/>
              </w:rPr>
            </w:pPr>
            <w:r w:rsidRPr="00DE4E3A">
              <w:rPr>
                <w:rFonts w:cs="Calibri"/>
                <w:b/>
                <w:bCs/>
                <w:smallCaps/>
                <w:color w:val="000000"/>
                <w:sz w:val="28"/>
                <w:szCs w:val="28"/>
                <w:lang w:eastAsia="fr-CA"/>
              </w:rPr>
              <w:t>didactique 1</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2E32C7" w:rsidRDefault="002E32C7" w:rsidP="00077B3B">
            <w:pPr>
              <w:spacing w:line="360" w:lineRule="auto"/>
              <w:rPr>
                <w:rFonts w:ascii="Candara" w:hAnsi="Candara"/>
                <w:b/>
                <w:caps/>
                <w:sz w:val="20"/>
                <w:szCs w:val="20"/>
                <w:lang w:eastAsia="fr-CA"/>
              </w:rPr>
            </w:pPr>
          </w:p>
          <w:p w:rsidR="00077B3B" w:rsidRPr="00C41829" w:rsidRDefault="00077B3B" w:rsidP="00077B3B">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077B3B">
            <w:pPr>
              <w:spacing w:line="360" w:lineRule="auto"/>
              <w:rPr>
                <w:rFonts w:ascii="Candara" w:hAnsi="Candara"/>
                <w:b/>
                <w:bCs/>
              </w:rPr>
            </w:pPr>
          </w:p>
          <w:p w:rsidR="00077B3B"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sidR="00E4155F">
              <w:rPr>
                <w:rFonts w:ascii="Candara" w:hAnsi="Candara"/>
                <w:b/>
                <w:bCs/>
              </w:rPr>
              <w:t xml:space="preserve"> </w:t>
            </w:r>
            <w:r w:rsidR="00077B3B">
              <w:rPr>
                <w:rFonts w:ascii="Candara" w:hAnsi="Candara"/>
                <w:b/>
                <w:caps/>
                <w:sz w:val="20"/>
                <w:szCs w:val="20"/>
                <w:lang w:eastAsia="fr-CA"/>
              </w:rPr>
              <w:t>4</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077B3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Default="00077B3B" w:rsidP="00077B3B">
      <w:pPr>
        <w:rPr>
          <w:rFonts w:ascii="Candara" w:hAnsi="Candara"/>
          <w:b/>
          <w:sz w:val="20"/>
          <w:szCs w:val="20"/>
          <w:lang w:eastAsia="fr-CA"/>
        </w:rPr>
      </w:pPr>
      <w:r>
        <w:rPr>
          <w:rFonts w:ascii="Candara" w:hAnsi="Candara"/>
          <w:b/>
          <w:sz w:val="20"/>
          <w:szCs w:val="20"/>
          <w:lang w:eastAsia="fr-CA"/>
        </w:rPr>
        <w:br w:type="page"/>
      </w:r>
    </w:p>
    <w:p w:rsidR="00077B3B" w:rsidRPr="00DE4E3A" w:rsidRDefault="00077B3B" w:rsidP="00077B3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77B3B" w:rsidRPr="00DE4E3A" w:rsidRDefault="00DD0969"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1</w:t>
      </w:r>
      <w:r w:rsidRPr="00DE4E3A">
        <w:rPr>
          <w:rFonts w:ascii="Candara" w:hAnsi="Candara" w:cs="Times New (W1)"/>
          <w:b/>
          <w:bCs/>
          <w:smallCaps/>
          <w:color w:val="17365D"/>
          <w:lang w:eastAsia="fr-CA"/>
        </w:rPr>
        <w:t xml:space="preserve">. </w:t>
      </w:r>
      <w:r w:rsidR="00077B3B"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77B3B" w:rsidRPr="00B02D76" w:rsidTr="00077B3B">
        <w:trPr>
          <w:trHeight w:val="2114"/>
        </w:trPr>
        <w:tc>
          <w:tcPr>
            <w:tcW w:w="9652" w:type="dxa"/>
            <w:tcBorders>
              <w:top w:val="single" w:sz="12" w:space="0" w:color="auto"/>
              <w:left w:val="single" w:sz="12" w:space="0" w:color="auto"/>
              <w:bottom w:val="single" w:sz="12" w:space="0" w:color="auto"/>
              <w:right w:val="single" w:sz="12" w:space="0" w:color="auto"/>
            </w:tcBorders>
          </w:tcPr>
          <w:p w:rsidR="00077B3B" w:rsidRPr="00E4155F" w:rsidRDefault="00E4155F" w:rsidP="00E4155F">
            <w:pPr>
              <w:ind w:left="299"/>
              <w:rPr>
                <w:rFonts w:cs="Calibri"/>
                <w:color w:val="000000"/>
                <w:sz w:val="22"/>
                <w:szCs w:val="22"/>
              </w:rPr>
            </w:pPr>
            <w:r>
              <w:rPr>
                <w:rFonts w:cs="Calibri"/>
                <w:color w:val="000000"/>
                <w:sz w:val="22"/>
                <w:szCs w:val="22"/>
              </w:rPr>
              <w:t>Permettre</w:t>
            </w:r>
            <w:r w:rsidR="00077B3B" w:rsidRPr="00E4155F">
              <w:rPr>
                <w:rFonts w:cs="Calibri"/>
                <w:color w:val="000000"/>
                <w:sz w:val="22"/>
                <w:szCs w:val="22"/>
              </w:rPr>
              <w:t xml:space="preserve"> aux </w:t>
            </w:r>
            <w:r>
              <w:rPr>
                <w:rFonts w:cs="Calibri"/>
                <w:color w:val="000000"/>
                <w:sz w:val="22"/>
                <w:szCs w:val="22"/>
              </w:rPr>
              <w:t>étudiants</w:t>
            </w:r>
            <w:r w:rsidR="00077B3B" w:rsidRPr="00E4155F">
              <w:rPr>
                <w:rFonts w:cs="Calibri"/>
                <w:color w:val="000000"/>
                <w:sz w:val="22"/>
                <w:szCs w:val="22"/>
              </w:rPr>
              <w:t xml:space="preserve"> de :</w:t>
            </w:r>
          </w:p>
          <w:p w:rsidR="00077B3B"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découvrir le curriculum </w:t>
            </w:r>
            <w:r w:rsidR="00DD0969">
              <w:rPr>
                <w:rFonts w:ascii="Calibri" w:hAnsi="Calibri" w:cs="Calibri"/>
                <w:color w:val="000000"/>
                <w:sz w:val="22"/>
                <w:szCs w:val="22"/>
              </w:rPr>
              <w:t xml:space="preserve">et </w:t>
            </w:r>
            <w:r w:rsidR="00E4155F">
              <w:rPr>
                <w:rFonts w:ascii="Calibri" w:hAnsi="Calibri" w:cs="Calibri"/>
                <w:color w:val="000000"/>
                <w:sz w:val="22"/>
                <w:szCs w:val="22"/>
              </w:rPr>
              <w:t>l</w:t>
            </w:r>
            <w:r w:rsidRPr="00E4155F">
              <w:rPr>
                <w:rFonts w:ascii="Calibri" w:hAnsi="Calibri" w:cs="Calibri"/>
                <w:color w:val="000000"/>
                <w:sz w:val="22"/>
                <w:szCs w:val="22"/>
              </w:rPr>
              <w:t>es outils de sa mise en œuvre ;</w:t>
            </w:r>
          </w:p>
          <w:p w:rsidR="003410C9" w:rsidRPr="003410C9" w:rsidRDefault="003410C9"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situer la discipline dans le curriculum ;</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maitriser les bases de la didactique</w:t>
            </w:r>
            <w:r w:rsidR="00DD0969">
              <w:rPr>
                <w:rFonts w:ascii="Calibri" w:hAnsi="Calibri" w:cs="Calibri"/>
                <w:color w:val="000000"/>
                <w:sz w:val="22"/>
                <w:szCs w:val="22"/>
              </w:rPr>
              <w:t xml:space="preserve"> </w:t>
            </w:r>
            <w:r w:rsidRPr="00E4155F">
              <w:rPr>
                <w:rFonts w:ascii="Calibri" w:hAnsi="Calibri" w:cs="Calibri"/>
                <w:color w:val="000000"/>
                <w:sz w:val="22"/>
                <w:szCs w:val="22"/>
              </w:rPr>
              <w:t>;</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s’approprier les méthodes et démarches propres </w:t>
            </w:r>
            <w:r w:rsidR="00DD0969">
              <w:rPr>
                <w:rFonts w:ascii="Calibri" w:hAnsi="Calibri" w:cs="Calibri"/>
                <w:color w:val="000000"/>
                <w:sz w:val="22"/>
                <w:szCs w:val="22"/>
              </w:rPr>
              <w:t>à la spécialité</w:t>
            </w:r>
            <w:r w:rsidRPr="00E4155F">
              <w:rPr>
                <w:rFonts w:ascii="Calibri" w:hAnsi="Calibri" w:cs="Calibri"/>
                <w:color w:val="000000"/>
                <w:sz w:val="22"/>
                <w:szCs w:val="22"/>
              </w:rPr>
              <w:t> ;</w:t>
            </w:r>
          </w:p>
          <w:p w:rsidR="00077B3B" w:rsidRPr="003410C9"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maitriser </w:t>
            </w:r>
            <w:r w:rsidR="003410C9">
              <w:rPr>
                <w:rFonts w:ascii="Calibri" w:hAnsi="Calibri" w:cs="Calibri"/>
                <w:color w:val="000000"/>
                <w:sz w:val="22"/>
                <w:szCs w:val="22"/>
              </w:rPr>
              <w:t xml:space="preserve">la terminologie et </w:t>
            </w:r>
            <w:r w:rsidRPr="00E4155F">
              <w:rPr>
                <w:rFonts w:ascii="Calibri" w:hAnsi="Calibri" w:cs="Calibri"/>
                <w:color w:val="000000"/>
                <w:sz w:val="22"/>
                <w:szCs w:val="22"/>
              </w:rPr>
              <w:t xml:space="preserve">les étapes </w:t>
            </w:r>
            <w:r w:rsidR="00DD0969">
              <w:rPr>
                <w:rFonts w:ascii="Calibri" w:hAnsi="Calibri" w:cs="Calibri"/>
                <w:color w:val="000000"/>
                <w:sz w:val="22"/>
                <w:szCs w:val="22"/>
              </w:rPr>
              <w:t xml:space="preserve">formelles </w:t>
            </w:r>
            <w:r w:rsidRPr="00E4155F">
              <w:rPr>
                <w:rFonts w:ascii="Calibri" w:hAnsi="Calibri" w:cs="Calibri"/>
                <w:color w:val="000000"/>
                <w:sz w:val="22"/>
                <w:szCs w:val="22"/>
              </w:rPr>
              <w:t>de la conception didactique</w:t>
            </w:r>
            <w:r w:rsidR="003410C9">
              <w:rPr>
                <w:rFonts w:ascii="Calibri" w:hAnsi="Calibri" w:cs="Calibri"/>
                <w:color w:val="000000"/>
                <w:sz w:val="22"/>
                <w:szCs w:val="22"/>
              </w:rPr>
              <w:t>.</w:t>
            </w:r>
          </w:p>
        </w:tc>
      </w:tr>
    </w:tbl>
    <w:p w:rsidR="002E32C7" w:rsidRDefault="00077B3B"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E32C7" w:rsidRPr="00A40973" w:rsidRDefault="002E32C7" w:rsidP="002E32C7">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0577" w:rsidRPr="005C7BAC" w:rsidTr="00331EDC">
        <w:tc>
          <w:tcPr>
            <w:tcW w:w="10031" w:type="dxa"/>
            <w:shd w:val="clear" w:color="auto" w:fill="auto"/>
          </w:tcPr>
          <w:p w:rsidR="008C0577" w:rsidRPr="005C7BAC" w:rsidRDefault="00077B3B" w:rsidP="005C7BA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 </w:t>
            </w:r>
          </w:p>
        </w:tc>
      </w:tr>
    </w:tbl>
    <w:p w:rsidR="00077B3B" w:rsidRPr="00DE4E3A" w:rsidRDefault="00077B3B" w:rsidP="002E32C7">
      <w:pPr>
        <w:spacing w:after="120" w:line="360" w:lineRule="auto"/>
        <w:rPr>
          <w:rFonts w:eastAsia="Batang" w:cs="Calibri"/>
          <w:i/>
          <w:iCs/>
          <w:color w:val="000000"/>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E32C7" w:rsidRPr="00115B8A">
        <w:rPr>
          <w:rFonts w:ascii="Candara" w:hAnsi="Candara" w:cs="Times New (W1)"/>
          <w:b/>
          <w:bCs/>
          <w:smallCaps/>
          <w:lang w:eastAsia="fr-CA"/>
        </w:rPr>
        <w:t>(</w:t>
      </w:r>
      <w:r w:rsidR="002E32C7"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851"/>
        <w:gridCol w:w="850"/>
        <w:gridCol w:w="567"/>
        <w:gridCol w:w="1276"/>
        <w:gridCol w:w="1276"/>
        <w:gridCol w:w="1984"/>
        <w:gridCol w:w="851"/>
      </w:tblGrid>
      <w:tr w:rsidR="00077B3B" w:rsidRPr="00B02D76" w:rsidTr="00331EDC">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r w:rsidRPr="00DE4E3A">
              <w:rPr>
                <w:rFonts w:cs="Calibri"/>
                <w:b/>
                <w:bCs/>
                <w:color w:val="000000"/>
              </w:rPr>
              <w:t xml:space="preserve">Composante(s) du module </w:t>
            </w:r>
          </w:p>
        </w:tc>
        <w:tc>
          <w:tcPr>
            <w:tcW w:w="7655" w:type="dxa"/>
            <w:gridSpan w:val="7"/>
            <w:tcBorders>
              <w:top w:val="single" w:sz="12"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Volume horaire (VH)</w:t>
            </w:r>
          </w:p>
        </w:tc>
      </w:tr>
      <w:tr w:rsidR="00077B3B" w:rsidRPr="00B02D76" w:rsidTr="00FC3840">
        <w:tc>
          <w:tcPr>
            <w:tcW w:w="2268" w:type="dxa"/>
            <w:vMerge/>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Cours</w:t>
            </w:r>
          </w:p>
        </w:tc>
        <w:tc>
          <w:tcPr>
            <w:tcW w:w="850"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2E32C7">
            <w:pPr>
              <w:jc w:val="center"/>
              <w:rPr>
                <w:rFonts w:cs="Calibri"/>
                <w:b/>
                <w:bCs/>
                <w:color w:val="000000"/>
                <w:lang w:eastAsia="fr-CA"/>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331EDC" w:rsidP="00077B3B">
            <w:pPr>
              <w:jc w:val="center"/>
              <w:rPr>
                <w:rFonts w:cs="Calibri"/>
                <w:b/>
                <w:bCs/>
                <w:color w:val="000000"/>
              </w:rPr>
            </w:pPr>
            <w:r w:rsidRPr="00331EDC">
              <w:rPr>
                <w:rFonts w:cs="Calibri"/>
                <w:b/>
                <w:bCs/>
                <w:color w:val="000000"/>
              </w:rPr>
              <w:t xml:space="preserve">Evaluation </w:t>
            </w:r>
            <w:r w:rsidRPr="00331EDC">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VH global</w:t>
            </w:r>
          </w:p>
        </w:tc>
      </w:tr>
      <w:tr w:rsidR="00077B3B" w:rsidRPr="00B02D76" w:rsidTr="00FC3840">
        <w:tc>
          <w:tcPr>
            <w:tcW w:w="2268" w:type="dxa"/>
            <w:tcBorders>
              <w:top w:val="single" w:sz="6" w:space="0" w:color="auto"/>
              <w:left w:val="single" w:sz="12" w:space="0" w:color="auto"/>
              <w:bottom w:val="single" w:sz="6" w:space="0" w:color="auto"/>
              <w:right w:val="single" w:sz="6" w:space="0" w:color="auto"/>
            </w:tcBorders>
          </w:tcPr>
          <w:p w:rsidR="00077B3B" w:rsidRPr="00DE4E3A" w:rsidRDefault="00077B3B" w:rsidP="00077B3B">
            <w:pPr>
              <w:rPr>
                <w:rFonts w:cs="Calibri"/>
                <w:color w:val="000000"/>
              </w:rPr>
            </w:pPr>
            <w:r w:rsidRPr="00DE4E3A">
              <w:rPr>
                <w:rFonts w:cs="Calibri"/>
                <w:color w:val="000000"/>
              </w:rPr>
              <w:t>Didactique 1</w:t>
            </w:r>
          </w:p>
        </w:tc>
        <w:tc>
          <w:tcPr>
            <w:tcW w:w="851"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30</w:t>
            </w:r>
          </w:p>
        </w:tc>
        <w:tc>
          <w:tcPr>
            <w:tcW w:w="850"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077B3B" w:rsidRPr="00DE4E3A" w:rsidRDefault="00077B3B" w:rsidP="00077B3B">
            <w:pPr>
              <w:jc w:val="center"/>
              <w:rPr>
                <w:rFonts w:cs="Calibri"/>
                <w:b/>
                <w:bCs/>
                <w:color w:val="000000"/>
              </w:rPr>
            </w:pPr>
            <w:r w:rsidRPr="00DE4E3A">
              <w:rPr>
                <w:rFonts w:cs="Calibri"/>
                <w:b/>
                <w:bCs/>
                <w:color w:val="000000"/>
              </w:rPr>
              <w:t>50</w:t>
            </w:r>
          </w:p>
        </w:tc>
      </w:tr>
      <w:tr w:rsidR="00077B3B" w:rsidRPr="00B02D76" w:rsidTr="00FC3840">
        <w:tc>
          <w:tcPr>
            <w:tcW w:w="2268" w:type="dxa"/>
            <w:tcBorders>
              <w:top w:val="single" w:sz="6" w:space="0" w:color="auto"/>
              <w:left w:val="single" w:sz="12" w:space="0" w:color="auto"/>
              <w:bottom w:val="single" w:sz="12" w:space="0" w:color="auto"/>
              <w:right w:val="single" w:sz="6" w:space="0" w:color="auto"/>
            </w:tcBorders>
            <w:hideMark/>
          </w:tcPr>
          <w:p w:rsidR="00077B3B" w:rsidRPr="00DE4E3A" w:rsidRDefault="00077B3B" w:rsidP="00077B3B">
            <w:pPr>
              <w:rPr>
                <w:rFonts w:cs="Calibri"/>
                <w:b/>
                <w:bCs/>
                <w:color w:val="000000"/>
              </w:rPr>
            </w:pPr>
            <w:r w:rsidRPr="00DE4E3A">
              <w:rPr>
                <w:rFonts w:cs="Calibri"/>
                <w:b/>
                <w:bCs/>
                <w:color w:val="000000"/>
              </w:rPr>
              <w:t>% VH</w:t>
            </w:r>
          </w:p>
        </w:tc>
        <w:tc>
          <w:tcPr>
            <w:tcW w:w="851"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60 %</w:t>
            </w:r>
          </w:p>
        </w:tc>
        <w:tc>
          <w:tcPr>
            <w:tcW w:w="850"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32 %</w:t>
            </w:r>
          </w:p>
        </w:tc>
        <w:tc>
          <w:tcPr>
            <w:tcW w:w="567"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77B3B" w:rsidRPr="00DE4E3A" w:rsidRDefault="00077B3B" w:rsidP="00077B3B">
            <w:pPr>
              <w:jc w:val="center"/>
              <w:rPr>
                <w:rFonts w:cs="Calibri"/>
                <w:b/>
                <w:bCs/>
                <w:color w:val="000000"/>
              </w:rPr>
            </w:pPr>
            <w:r w:rsidRPr="00DE4E3A">
              <w:rPr>
                <w:rFonts w:cs="Calibri"/>
                <w:b/>
                <w:bCs/>
                <w:color w:val="000000"/>
              </w:rPr>
              <w:t>100%</w:t>
            </w:r>
          </w:p>
        </w:tc>
      </w:tr>
    </w:tbl>
    <w:p w:rsidR="00077B3B" w:rsidRDefault="00077B3B"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077B3B" w:rsidRPr="00B02D76" w:rsidTr="00331EDC">
        <w:trPr>
          <w:trHeight w:val="452"/>
        </w:trPr>
        <w:tc>
          <w:tcPr>
            <w:tcW w:w="9866" w:type="dxa"/>
            <w:tcBorders>
              <w:top w:val="single" w:sz="12" w:space="0" w:color="auto"/>
              <w:left w:val="single" w:sz="12" w:space="0" w:color="auto"/>
              <w:bottom w:val="single" w:sz="12" w:space="0" w:color="auto"/>
              <w:right w:val="single" w:sz="12" w:space="0" w:color="auto"/>
            </w:tcBorders>
          </w:tcPr>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Genèse des questions didactiques</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Pédagogie et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Triangle didactique et domaines d’investigation de la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didactiques (contrat didactique, représentation / conception, niveau de formulation d’un concept, objectif obstacle, c</w:t>
            </w:r>
            <w:r w:rsidR="003410C9">
              <w:rPr>
                <w:rFonts w:ascii="Calibri" w:hAnsi="Calibri" w:cs="Calibri"/>
                <w:color w:val="000000"/>
              </w:rPr>
              <w:t>onflit sociocognitif, situation-problème</w:t>
            </w:r>
            <w:r w:rsidRPr="00DE4E3A">
              <w:rPr>
                <w:rFonts w:ascii="Calibri" w:hAnsi="Calibri" w:cs="Calibri"/>
                <w:color w:val="000000"/>
              </w:rPr>
              <w:t>, trame conceptuelle, modèle didact</w:t>
            </w:r>
            <w:r w:rsidR="003410C9">
              <w:rPr>
                <w:rFonts w:ascii="Calibri" w:hAnsi="Calibri" w:cs="Calibri"/>
                <w:color w:val="000000"/>
              </w:rPr>
              <w:t>ique, transposition didactique</w:t>
            </w:r>
            <w:r w:rsidRPr="00DE4E3A">
              <w:rPr>
                <w:rFonts w:ascii="Calibri" w:hAnsi="Calibri" w:cs="Calibri"/>
                <w:color w:val="000000"/>
              </w:rPr>
              <w:t>…).</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Introduction à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Place et champs de la didactique dans les sciences de l’éducation.</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Définition et préoccupations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théoriques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Tendances didactiques actu</w:t>
            </w:r>
            <w:r w:rsidR="00E4155F">
              <w:rPr>
                <w:rFonts w:ascii="Calibri" w:hAnsi="Calibri" w:cs="Calibri"/>
                <w:color w:val="000000"/>
              </w:rPr>
              <w:t>elles relatives à la discipline :</w:t>
            </w:r>
          </w:p>
          <w:p w:rsidR="00077B3B" w:rsidRPr="00DE4E3A" w:rsidRDefault="00077B3B" w:rsidP="00E4155F">
            <w:pPr>
              <w:pStyle w:val="Tramecouleur-Accent31"/>
              <w:ind w:left="781"/>
              <w:rPr>
                <w:rFonts w:ascii="Calibri" w:hAnsi="Calibri" w:cs="Calibri"/>
                <w:color w:val="000000"/>
              </w:rPr>
            </w:pPr>
            <w:r w:rsidRPr="00DE4E3A">
              <w:rPr>
                <w:rFonts w:ascii="Calibri" w:hAnsi="Calibri" w:cs="Calibri"/>
                <w:color w:val="000000"/>
              </w:rPr>
              <w:t>apprentissage actif, approche documentaire, approche projet, démarche d’investigation, démarche expérimentale, résolution de problèmes, …</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Curriculum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Notion d’ingénierie</w:t>
            </w:r>
            <w:r w:rsidR="00AE3B89">
              <w:rPr>
                <w:rFonts w:ascii="Calibri" w:hAnsi="Calibri" w:cs="Calibri"/>
                <w:color w:val="000000"/>
              </w:rPr>
              <w:t xml:space="preserve"> </w:t>
            </w:r>
            <w:r w:rsidRPr="00DE4E3A">
              <w:rPr>
                <w:rFonts w:ascii="Calibri" w:hAnsi="Calibri" w:cs="Calibri"/>
                <w:color w:val="000000"/>
              </w:rPr>
              <w:t>curriculaire.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Déterminants du curriculum de la discipline selon les cycles d’enseignement.</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Analyse du curriculum officiel.</w:t>
            </w:r>
          </w:p>
        </w:tc>
      </w:tr>
    </w:tbl>
    <w:p w:rsidR="00077B3B" w:rsidRPr="00DE4E3A" w:rsidRDefault="00077B3B" w:rsidP="00077B3B">
      <w:pPr>
        <w:spacing w:before="120"/>
        <w:rPr>
          <w:rFonts w:cs="Calibri"/>
          <w:b/>
          <w:bCs/>
          <w:smallCaps/>
          <w:color w:val="000000"/>
          <w:rtl/>
          <w:lang w:eastAsia="fr-CA"/>
        </w:rPr>
      </w:pPr>
    </w:p>
    <w:p w:rsidR="00077B3B" w:rsidRPr="00DE4E3A" w:rsidRDefault="00077B3B"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77B3B" w:rsidRPr="00B02D76" w:rsidTr="00077B3B">
        <w:tc>
          <w:tcPr>
            <w:tcW w:w="9919" w:type="dxa"/>
            <w:tcBorders>
              <w:top w:val="single" w:sz="12" w:space="0" w:color="auto"/>
              <w:left w:val="single" w:sz="12" w:space="0" w:color="auto"/>
              <w:bottom w:val="single" w:sz="12" w:space="0" w:color="auto"/>
              <w:right w:val="single" w:sz="12" w:space="0" w:color="auto"/>
            </w:tcBorders>
          </w:tcPr>
          <w:p w:rsidR="00077B3B" w:rsidRPr="00A369E3" w:rsidRDefault="00077B3B" w:rsidP="00077B3B">
            <w:pPr>
              <w:pStyle w:val="Corpsdetexte"/>
              <w:rPr>
                <w:rFonts w:ascii="Calibri" w:hAnsi="Calibri" w:cs="Calibri"/>
                <w:color w:val="000000"/>
                <w:lang w:val="fr-FR"/>
              </w:rPr>
            </w:pPr>
            <w:r w:rsidRPr="00A369E3">
              <w:rPr>
                <w:rFonts w:ascii="Calibri" w:hAnsi="Calibri" w:cs="Calibri"/>
                <w:color w:val="000000"/>
                <w:lang w:val="fr-FR"/>
              </w:rPr>
              <w:t>Démarche participative basée sur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cours du professeur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exercices d’application en TD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travail en groupe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animation de séminaires.</w:t>
            </w:r>
          </w:p>
        </w:tc>
      </w:tr>
    </w:tbl>
    <w:p w:rsidR="00077B3B" w:rsidRPr="00DE4E3A" w:rsidRDefault="00077B3B" w:rsidP="00077B3B">
      <w:pPr>
        <w:jc w:val="right"/>
        <w:rPr>
          <w:rFonts w:cs="Calibri"/>
          <w:b/>
          <w:bCs/>
          <w:smallCaps/>
          <w:color w:val="000000"/>
          <w:lang w:eastAsia="fr-CA"/>
        </w:rPr>
      </w:pPr>
    </w:p>
    <w:p w:rsidR="00077B3B" w:rsidRPr="00DE4E3A" w:rsidRDefault="008C0577" w:rsidP="00331ED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77B3B" w:rsidRPr="00DE4E3A">
        <w:rPr>
          <w:rFonts w:ascii="Candara" w:hAnsi="Candara" w:cs="Times New (W1)"/>
          <w:b/>
          <w:bCs/>
          <w:smallCaps/>
          <w:color w:val="17365D"/>
          <w:lang w:eastAsia="fr-CA"/>
        </w:rPr>
        <w:t>.</w:t>
      </w:r>
      <w:r w:rsidR="00331EDC">
        <w:rPr>
          <w:rFonts w:ascii="Candara" w:hAnsi="Candara" w:cs="Times New (W1)"/>
          <w:b/>
          <w:bCs/>
          <w:smallCaps/>
          <w:color w:val="17365D"/>
          <w:lang w:eastAsia="fr-CA"/>
        </w:rPr>
        <w:t>6</w:t>
      </w:r>
      <w:r w:rsidR="00077B3B"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lang w:val="fr-FR"/>
              </w:rPr>
            </w:pPr>
          </w:p>
          <w:p w:rsidR="00077B3B" w:rsidRPr="00A369E3" w:rsidRDefault="00077B3B" w:rsidP="00077B3B">
            <w:pPr>
              <w:pStyle w:val="Corpsdetexte"/>
              <w:rPr>
                <w:rFonts w:ascii="Candara" w:hAnsi="Candara"/>
                <w:sz w:val="20"/>
                <w:szCs w:val="20"/>
                <w:lang w:val="fr-FR"/>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2D43A7" w:rsidRDefault="00157BF4"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157BF4" w:rsidRPr="00C41829" w:rsidRDefault="00157BF4" w:rsidP="00591ED7">
            <w:pPr>
              <w:pStyle w:val="Corpsdetexte"/>
              <w:rPr>
                <w:rFonts w:ascii="Candara" w:hAnsi="Candara"/>
              </w:rPr>
            </w:pPr>
          </w:p>
          <w:p w:rsidR="00157BF4" w:rsidRPr="00C41829" w:rsidRDefault="00157BF4"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157BF4" w:rsidRPr="00C41829" w:rsidRDefault="00157BF4" w:rsidP="00591ED7">
            <w:pPr>
              <w:pStyle w:val="Corpsdetexte"/>
              <w:rPr>
                <w:rFonts w:ascii="Candara" w:hAnsi="Candara"/>
                <w:sz w:val="20"/>
                <w:szCs w:val="20"/>
              </w:rPr>
            </w:pPr>
          </w:p>
        </w:tc>
      </w:tr>
    </w:tbl>
    <w:p w:rsidR="00331EDC" w:rsidRDefault="00331EDC" w:rsidP="00157BF4">
      <w:pPr>
        <w:spacing w:after="120" w:line="240" w:lineRule="exact"/>
        <w:jc w:val="lowKashida"/>
        <w:rPr>
          <w:rFonts w:ascii="Candara" w:hAnsi="Candara"/>
          <w:b/>
          <w:bCs/>
          <w:sz w:val="22"/>
          <w:szCs w:val="22"/>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57BF4" w:rsidRPr="004878D0" w:rsidRDefault="008735AD" w:rsidP="00157B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57BF4" w:rsidRPr="00C41829" w:rsidRDefault="00157BF4" w:rsidP="00157B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lang w:val="fr-FR"/>
              </w:rPr>
              <w:t>4</w:t>
            </w:r>
            <w:r w:rsidRPr="00DD4E08">
              <w:rPr>
                <w:rFonts w:ascii="Candara" w:hAnsi="Candara"/>
                <w:b/>
                <w:bCs w:val="0"/>
              </w:rPr>
              <w:t>0%</w:t>
            </w: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lang w:val="fr-FR"/>
              </w:rPr>
              <w:t>6</w:t>
            </w:r>
            <w:r w:rsidRPr="00DD4E08">
              <w:rPr>
                <w:rFonts w:ascii="Candara" w:hAnsi="Candara"/>
                <w:b/>
                <w:bCs w:val="0"/>
              </w:rPr>
              <w:t>0%</w:t>
            </w:r>
          </w:p>
          <w:p w:rsidR="00157BF4" w:rsidRPr="00C41829" w:rsidRDefault="00157BF4" w:rsidP="00591ED7">
            <w:pPr>
              <w:pStyle w:val="Corpsdetexte"/>
              <w:rPr>
                <w:rFonts w:ascii="Candara" w:hAnsi="Candara"/>
                <w:sz w:val="20"/>
                <w:szCs w:val="20"/>
              </w:rPr>
            </w:pPr>
          </w:p>
          <w:p w:rsidR="00157BF4" w:rsidRPr="00C41829" w:rsidRDefault="00157BF4" w:rsidP="00591ED7">
            <w:pPr>
              <w:pStyle w:val="Corpsdetexte"/>
              <w:rPr>
                <w:rFonts w:ascii="Candara" w:hAnsi="Candara"/>
                <w:sz w:val="20"/>
                <w:szCs w:val="20"/>
              </w:rPr>
            </w:pPr>
          </w:p>
        </w:tc>
      </w:tr>
    </w:tbl>
    <w:p w:rsidR="00157BF4" w:rsidRPr="00C41829" w:rsidRDefault="00157BF4" w:rsidP="00157BF4">
      <w:pPr>
        <w:rPr>
          <w:rFonts w:ascii="Candara" w:hAnsi="Candara"/>
          <w:b/>
          <w:sz w:val="20"/>
          <w:szCs w:val="20"/>
          <w:lang w:eastAsia="fr-CA"/>
        </w:rPr>
      </w:pPr>
    </w:p>
    <w:p w:rsidR="00157BF4" w:rsidRPr="00C41829" w:rsidRDefault="00157BF4" w:rsidP="00157BF4">
      <w:pPr>
        <w:rPr>
          <w:rFonts w:ascii="Candara" w:hAnsi="Candara"/>
          <w:b/>
          <w:sz w:val="20"/>
          <w:szCs w:val="20"/>
          <w:lang w:eastAsia="fr-CA"/>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331EDC">
        <w:trPr>
          <w:trHeight w:val="878"/>
        </w:trPr>
        <w:tc>
          <w:tcPr>
            <w:tcW w:w="5000" w:type="pct"/>
          </w:tcPr>
          <w:p w:rsidR="00157BF4" w:rsidRPr="00C41829" w:rsidRDefault="00157BF4" w:rsidP="00591ED7">
            <w:pPr>
              <w:pStyle w:val="Corpsdetexte"/>
              <w:rPr>
                <w:rFonts w:ascii="Candara" w:hAnsi="Candara"/>
                <w:sz w:val="20"/>
                <w:szCs w:val="20"/>
              </w:rPr>
            </w:pPr>
          </w:p>
          <w:p w:rsidR="00157BF4" w:rsidRPr="006243CD" w:rsidRDefault="00157BF4" w:rsidP="00591ED7">
            <w:pPr>
              <w:pStyle w:val="Corpsdetexte"/>
              <w:ind w:left="284"/>
              <w:rPr>
                <w:rFonts w:ascii="Candara" w:hAnsi="Candara"/>
              </w:rPr>
            </w:pPr>
            <w:r w:rsidRPr="006243CD">
              <w:rPr>
                <w:rFonts w:ascii="Candara" w:hAnsi="Candara"/>
              </w:rPr>
              <w:t>Le module est validé si sa note est égale ou supérieure à 10 sur 20</w:t>
            </w:r>
          </w:p>
          <w:p w:rsidR="00157BF4" w:rsidRPr="00C41829" w:rsidRDefault="00157BF4" w:rsidP="00591ED7">
            <w:pPr>
              <w:pStyle w:val="Corpsdetexte"/>
              <w:rPr>
                <w:rFonts w:ascii="Candara" w:hAnsi="Candara"/>
                <w:sz w:val="20"/>
                <w:szCs w:val="20"/>
              </w:rPr>
            </w:pPr>
          </w:p>
        </w:tc>
      </w:tr>
    </w:tbl>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331EDC">
        <w:rPr>
          <w:rFonts w:ascii="Candara" w:hAnsi="Candara" w:cs="Times New (W1)"/>
          <w:b/>
          <w:bCs/>
          <w:smallCaps/>
          <w:color w:val="17365D"/>
          <w:sz w:val="26"/>
          <w:szCs w:val="26"/>
          <w:lang w:eastAsia="fr-CA"/>
        </w:rPr>
        <w:t xml:space="preserve"> </w:t>
      </w:r>
      <w:r w:rsidRPr="006D574A">
        <w:rPr>
          <w:rFonts w:ascii="Candara" w:hAnsi="Candara"/>
          <w:sz w:val="22"/>
          <w:szCs w:val="22"/>
        </w:rPr>
        <w:t xml:space="preserve">(Le coordonnateur du module </w:t>
      </w:r>
      <w:r w:rsidRPr="00A33E3C">
        <w:rPr>
          <w:rFonts w:ascii="Candara" w:hAnsi="Candara"/>
          <w:sz w:val="22"/>
          <w:szCs w:val="22"/>
        </w:rPr>
        <w:t>appartient à l'établissement</w:t>
      </w:r>
      <w:r w:rsidR="00331EDC">
        <w:rPr>
          <w:rFonts w:ascii="Candara" w:hAnsi="Candara"/>
          <w:sz w:val="22"/>
          <w:szCs w:val="22"/>
        </w:rPr>
        <w:t xml:space="preserve"> </w:t>
      </w:r>
      <w:r w:rsidRPr="00A33E3C">
        <w:rPr>
          <w:rFonts w:ascii="Candara" w:hAnsi="Candara"/>
          <w:sz w:val="22"/>
          <w:szCs w:val="22"/>
        </w:rPr>
        <w:t>dont relève le module</w:t>
      </w:r>
      <w:r>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77B3B" w:rsidRPr="00C41829" w:rsidTr="00077B3B">
        <w:tc>
          <w:tcPr>
            <w:tcW w:w="1062" w:type="pct"/>
          </w:tcPr>
          <w:p w:rsidR="00077B3B" w:rsidRPr="00C41829" w:rsidRDefault="00077B3B" w:rsidP="00077B3B">
            <w:pPr>
              <w:spacing w:line="276" w:lineRule="auto"/>
              <w:rPr>
                <w:rFonts w:ascii="Candara" w:hAnsi="Candara"/>
                <w:bCs/>
                <w:i/>
                <w:iCs/>
                <w:sz w:val="20"/>
                <w:szCs w:val="20"/>
              </w:rPr>
            </w:pPr>
          </w:p>
        </w:tc>
        <w:tc>
          <w:tcPr>
            <w:tcW w:w="503"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0491E" w:rsidRPr="00C41829" w:rsidTr="00C73F76">
        <w:tc>
          <w:tcPr>
            <w:tcW w:w="1062" w:type="pct"/>
          </w:tcPr>
          <w:p w:rsidR="00B0491E" w:rsidRPr="009D1CE4" w:rsidRDefault="00B0491E"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B0491E" w:rsidRPr="00655878" w:rsidRDefault="00B0491E" w:rsidP="00B0491E">
            <w:pPr>
              <w:spacing w:line="360" w:lineRule="auto"/>
              <w:rPr>
                <w:rFonts w:ascii="Candara" w:hAnsi="Candara"/>
                <w:sz w:val="20"/>
                <w:szCs w:val="20"/>
              </w:rPr>
            </w:pPr>
          </w:p>
        </w:tc>
        <w:tc>
          <w:tcPr>
            <w:tcW w:w="882" w:type="pct"/>
            <w:vAlign w:val="center"/>
          </w:tcPr>
          <w:p w:rsidR="00B0491E" w:rsidRPr="00A87B06" w:rsidRDefault="00B0491E" w:rsidP="00B0491E">
            <w:pPr>
              <w:rPr>
                <w:rFonts w:ascii="Candara" w:hAnsi="Candara"/>
                <w:b/>
                <w:bCs/>
                <w:sz w:val="18"/>
                <w:szCs w:val="18"/>
                <w:lang w:eastAsia="fr-CA"/>
              </w:rPr>
            </w:pPr>
          </w:p>
        </w:tc>
        <w:tc>
          <w:tcPr>
            <w:tcW w:w="1191" w:type="pct"/>
          </w:tcPr>
          <w:p w:rsidR="00B0491E" w:rsidRPr="00655878" w:rsidRDefault="00B0491E" w:rsidP="00B0491E">
            <w:pPr>
              <w:spacing w:line="360" w:lineRule="auto"/>
              <w:rPr>
                <w:rFonts w:ascii="Candara" w:hAnsi="Candara"/>
                <w:sz w:val="20"/>
                <w:szCs w:val="20"/>
              </w:rPr>
            </w:pPr>
          </w:p>
        </w:tc>
        <w:tc>
          <w:tcPr>
            <w:tcW w:w="1362" w:type="pct"/>
          </w:tcPr>
          <w:p w:rsidR="00B0491E" w:rsidRPr="00655878" w:rsidRDefault="00B0491E" w:rsidP="00B0491E">
            <w:pPr>
              <w:spacing w:line="360" w:lineRule="auto"/>
              <w:rPr>
                <w:rFonts w:ascii="Candara" w:hAnsi="Candara"/>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0491E" w:rsidRPr="00C41829" w:rsidRDefault="00B0491E" w:rsidP="00B0491E">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Cs/>
                <w:i/>
                <w:iCs/>
                <w:sz w:val="20"/>
                <w:szCs w:val="20"/>
              </w:rPr>
            </w:pP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lang w:val="fr-FR"/>
              </w:rPr>
            </w:pPr>
          </w:p>
          <w:p w:rsidR="00077B3B" w:rsidRPr="00A369E3" w:rsidRDefault="00077B3B" w:rsidP="00077B3B">
            <w:pPr>
              <w:pStyle w:val="Corpsdetexte"/>
              <w:rPr>
                <w:rFonts w:ascii="Candara" w:hAnsi="Candara"/>
                <w:sz w:val="20"/>
                <w:szCs w:val="20"/>
                <w:lang w:val="fr-FR"/>
              </w:rPr>
            </w:pPr>
          </w:p>
        </w:tc>
      </w:tr>
    </w:tbl>
    <w:p w:rsidR="00E67B44" w:rsidRDefault="00077B3B" w:rsidP="00E67B44">
      <w:pPr>
        <w:jc w:val="lowKashida"/>
        <w:rPr>
          <w:rFonts w:ascii="Candara" w:hAnsi="Candara"/>
        </w:rPr>
      </w:pPr>
      <w:r>
        <w:rPr>
          <w:rFonts w:ascii="Candara" w:hAnsi="Candara"/>
        </w:rPr>
        <w:br w:type="page"/>
      </w: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Pr="00C41829" w:rsidRDefault="00AE3B89"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67B44" w:rsidRPr="00C41829" w:rsidTr="00AB21EB">
        <w:trPr>
          <w:trHeight w:val="1667"/>
          <w:jc w:val="center"/>
        </w:trPr>
        <w:tc>
          <w:tcPr>
            <w:tcW w:w="5000" w:type="pct"/>
            <w:shd w:val="clear" w:color="auto" w:fill="FFFFFF"/>
          </w:tcPr>
          <w:p w:rsidR="00E67B44" w:rsidRPr="00DE4E3A" w:rsidRDefault="00E67B44" w:rsidP="00AB21EB">
            <w:pPr>
              <w:spacing w:line="240" w:lineRule="exact"/>
              <w:jc w:val="center"/>
              <w:rPr>
                <w:rFonts w:ascii="Candara" w:hAnsi="Candara"/>
                <w:color w:val="17365D"/>
                <w:sz w:val="20"/>
                <w:szCs w:val="20"/>
              </w:rPr>
            </w:pPr>
          </w:p>
          <w:p w:rsidR="00E67B44" w:rsidRPr="00DE4E3A" w:rsidRDefault="00E67B44" w:rsidP="00AB21EB">
            <w:pPr>
              <w:jc w:val="center"/>
              <w:rPr>
                <w:rFonts w:ascii="Candara" w:hAnsi="Candara"/>
                <w:b/>
                <w:color w:val="17365D"/>
                <w:sz w:val="20"/>
                <w:szCs w:val="20"/>
                <w:lang w:eastAsia="fr-CA"/>
              </w:rPr>
            </w:pPr>
          </w:p>
          <w:p w:rsidR="001F28DC" w:rsidRDefault="00E67B44" w:rsidP="00E67B4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E67B44" w:rsidRPr="00DE4E3A" w:rsidRDefault="001F28DC" w:rsidP="00E67B44">
            <w:pPr>
              <w:jc w:val="center"/>
              <w:rPr>
                <w:rFonts w:ascii="Candara" w:hAnsi="Candara"/>
                <w:b/>
                <w:color w:val="17365D"/>
                <w:sz w:val="44"/>
                <w:szCs w:val="44"/>
                <w:lang w:eastAsia="fr-CA"/>
              </w:rPr>
            </w:pPr>
            <w:r>
              <w:rPr>
                <w:rFonts w:ascii="Candara" w:hAnsi="Candara"/>
                <w:b/>
                <w:color w:val="17365D"/>
                <w:sz w:val="44"/>
                <w:szCs w:val="44"/>
                <w:lang w:eastAsia="fr-CA"/>
              </w:rPr>
              <w:t>M</w:t>
            </w:r>
            <w:r w:rsidR="00E67B44" w:rsidRPr="00DE4E3A">
              <w:rPr>
                <w:rFonts w:ascii="Candara" w:hAnsi="Candara"/>
                <w:b/>
                <w:color w:val="17365D"/>
                <w:sz w:val="44"/>
                <w:szCs w:val="44"/>
                <w:lang w:eastAsia="fr-CA"/>
              </w:rPr>
              <w:t>27</w:t>
            </w:r>
          </w:p>
          <w:p w:rsidR="00E67B44" w:rsidRPr="00DE4E3A" w:rsidRDefault="00E67B44" w:rsidP="00AB21EB">
            <w:pPr>
              <w:jc w:val="center"/>
              <w:rPr>
                <w:rFonts w:ascii="Candara" w:hAnsi="Candara"/>
                <w:b/>
                <w:bCs/>
                <w:color w:val="17365D"/>
                <w:sz w:val="20"/>
                <w:szCs w:val="20"/>
              </w:rPr>
            </w:pPr>
          </w:p>
          <w:p w:rsidR="00E67B44" w:rsidRPr="00DE4E3A" w:rsidRDefault="00E67B44" w:rsidP="00AB21EB">
            <w:pPr>
              <w:spacing w:line="240" w:lineRule="exact"/>
              <w:jc w:val="center"/>
              <w:rPr>
                <w:rFonts w:ascii="Candara" w:hAnsi="Candara"/>
                <w:color w:val="17365D"/>
                <w:sz w:val="20"/>
                <w:szCs w:val="20"/>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67B44" w:rsidRPr="00C41829" w:rsidTr="00AB21EB">
        <w:trPr>
          <w:trHeight w:val="828"/>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N° d’ordre du module</w:t>
            </w:r>
          </w:p>
        </w:tc>
        <w:tc>
          <w:tcPr>
            <w:tcW w:w="5528" w:type="dxa"/>
          </w:tcPr>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27</w:t>
            </w:r>
          </w:p>
        </w:tc>
      </w:tr>
      <w:tr w:rsidR="00E67B44" w:rsidRPr="00C41829" w:rsidTr="00AB21EB">
        <w:trPr>
          <w:trHeight w:val="827"/>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sciences du langage et enseignement</w:t>
            </w:r>
            <w:r w:rsidR="00502FF7">
              <w:rPr>
                <w:rFonts w:ascii="Candara" w:hAnsi="Candara"/>
                <w:b/>
                <w:caps/>
                <w:sz w:val="20"/>
                <w:szCs w:val="20"/>
                <w:lang w:eastAsia="fr-CA"/>
              </w:rPr>
              <w:t xml:space="preserve"> des langues</w:t>
            </w:r>
          </w:p>
        </w:tc>
      </w:tr>
      <w:tr w:rsidR="00E67B44" w:rsidRPr="00C41829" w:rsidTr="00AB21EB">
        <w:trPr>
          <w:trHeight w:val="981"/>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 xml:space="preserve">Nature du module </w:t>
            </w:r>
          </w:p>
          <w:p w:rsidR="00E67B44" w:rsidRPr="00C41829" w:rsidRDefault="00E67B44"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E67B44" w:rsidRPr="00C41829" w:rsidTr="00AB21EB">
        <w:trPr>
          <w:trHeight w:val="967"/>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E67B44" w:rsidRDefault="00E67B44"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E67B44" w:rsidRPr="00C41829" w:rsidTr="00AB21EB">
        <w:trPr>
          <w:trHeight w:val="557"/>
        </w:trPr>
        <w:tc>
          <w:tcPr>
            <w:tcW w:w="4361" w:type="dxa"/>
            <w:vAlign w:val="center"/>
          </w:tcPr>
          <w:p w:rsidR="00E67B44" w:rsidRPr="00C41829" w:rsidRDefault="00E67B44"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E67B44" w:rsidRPr="00C41829" w:rsidRDefault="00E67B44" w:rsidP="00AB21EB">
            <w:pPr>
              <w:spacing w:line="360" w:lineRule="auto"/>
              <w:rPr>
                <w:rFonts w:ascii="Candara" w:hAnsi="Candara"/>
                <w:b/>
                <w:caps/>
                <w:sz w:val="20"/>
                <w:szCs w:val="20"/>
                <w:lang w:eastAsia="fr-CA"/>
              </w:rPr>
            </w:pPr>
          </w:p>
        </w:tc>
      </w:tr>
    </w:tbl>
    <w:p w:rsidR="00E67B44" w:rsidRPr="00C41829" w:rsidRDefault="00E67B44"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ind w:left="-360"/>
        <w:rPr>
          <w:rFonts w:ascii="Candara" w:hAnsi="Candara"/>
          <w:b/>
          <w:lang w:eastAsia="fr-CA"/>
        </w:rPr>
      </w:pPr>
    </w:p>
    <w:p w:rsidR="00E67B44" w:rsidRPr="00C41829" w:rsidRDefault="00E67B44" w:rsidP="00E67B44">
      <w:pPr>
        <w:rPr>
          <w:rFonts w:ascii="Candara" w:hAnsi="Candara"/>
          <w:b/>
          <w:sz w:val="20"/>
          <w:szCs w:val="20"/>
          <w:lang w:eastAsia="fr-CA"/>
        </w:rPr>
        <w:sectPr w:rsidR="00E67B44" w:rsidRPr="00C41829" w:rsidSect="00C51C2B">
          <w:pgSz w:w="11907" w:h="16840"/>
          <w:pgMar w:top="851" w:right="1134" w:bottom="851" w:left="1134" w:header="720" w:footer="720" w:gutter="0"/>
          <w:cols w:space="720"/>
          <w:titlePg/>
        </w:sectPr>
      </w:pPr>
    </w:p>
    <w:p w:rsidR="00E67B44" w:rsidRPr="00DE4E3A" w:rsidRDefault="00E67B4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67B44" w:rsidRPr="00DE4E3A" w:rsidRDefault="008C0577"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E67B44"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796"/>
        </w:trPr>
        <w:tc>
          <w:tcPr>
            <w:tcW w:w="5000" w:type="pct"/>
          </w:tcPr>
          <w:p w:rsidR="00E67B44" w:rsidRPr="00A369E3" w:rsidRDefault="00E67B44" w:rsidP="00AB21EB">
            <w:pPr>
              <w:pStyle w:val="Corpsdetexte"/>
              <w:rPr>
                <w:rFonts w:ascii="Candara" w:hAnsi="Candara"/>
                <w:sz w:val="20"/>
                <w:szCs w:val="20"/>
                <w:lang w:val="fr-FR"/>
              </w:rPr>
            </w:pPr>
          </w:p>
          <w:p w:rsidR="001F28DC" w:rsidRPr="00832374" w:rsidRDefault="001F28DC" w:rsidP="00E4155F">
            <w:pPr>
              <w:pStyle w:val="Corpsdetexte"/>
              <w:tabs>
                <w:tab w:val="clear" w:pos="214"/>
              </w:tabs>
              <w:ind w:left="284"/>
              <w:rPr>
                <w:rFonts w:ascii="Candara" w:hAnsi="Candara"/>
                <w:color w:val="000000"/>
                <w:sz w:val="22"/>
                <w:szCs w:val="22"/>
                <w:shd w:val="clear" w:color="auto" w:fill="FFFFFF"/>
                <w:lang w:val="fr-FR"/>
              </w:rPr>
            </w:pPr>
            <w:r w:rsidRPr="00832374">
              <w:rPr>
                <w:rFonts w:ascii="Candara" w:hAnsi="Candara"/>
                <w:color w:val="000000"/>
                <w:sz w:val="22"/>
                <w:szCs w:val="22"/>
                <w:shd w:val="clear" w:color="auto" w:fill="FFFFFF"/>
                <w:lang w:val="fr-FR"/>
              </w:rPr>
              <w:t>Permettre aux étudiants de</w:t>
            </w:r>
            <w:r w:rsidR="00832374">
              <w:rPr>
                <w:rFonts w:ascii="Candara" w:hAnsi="Candara"/>
                <w:color w:val="000000"/>
                <w:sz w:val="22"/>
                <w:szCs w:val="22"/>
                <w:shd w:val="clear" w:color="auto" w:fill="FFFFFF"/>
                <w:lang w:val="fr-FR"/>
              </w:rPr>
              <w:t> :</w:t>
            </w:r>
          </w:p>
          <w:p w:rsidR="001F28DC"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w:t>
            </w:r>
            <w:r w:rsidR="00E4155F">
              <w:rPr>
                <w:rFonts w:ascii="Candara" w:hAnsi="Candara"/>
                <w:sz w:val="22"/>
                <w:szCs w:val="22"/>
              </w:rPr>
              <w:t xml:space="preserve"> </w:t>
            </w:r>
            <w:r w:rsidR="001F28DC" w:rsidRPr="00832374">
              <w:rPr>
                <w:rFonts w:ascii="Candara" w:hAnsi="Candara"/>
                <w:sz w:val="22"/>
                <w:szCs w:val="22"/>
              </w:rPr>
              <w:t>se familiariser avec les concepts majeurs des science</w:t>
            </w:r>
            <w:r>
              <w:rPr>
                <w:rFonts w:ascii="Candara" w:hAnsi="Candara"/>
                <w:sz w:val="22"/>
                <w:szCs w:val="22"/>
              </w:rPr>
              <w:t>s du langage (en linguistique, p</w:t>
            </w:r>
            <w:r w:rsidR="001F28DC" w:rsidRPr="00832374">
              <w:rPr>
                <w:rFonts w:ascii="Candara" w:hAnsi="Candara"/>
                <w:sz w:val="22"/>
                <w:szCs w:val="22"/>
              </w:rPr>
              <w:t>sycholinguistique et psychologie cognitive) liés à l’enseign</w:t>
            </w:r>
            <w:r w:rsidR="00832374">
              <w:rPr>
                <w:rFonts w:ascii="Candara" w:hAnsi="Candara"/>
                <w:sz w:val="22"/>
                <w:szCs w:val="22"/>
              </w:rPr>
              <w:t>ement-apprentissage des langues ;</w:t>
            </w:r>
          </w:p>
          <w:p w:rsidR="00832374" w:rsidRPr="00832374"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 </w:t>
            </w:r>
            <w:r w:rsidR="00E4155F">
              <w:rPr>
                <w:rFonts w:ascii="Candara" w:hAnsi="Candara"/>
                <w:sz w:val="22"/>
                <w:szCs w:val="22"/>
              </w:rPr>
              <w:t xml:space="preserve"> </w:t>
            </w:r>
            <w:r w:rsidR="00394B0D">
              <w:rPr>
                <w:rFonts w:ascii="Candara" w:hAnsi="Candara"/>
                <w:sz w:val="22"/>
                <w:szCs w:val="22"/>
              </w:rPr>
              <w:t xml:space="preserve">réfléchir sur l’articulation entre </w:t>
            </w:r>
            <w:r w:rsidR="00832374">
              <w:rPr>
                <w:rFonts w:ascii="Candara" w:hAnsi="Candara"/>
                <w:sz w:val="22"/>
                <w:szCs w:val="22"/>
              </w:rPr>
              <w:t xml:space="preserve">les concepts des sciences du langage </w:t>
            </w:r>
            <w:r w:rsidR="00394B0D">
              <w:rPr>
                <w:rFonts w:ascii="Candara" w:hAnsi="Candara"/>
                <w:sz w:val="22"/>
                <w:szCs w:val="22"/>
              </w:rPr>
              <w:t>et</w:t>
            </w:r>
            <w:r w:rsidR="00832374">
              <w:rPr>
                <w:rFonts w:ascii="Candara" w:hAnsi="Candara"/>
                <w:sz w:val="22"/>
                <w:szCs w:val="22"/>
              </w:rPr>
              <w:t xml:space="preserve"> l’enseignement des langues.</w:t>
            </w:r>
          </w:p>
          <w:p w:rsidR="00E67B44" w:rsidRPr="00A369E3" w:rsidRDefault="00E67B44" w:rsidP="001F28DC">
            <w:pPr>
              <w:pStyle w:val="Corpsdetexte"/>
              <w:ind w:left="720"/>
              <w:rPr>
                <w:rFonts w:ascii="Candara" w:hAnsi="Candara"/>
                <w:sz w:val="20"/>
                <w:szCs w:val="20"/>
                <w:lang w:val="fr-FR"/>
              </w:rPr>
            </w:pPr>
          </w:p>
        </w:tc>
      </w:tr>
    </w:tbl>
    <w:p w:rsidR="00E67B44" w:rsidRPr="00C41829" w:rsidRDefault="00E67B44" w:rsidP="00E67B44">
      <w:pPr>
        <w:rPr>
          <w:rFonts w:ascii="Candara" w:hAnsi="Candara"/>
          <w:b/>
          <w:sz w:val="20"/>
          <w:szCs w:val="20"/>
          <w:lang w:eastAsia="fr-CA"/>
        </w:rPr>
      </w:pPr>
    </w:p>
    <w:p w:rsidR="00E67B44" w:rsidRPr="00DE4E3A" w:rsidRDefault="00E67B44" w:rsidP="008C05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E67B44" w:rsidRPr="00DE4E3A" w:rsidRDefault="00E67B44" w:rsidP="00E67B4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E67B44" w:rsidRPr="00C41829" w:rsidRDefault="00E67B44" w:rsidP="00E67B4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588"/>
        </w:trPr>
        <w:tc>
          <w:tcPr>
            <w:tcW w:w="5000" w:type="pct"/>
          </w:tcPr>
          <w:p w:rsidR="00E67B44" w:rsidRPr="00C41829" w:rsidRDefault="00E67B44" w:rsidP="00AB21EB">
            <w:pPr>
              <w:rPr>
                <w:rFonts w:ascii="Candara" w:hAnsi="Candara"/>
                <w:b/>
                <w:sz w:val="20"/>
                <w:szCs w:val="20"/>
                <w:lang w:eastAsia="fr-CA"/>
              </w:rPr>
            </w:pPr>
          </w:p>
          <w:p w:rsidR="00E67B44" w:rsidRPr="00C41829" w:rsidRDefault="00E67B44" w:rsidP="00AB21EB">
            <w:pPr>
              <w:rPr>
                <w:rFonts w:ascii="Candara" w:hAnsi="Candara"/>
                <w:b/>
                <w:sz w:val="20"/>
                <w:szCs w:val="20"/>
                <w:lang w:eastAsia="fr-CA"/>
              </w:rPr>
            </w:pP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E27260" w:rsidRPr="00C41829" w:rsidTr="00591ED7">
        <w:tc>
          <w:tcPr>
            <w:tcW w:w="2977" w:type="dxa"/>
            <w:vMerge w:val="restart"/>
            <w:vAlign w:val="center"/>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27260" w:rsidRPr="00C41829" w:rsidTr="00331EDC">
        <w:tc>
          <w:tcPr>
            <w:tcW w:w="2977" w:type="dxa"/>
            <w:vMerge/>
            <w:vAlign w:val="center"/>
          </w:tcPr>
          <w:p w:rsidR="00E27260" w:rsidRPr="00C41829" w:rsidRDefault="00E27260" w:rsidP="00591ED7">
            <w:pPr>
              <w:spacing w:line="360" w:lineRule="auto"/>
              <w:rPr>
                <w:rFonts w:ascii="Candara" w:hAnsi="Candara"/>
                <w:b/>
                <w:bCs/>
                <w:sz w:val="18"/>
                <w:szCs w:val="18"/>
              </w:rPr>
            </w:pPr>
          </w:p>
        </w:tc>
        <w:tc>
          <w:tcPr>
            <w:tcW w:w="567"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27260" w:rsidRPr="00C41829" w:rsidRDefault="00E27260" w:rsidP="00331ED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E27260" w:rsidRPr="00C41829" w:rsidRDefault="00E27260" w:rsidP="00331EDC">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E27260" w:rsidRPr="00C41829" w:rsidRDefault="00331EDC" w:rsidP="00331ED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E27260" w:rsidRPr="00C41829" w:rsidRDefault="00E27260" w:rsidP="00591ED7">
            <w:pPr>
              <w:jc w:val="center"/>
              <w:rPr>
                <w:rFonts w:ascii="Candara" w:hAnsi="Candara"/>
                <w:b/>
                <w:bCs/>
                <w:sz w:val="18"/>
                <w:szCs w:val="18"/>
              </w:rPr>
            </w:pPr>
            <w:r w:rsidRPr="00C41829">
              <w:rPr>
                <w:rFonts w:ascii="Candara" w:hAnsi="Candara"/>
                <w:b/>
                <w:bCs/>
                <w:sz w:val="18"/>
                <w:szCs w:val="18"/>
              </w:rPr>
              <w:t>VH global</w:t>
            </w:r>
          </w:p>
        </w:tc>
      </w:tr>
      <w:tr w:rsidR="00E27260" w:rsidRPr="00C41829" w:rsidTr="00331EDC">
        <w:tc>
          <w:tcPr>
            <w:tcW w:w="2977" w:type="dxa"/>
          </w:tcPr>
          <w:p w:rsidR="00E27260" w:rsidRPr="00F67D9E" w:rsidRDefault="005662E0" w:rsidP="00591ED7">
            <w:pPr>
              <w:spacing w:line="360" w:lineRule="auto"/>
              <w:rPr>
                <w:rFonts w:ascii="Candara" w:hAnsi="Candara"/>
                <w:b/>
                <w:bCs/>
                <w:sz w:val="18"/>
                <w:szCs w:val="18"/>
              </w:rPr>
            </w:pPr>
            <w:r>
              <w:rPr>
                <w:rFonts w:ascii="Candara" w:hAnsi="Candara"/>
                <w:b/>
                <w:caps/>
                <w:sz w:val="20"/>
                <w:szCs w:val="20"/>
                <w:lang w:eastAsia="fr-CA"/>
              </w:rPr>
              <w:t>sciences du langage et enseignement des langues</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rPr>
                <w:rFonts w:ascii="Candara" w:hAnsi="Candara"/>
                <w:b/>
                <w:bCs/>
                <w:sz w:val="18"/>
                <w:szCs w:val="18"/>
              </w:rPr>
            </w:pP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E67B44" w:rsidRPr="00C41829" w:rsidRDefault="00E67B44" w:rsidP="00E67B44">
      <w:pPr>
        <w:spacing w:line="240" w:lineRule="exact"/>
        <w:ind w:left="720"/>
        <w:rPr>
          <w:rFonts w:ascii="Candara" w:hAnsi="Candara"/>
          <w:b/>
          <w:bCs/>
          <w:sz w:val="16"/>
          <w:szCs w:val="16"/>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796"/>
        </w:trPr>
        <w:tc>
          <w:tcPr>
            <w:tcW w:w="5000" w:type="pct"/>
          </w:tcPr>
          <w:p w:rsidR="000607EB" w:rsidRDefault="000607EB" w:rsidP="00394B0D">
            <w:pPr>
              <w:rPr>
                <w:rFonts w:ascii="Candara" w:hAnsi="Candara"/>
                <w:sz w:val="22"/>
                <w:szCs w:val="22"/>
              </w:rPr>
            </w:pPr>
          </w:p>
          <w:p w:rsidR="00394B0D" w:rsidRPr="00394B0D" w:rsidRDefault="00394B0D" w:rsidP="00394B0D">
            <w:pPr>
              <w:rPr>
                <w:rFonts w:ascii="Candara" w:hAnsi="Candara"/>
                <w:sz w:val="22"/>
                <w:szCs w:val="22"/>
              </w:rPr>
            </w:pPr>
            <w:r w:rsidRPr="000607EB">
              <w:rPr>
                <w:rFonts w:ascii="Candara" w:hAnsi="Candara"/>
                <w:b/>
                <w:bCs/>
                <w:sz w:val="22"/>
                <w:szCs w:val="22"/>
              </w:rPr>
              <w:t>1. Théories d</w:t>
            </w:r>
            <w:r w:rsidR="000607EB">
              <w:rPr>
                <w:rFonts w:ascii="Candara" w:hAnsi="Candara"/>
                <w:b/>
                <w:bCs/>
                <w:sz w:val="22"/>
                <w:szCs w:val="22"/>
              </w:rPr>
              <w:t>e l</w:t>
            </w:r>
            <w:r w:rsidRPr="000607EB">
              <w:rPr>
                <w:rFonts w:ascii="Candara" w:hAnsi="Candara"/>
                <w:b/>
                <w:bCs/>
                <w:sz w:val="22"/>
                <w:szCs w:val="22"/>
              </w:rPr>
              <w:t>’apprentissage des langues</w:t>
            </w:r>
            <w:r w:rsidRPr="00394B0D">
              <w:rPr>
                <w:rFonts w:ascii="Candara" w:hAnsi="Candara"/>
                <w:sz w:val="22"/>
                <w:szCs w:val="22"/>
              </w:rPr>
              <w:t xml:space="preserve"> </w:t>
            </w:r>
            <w:r w:rsidR="00303F23">
              <w:rPr>
                <w:rFonts w:ascii="Candara" w:hAnsi="Candara"/>
                <w:sz w:val="22"/>
                <w:szCs w:val="22"/>
              </w:rPr>
              <w:t xml:space="preserve">(L1 : maternelle, L2 : seconde </w:t>
            </w:r>
            <w:r w:rsidRPr="00394B0D">
              <w:rPr>
                <w:rFonts w:ascii="Candara" w:hAnsi="Candara"/>
                <w:sz w:val="22"/>
                <w:szCs w:val="22"/>
              </w:rPr>
              <w:t xml:space="preserve">et LE : étrangère)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•Approches </w:t>
            </w:r>
            <w:r w:rsidRPr="00E4155F">
              <w:rPr>
                <w:rFonts w:ascii="Candara" w:hAnsi="Candara"/>
                <w:sz w:val="22"/>
                <w:szCs w:val="22"/>
              </w:rPr>
              <w:t>des</w:t>
            </w:r>
            <w:r w:rsidR="00303F23">
              <w:rPr>
                <w:rFonts w:ascii="Candara" w:hAnsi="Candara"/>
                <w:sz w:val="22"/>
                <w:szCs w:val="22"/>
              </w:rPr>
              <w:t xml:space="preserve"> behavioriste</w:t>
            </w:r>
            <w:r w:rsidR="00E4155F">
              <w:rPr>
                <w:rFonts w:ascii="Candara" w:hAnsi="Candara"/>
                <w:sz w:val="22"/>
                <w:szCs w:val="22"/>
              </w:rPr>
              <w:t>s</w:t>
            </w:r>
            <w:r w:rsidR="00303F23">
              <w:rPr>
                <w:rFonts w:ascii="Candara" w:hAnsi="Candara"/>
                <w:sz w:val="22"/>
                <w:szCs w:val="22"/>
              </w:rPr>
              <w:t>, constructiviste</w:t>
            </w:r>
            <w:r w:rsidR="00E4155F">
              <w:rPr>
                <w:rFonts w:ascii="Candara" w:hAnsi="Candara"/>
                <w:sz w:val="22"/>
                <w:szCs w:val="22"/>
              </w:rPr>
              <w:t>s</w:t>
            </w:r>
            <w:r w:rsidR="00303F23">
              <w:rPr>
                <w:rFonts w:ascii="Candara" w:hAnsi="Candara"/>
                <w:sz w:val="22"/>
                <w:szCs w:val="22"/>
              </w:rPr>
              <w:t xml:space="preserve">, </w:t>
            </w:r>
            <w:r w:rsidR="000F24AC">
              <w:rPr>
                <w:rFonts w:ascii="Candara" w:hAnsi="Candara"/>
                <w:sz w:val="22"/>
                <w:szCs w:val="22"/>
              </w:rPr>
              <w:t>socioconstructiviste</w:t>
            </w:r>
            <w:r w:rsidR="00E4155F">
              <w:rPr>
                <w:rFonts w:ascii="Candara" w:hAnsi="Candara"/>
                <w:sz w:val="22"/>
                <w:szCs w:val="22"/>
              </w:rPr>
              <w:t>s</w:t>
            </w:r>
            <w:r w:rsidR="00303F23">
              <w:rPr>
                <w:rFonts w:ascii="Candara" w:hAnsi="Candara"/>
                <w:sz w:val="22"/>
                <w:szCs w:val="22"/>
              </w:rPr>
              <w:t xml:space="preserve"> </w:t>
            </w:r>
            <w:r w:rsidRPr="00394B0D">
              <w:rPr>
                <w:rFonts w:ascii="Candara" w:hAnsi="Candara"/>
                <w:sz w:val="22"/>
                <w:szCs w:val="22"/>
              </w:rPr>
              <w:t xml:space="preserve">et </w:t>
            </w:r>
            <w:r w:rsidRPr="00E4155F">
              <w:rPr>
                <w:rFonts w:ascii="Candara" w:hAnsi="Candara"/>
                <w:sz w:val="22"/>
                <w:szCs w:val="22"/>
              </w:rPr>
              <w:t>des</w:t>
            </w:r>
            <w:r w:rsidR="00303F23">
              <w:rPr>
                <w:rFonts w:ascii="Candara" w:hAnsi="Candara"/>
                <w:sz w:val="22"/>
                <w:szCs w:val="22"/>
              </w:rPr>
              <w:t xml:space="preserve"> interactionniste</w:t>
            </w:r>
            <w:r w:rsidR="005F3F2C">
              <w:rPr>
                <w:rFonts w:ascii="Candara" w:hAnsi="Candara"/>
                <w:sz w:val="22"/>
                <w:szCs w:val="22"/>
              </w:rPr>
              <w:t>s</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•Approches de la linguistique chomskyenne, et de la psychologie cognitive.</w:t>
            </w:r>
          </w:p>
          <w:p w:rsidR="00394B0D" w:rsidRPr="00394B0D" w:rsidRDefault="00394B0D" w:rsidP="00394B0D">
            <w:pPr>
              <w:rPr>
                <w:rFonts w:ascii="Candara" w:hAnsi="Candara"/>
                <w:sz w:val="22"/>
                <w:szCs w:val="22"/>
              </w:rPr>
            </w:pPr>
            <w:r w:rsidRPr="00394B0D">
              <w:rPr>
                <w:rFonts w:ascii="Candara" w:hAnsi="Candara"/>
                <w:sz w:val="22"/>
                <w:szCs w:val="22"/>
              </w:rPr>
              <w:t xml:space="preserve">2. </w:t>
            </w:r>
            <w:r w:rsidRPr="000607EB">
              <w:rPr>
                <w:rFonts w:ascii="Candara" w:hAnsi="Candara"/>
                <w:b/>
                <w:bCs/>
                <w:sz w:val="22"/>
                <w:szCs w:val="22"/>
              </w:rPr>
              <w:t>Acquisition et développement du langage</w:t>
            </w:r>
            <w:r w:rsidRPr="00394B0D">
              <w:rPr>
                <w:rFonts w:ascii="Candara" w:hAnsi="Candara"/>
                <w:sz w:val="22"/>
                <w:szCs w:val="22"/>
              </w:rPr>
              <w:t xml:space="preserve"> (L1) oral (40 h)</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•Durant la phase non-linguistique : Caractéristiques phonétiques et fonctions pragmatiques des productions vocales chez les enfants avant la phase linguistique.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•Durant la phase linguistique : Caractéristiques phonétiques, lexicales, grammaticales et fonctions pragmatiques des productions vocales chez les enfants durant la phase linguistique.</w:t>
            </w:r>
          </w:p>
          <w:p w:rsidR="00394B0D" w:rsidRPr="000607EB" w:rsidRDefault="00394B0D" w:rsidP="00394B0D">
            <w:pPr>
              <w:rPr>
                <w:rFonts w:ascii="Candara" w:hAnsi="Candara"/>
                <w:b/>
                <w:bCs/>
                <w:sz w:val="22"/>
                <w:szCs w:val="22"/>
              </w:rPr>
            </w:pPr>
            <w:r w:rsidRPr="000607EB">
              <w:rPr>
                <w:rFonts w:ascii="Candara" w:hAnsi="Candara"/>
                <w:b/>
                <w:bCs/>
                <w:sz w:val="22"/>
                <w:szCs w:val="22"/>
              </w:rPr>
              <w:t>3.  Les facteurs responsables de l’apprentissage d’une langue seconde ou étrangère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•Facteurs liés à l’apprenant : Rôle de l’âge, la motivation (exemples de théories de la motivation pour l’apprentissage des langues L2 et LE), style et stratégies d’apprentissage.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•Rôle du contexte formel (contexte institutionnel, cours, enseignant, style et stratégies d’enseignement).</w:t>
            </w:r>
          </w:p>
          <w:p w:rsidR="00394B0D" w:rsidRPr="00E4155F" w:rsidRDefault="00394B0D" w:rsidP="00E4155F">
            <w:pPr>
              <w:ind w:left="1418" w:hanging="567"/>
              <w:rPr>
                <w:rFonts w:ascii="Candara" w:hAnsi="Candara"/>
                <w:sz w:val="22"/>
                <w:szCs w:val="22"/>
              </w:rPr>
            </w:pPr>
            <w:r w:rsidRPr="00394B0D">
              <w:rPr>
                <w:rFonts w:ascii="Candara" w:hAnsi="Candara"/>
                <w:sz w:val="22"/>
                <w:szCs w:val="22"/>
              </w:rPr>
              <w:t>•Rôle du contexte informel (familial, social)</w:t>
            </w:r>
          </w:p>
          <w:p w:rsidR="00394B0D" w:rsidRPr="000607EB" w:rsidRDefault="00394B0D" w:rsidP="00394B0D">
            <w:pPr>
              <w:rPr>
                <w:rFonts w:ascii="Candara" w:hAnsi="Candara"/>
                <w:b/>
                <w:bCs/>
                <w:sz w:val="22"/>
                <w:szCs w:val="22"/>
              </w:rPr>
            </w:pPr>
            <w:r w:rsidRPr="000607EB">
              <w:rPr>
                <w:rFonts w:ascii="Candara" w:hAnsi="Candara"/>
                <w:b/>
                <w:bCs/>
                <w:sz w:val="22"/>
                <w:szCs w:val="22"/>
              </w:rPr>
              <w:t>4. Acquisition et apprentissage du langage écrit</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stades d’acquisition du langage écrit (logographique, alphabétique et orthographique)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méthodes d’apprentissage de la lecture (méthodes globale, syllabique et mixte)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processus cognitif durant l’activité de la lecture.</w:t>
            </w:r>
          </w:p>
          <w:p w:rsidR="00394B0D" w:rsidRPr="000607EB" w:rsidRDefault="00394B0D" w:rsidP="00394B0D">
            <w:pPr>
              <w:rPr>
                <w:rFonts w:ascii="Candara" w:hAnsi="Candara"/>
                <w:b/>
                <w:bCs/>
                <w:sz w:val="22"/>
                <w:szCs w:val="22"/>
              </w:rPr>
            </w:pPr>
            <w:r w:rsidRPr="000607EB">
              <w:rPr>
                <w:rFonts w:ascii="Candara" w:hAnsi="Candara"/>
                <w:b/>
                <w:bCs/>
                <w:sz w:val="22"/>
                <w:szCs w:val="22"/>
              </w:rPr>
              <w:t>5. Les troubles de la parole et du langage.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troubles articulatoires (bégaiement, zozotement, omission de sons, substitution de sons, etc.).</w:t>
            </w:r>
          </w:p>
          <w:p w:rsidR="00E67B44" w:rsidRDefault="00394B0D" w:rsidP="00E4155F">
            <w:pPr>
              <w:ind w:left="1418" w:hanging="567"/>
            </w:pPr>
            <w:r w:rsidRPr="00394B0D">
              <w:rPr>
                <w:rFonts w:ascii="Candara" w:hAnsi="Candara"/>
                <w:sz w:val="22"/>
                <w:szCs w:val="22"/>
              </w:rPr>
              <w:t>•Les troubles lexicaux (dyslexie)</w:t>
            </w:r>
            <w:r w:rsidRPr="00400B5F">
              <w:t>.</w:t>
            </w:r>
          </w:p>
          <w:p w:rsidR="00394B0D" w:rsidRDefault="00394B0D" w:rsidP="00394B0D">
            <w:pPr>
              <w:pStyle w:val="Corpsdetexte"/>
              <w:ind w:left="720" w:hanging="720"/>
              <w:rPr>
                <w:lang w:val="fr-FR"/>
              </w:rPr>
            </w:pPr>
          </w:p>
          <w:p w:rsidR="00394B0D" w:rsidRPr="00E4155F" w:rsidRDefault="00E4155F" w:rsidP="00394B0D">
            <w:pPr>
              <w:pStyle w:val="Corpsdetexte"/>
              <w:ind w:left="720" w:hanging="720"/>
              <w:rPr>
                <w:rFonts w:ascii="Candara" w:hAnsi="Candara"/>
                <w:b/>
                <w:bCs w:val="0"/>
                <w:sz w:val="22"/>
                <w:szCs w:val="22"/>
                <w:lang w:val="fr-FR"/>
              </w:rPr>
            </w:pPr>
            <w:r w:rsidRPr="00E4155F">
              <w:rPr>
                <w:rFonts w:ascii="Candara" w:hAnsi="Candara"/>
                <w:b/>
                <w:bCs w:val="0"/>
                <w:sz w:val="22"/>
                <w:szCs w:val="22"/>
                <w:lang w:val="fr-FR"/>
              </w:rPr>
              <w:t>Bibliographie sélective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COLLÈS (L.), DUFAYS (J.-L.), FABRY (G.) et MAEDER (C.), Didactique des langues romanes : le développement de compétences chez l’apprenant, Bruxelles, De Boeck/Duculot, 2001.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Dictionnaire de didactique du français langue étrangère et seconde, Paris, CLÉ International, 2003.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&amp; GRUCA (I.), Cours de didactique du français langue étrangère et seconde, Grenoble, Presses universitaires de Grenoble, 2002.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DABÈNE (L.), Repères sociolinguistiques pour l'enseignement des langues, Paris, Hachette, 1994.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DALGALIAN (G.), LIEUTAUD (S.) et WEISS (F.), Pour un nouvel enseignement des langues et une nouvelle formation des enseignants, Paris, CLÉ International, 1981.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DEFAYS (J.-M.), DELCOMINETTE (B.), DUMORTIER (J.-L.) et LOUIS (V.), Les didactiques du français, un prisme irisé, Fernelmont, E.M.E., 2003.</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KERBRAT-ORECCHIONI (C.), Les interactions verbales - 3/ Variations culturelles et échanges rituels, Paris, Armand Colin, 1998. </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KERSAUDY (G.), Langues sans frontières. A la découverte des langues de l’Europe, Paris, éd. Autrement, 2001. </w:t>
            </w:r>
          </w:p>
          <w:p w:rsidR="00394B0D" w:rsidRPr="00394B0D" w:rsidRDefault="00394B0D" w:rsidP="00E4155F">
            <w:pPr>
              <w:pStyle w:val="Corpsdetexte"/>
              <w:ind w:left="851" w:hanging="567"/>
              <w:rPr>
                <w:rFonts w:ascii="Candara" w:hAnsi="Candara"/>
                <w:sz w:val="20"/>
                <w:szCs w:val="20"/>
                <w:lang w:val="fr-FR"/>
              </w:rPr>
            </w:pPr>
            <w:r w:rsidRPr="00394B0D">
              <w:rPr>
                <w:rFonts w:ascii="Candara" w:hAnsi="Candara"/>
                <w:sz w:val="22"/>
                <w:szCs w:val="22"/>
              </w:rPr>
              <w:t>MARTINEZ (P.), La Didactique des langues étrangères, Paris, PUF, 19</w:t>
            </w:r>
            <w:r>
              <w:rPr>
                <w:rFonts w:ascii="Candara" w:hAnsi="Candara"/>
                <w:sz w:val="22"/>
                <w:szCs w:val="22"/>
              </w:rPr>
              <w:t xml:space="preserve">96 (coll. « Que sais-je ? »). </w:t>
            </w:r>
            <w:r w:rsidRPr="00394B0D">
              <w:rPr>
                <w:rFonts w:ascii="Candara" w:hAnsi="Candara"/>
                <w:sz w:val="22"/>
                <w:szCs w:val="22"/>
              </w:rPr>
              <w:t>MICHAUD (D.), La communication formative. Vers une nouvelle didactique des langues secondes, Montréal, Les Presses de l'Université de Montréal, 1996.</w:t>
            </w: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tc>
      </w:tr>
    </w:tbl>
    <w:p w:rsidR="00E67B44" w:rsidRPr="00C41829" w:rsidRDefault="00E67B44" w:rsidP="00E67B44">
      <w:pPr>
        <w:rPr>
          <w:rFonts w:ascii="Candara" w:hAnsi="Candara"/>
          <w:b/>
          <w:sz w:val="20"/>
          <w:szCs w:val="20"/>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tc>
      </w:tr>
    </w:tbl>
    <w:p w:rsidR="00E67B44" w:rsidRPr="00C41829" w:rsidRDefault="00E67B44" w:rsidP="00E67B44">
      <w:pPr>
        <w:rPr>
          <w:rFonts w:ascii="Candara" w:hAnsi="Candara"/>
        </w:rPr>
      </w:pPr>
    </w:p>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E67B44" w:rsidRPr="00C41829" w:rsidRDefault="00E67B44" w:rsidP="00E67B44">
      <w:pPr>
        <w:spacing w:after="120" w:line="240" w:lineRule="exact"/>
        <w:jc w:val="lowKashida"/>
        <w:rPr>
          <w:rFonts w:ascii="Candara" w:hAnsi="Candara"/>
          <w:b/>
          <w:bCs/>
        </w:rPr>
      </w:pPr>
      <w:r w:rsidRPr="004878D0">
        <w:rPr>
          <w:rFonts w:ascii="Candara" w:hAnsi="Candara"/>
          <w:b/>
          <w:bCs/>
          <w:sz w:val="22"/>
          <w:szCs w:val="22"/>
        </w:rPr>
        <w:t>2.1. Modes d’évaluation </w:t>
      </w:r>
    </w:p>
    <w:p w:rsidR="00E67B44" w:rsidRPr="00C41829" w:rsidRDefault="00E67B44" w:rsidP="00E67B4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331EDC">
        <w:trPr>
          <w:trHeight w:val="1785"/>
        </w:trPr>
        <w:tc>
          <w:tcPr>
            <w:tcW w:w="5000" w:type="pct"/>
          </w:tcPr>
          <w:p w:rsidR="00502FF7" w:rsidRPr="00C41829" w:rsidRDefault="00502FF7" w:rsidP="00591ED7">
            <w:pPr>
              <w:pStyle w:val="Corpsdetexte"/>
              <w:rPr>
                <w:rFonts w:ascii="Candara" w:hAnsi="Candara"/>
                <w:sz w:val="20"/>
                <w:szCs w:val="20"/>
              </w:rPr>
            </w:pPr>
          </w:p>
          <w:p w:rsidR="00502FF7" w:rsidRPr="002D43A7" w:rsidRDefault="00502FF7" w:rsidP="00591ED7">
            <w:pPr>
              <w:pStyle w:val="Corpsdetexte"/>
              <w:ind w:left="720"/>
              <w:rPr>
                <w:rFonts w:ascii="Candara" w:hAnsi="Candara"/>
                <w:b/>
                <w:bCs w:val="0"/>
              </w:rPr>
            </w:pPr>
            <w:r>
              <w:rPr>
                <w:rFonts w:ascii="Candara" w:hAnsi="Candara"/>
                <w:b/>
                <w:bCs w:val="0"/>
                <w:sz w:val="22"/>
                <w:szCs w:val="22"/>
              </w:rPr>
              <w:sym w:font="Wingdings" w:char="F078"/>
            </w:r>
            <w:r w:rsidR="00331EDC">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502FF7" w:rsidRPr="00C41829" w:rsidRDefault="00502FF7" w:rsidP="00591ED7">
            <w:pPr>
              <w:pStyle w:val="Corpsdetexte"/>
              <w:rPr>
                <w:rFonts w:ascii="Candara" w:hAnsi="Candara"/>
              </w:rPr>
            </w:pPr>
          </w:p>
          <w:p w:rsidR="00502FF7" w:rsidRPr="00C41829" w:rsidRDefault="00502FF7" w:rsidP="00591ED7">
            <w:pPr>
              <w:pStyle w:val="Corpsdetexte"/>
              <w:ind w:left="720"/>
              <w:rPr>
                <w:rFonts w:ascii="Candara" w:hAnsi="Candara"/>
                <w:sz w:val="20"/>
                <w:szCs w:val="20"/>
              </w:rPr>
            </w:pPr>
            <w:r>
              <w:rPr>
                <w:rFonts w:ascii="Candara" w:hAnsi="Candara"/>
                <w:b/>
                <w:bCs w:val="0"/>
                <w:sz w:val="22"/>
                <w:szCs w:val="22"/>
              </w:rPr>
              <w:sym w:font="Wingdings" w:char="F078"/>
            </w:r>
            <w:r w:rsidR="00331EDC">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502FF7" w:rsidRPr="00C41829" w:rsidRDefault="00502FF7" w:rsidP="00591ED7">
            <w:pPr>
              <w:pStyle w:val="Corpsdetexte"/>
              <w:rPr>
                <w:rFonts w:ascii="Candara" w:hAnsi="Candara"/>
                <w:sz w:val="20"/>
                <w:szCs w:val="20"/>
              </w:rPr>
            </w:pPr>
          </w:p>
        </w:tc>
      </w:tr>
    </w:tbl>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02FF7" w:rsidRPr="004878D0" w:rsidRDefault="008735AD" w:rsidP="00502FF7">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02FF7" w:rsidRPr="00C41829" w:rsidRDefault="00502FF7" w:rsidP="00502FF7">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lang w:val="fr-FR"/>
              </w:rPr>
              <w:t>4</w:t>
            </w:r>
            <w:r w:rsidRPr="00DD4E08">
              <w:rPr>
                <w:rFonts w:ascii="Candara" w:hAnsi="Candara"/>
                <w:b/>
                <w:bCs w:val="0"/>
              </w:rPr>
              <w:t>0%</w:t>
            </w: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lang w:val="fr-FR"/>
              </w:rPr>
              <w:t>6</w:t>
            </w:r>
            <w:r w:rsidRPr="00DD4E08">
              <w:rPr>
                <w:rFonts w:ascii="Candara" w:hAnsi="Candara"/>
                <w:b/>
                <w:bCs w:val="0"/>
              </w:rPr>
              <w:t>0%</w:t>
            </w:r>
          </w:p>
          <w:p w:rsidR="00502FF7" w:rsidRPr="00C41829" w:rsidRDefault="00502FF7" w:rsidP="00591ED7">
            <w:pPr>
              <w:pStyle w:val="Corpsdetexte"/>
              <w:rPr>
                <w:rFonts w:ascii="Candara" w:hAnsi="Candara"/>
                <w:sz w:val="20"/>
                <w:szCs w:val="20"/>
              </w:rPr>
            </w:pPr>
          </w:p>
          <w:p w:rsidR="00502FF7" w:rsidRPr="00C41829" w:rsidRDefault="00502FF7" w:rsidP="00591ED7">
            <w:pPr>
              <w:pStyle w:val="Corpsdetexte"/>
              <w:rPr>
                <w:rFonts w:ascii="Candara" w:hAnsi="Candara"/>
                <w:sz w:val="20"/>
                <w:szCs w:val="20"/>
              </w:rPr>
            </w:pPr>
          </w:p>
        </w:tc>
      </w:tr>
    </w:tbl>
    <w:p w:rsidR="00502FF7" w:rsidRPr="00C41829" w:rsidRDefault="00502FF7" w:rsidP="00502FF7">
      <w:pPr>
        <w:rPr>
          <w:rFonts w:ascii="Candara" w:hAnsi="Candara"/>
          <w:b/>
          <w:sz w:val="20"/>
          <w:szCs w:val="20"/>
          <w:lang w:eastAsia="fr-CA"/>
        </w:rPr>
      </w:pPr>
    </w:p>
    <w:p w:rsidR="00502FF7" w:rsidRPr="00C41829" w:rsidRDefault="00502FF7" w:rsidP="00502FF7">
      <w:pPr>
        <w:rPr>
          <w:rFonts w:ascii="Candara" w:hAnsi="Candara"/>
          <w:b/>
          <w:sz w:val="20"/>
          <w:szCs w:val="20"/>
          <w:lang w:eastAsia="fr-CA"/>
        </w:rPr>
      </w:pPr>
    </w:p>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6243CD" w:rsidRDefault="00502FF7" w:rsidP="00591ED7">
            <w:pPr>
              <w:pStyle w:val="Corpsdetexte"/>
              <w:ind w:left="284"/>
              <w:rPr>
                <w:rFonts w:ascii="Candara" w:hAnsi="Candara"/>
              </w:rPr>
            </w:pPr>
            <w:r w:rsidRPr="006243CD">
              <w:rPr>
                <w:rFonts w:ascii="Candara" w:hAnsi="Candara"/>
              </w:rPr>
              <w:t>Le module est validé si sa note est égale ou supérieure à 10 sur 20</w:t>
            </w:r>
          </w:p>
          <w:p w:rsidR="00502FF7" w:rsidRPr="00C41829" w:rsidRDefault="00502FF7" w:rsidP="00591ED7">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A33E3C" w:rsidRDefault="00E67B44" w:rsidP="00E67B4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331EDC">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1092"/>
        <w:gridCol w:w="1713"/>
        <w:gridCol w:w="2322"/>
        <w:gridCol w:w="2661"/>
      </w:tblGrid>
      <w:tr w:rsidR="003E713A" w:rsidRPr="00C41829" w:rsidTr="00DB5BDC">
        <w:tc>
          <w:tcPr>
            <w:tcW w:w="1049" w:type="pct"/>
            <w:shd w:val="clear" w:color="auto" w:fill="auto"/>
          </w:tcPr>
          <w:p w:rsidR="003E713A" w:rsidRPr="00C41829" w:rsidRDefault="003E713A" w:rsidP="009711D5">
            <w:pPr>
              <w:spacing w:line="276" w:lineRule="auto"/>
              <w:rPr>
                <w:rFonts w:ascii="Candara" w:hAnsi="Candara"/>
                <w:bCs/>
                <w:i/>
                <w:iCs/>
                <w:sz w:val="20"/>
                <w:szCs w:val="20"/>
              </w:rPr>
            </w:pPr>
          </w:p>
        </w:tc>
        <w:tc>
          <w:tcPr>
            <w:tcW w:w="554"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69"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8"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50"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3E713A">
        <w:tc>
          <w:tcPr>
            <w:tcW w:w="1049"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Default="003E713A" w:rsidP="009711D5">
            <w:pPr>
              <w:rPr>
                <w:rFonts w:ascii="Candara" w:hAnsi="Candara"/>
                <w:sz w:val="22"/>
                <w:szCs w:val="22"/>
              </w:rPr>
            </w:pPr>
          </w:p>
          <w:p w:rsidR="003E713A" w:rsidRDefault="003E713A" w:rsidP="009711D5">
            <w:pPr>
              <w:rPr>
                <w:rFonts w:ascii="Candara" w:hAnsi="Candara"/>
                <w:sz w:val="22"/>
                <w:szCs w:val="22"/>
              </w:rPr>
            </w:pPr>
          </w:p>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bl>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p w:rsidR="00E67B44" w:rsidRPr="00A369E3" w:rsidRDefault="00E67B44" w:rsidP="00AB21EB">
            <w:pPr>
              <w:pStyle w:val="Corpsdetexte"/>
              <w:rPr>
                <w:rFonts w:ascii="Candara" w:hAnsi="Candara"/>
                <w:sz w:val="20"/>
                <w:szCs w:val="20"/>
                <w:lang w:val="fr-FR"/>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077B3B" w:rsidRDefault="00077B3B" w:rsidP="00077B3B">
      <w:pPr>
        <w:rPr>
          <w:rFonts w:ascii="Candara" w:hAnsi="Candara"/>
        </w:rPr>
      </w:pPr>
    </w:p>
    <w:p w:rsidR="00E67B44" w:rsidRDefault="00E67B44"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394B0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394B0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28</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222E" w:rsidRPr="00C41829" w:rsidTr="00543EB4">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28</w:t>
            </w:r>
          </w:p>
        </w:tc>
      </w:tr>
      <w:tr w:rsidR="0043222E" w:rsidRPr="00C41829" w:rsidTr="00543EB4">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littérature maghrébine d’expresion française</w:t>
            </w:r>
            <w:r w:rsidR="005F3F2C">
              <w:rPr>
                <w:rFonts w:ascii="Candara" w:hAnsi="Candara"/>
                <w:b/>
                <w:caps/>
                <w:sz w:val="20"/>
                <w:szCs w:val="20"/>
                <w:lang w:eastAsia="fr-CA"/>
              </w:rPr>
              <w:t xml:space="preserve"> 2</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43222E" w:rsidP="0043222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796"/>
        </w:trPr>
        <w:tc>
          <w:tcPr>
            <w:tcW w:w="5000" w:type="pct"/>
          </w:tcPr>
          <w:p w:rsidR="00303F23" w:rsidRPr="005F3F2C" w:rsidRDefault="00303F23" w:rsidP="005F3F2C">
            <w:pPr>
              <w:ind w:left="284"/>
              <w:rPr>
                <w:rFonts w:ascii="Candara" w:hAnsi="Candara"/>
                <w:bCs/>
                <w:sz w:val="22"/>
                <w:szCs w:val="22"/>
                <w:lang w:eastAsia="fr-CA"/>
              </w:rPr>
            </w:pPr>
            <w:r w:rsidRPr="005F3F2C">
              <w:rPr>
                <w:rFonts w:ascii="Candara" w:hAnsi="Candara"/>
                <w:bCs/>
                <w:sz w:val="22"/>
                <w:szCs w:val="22"/>
                <w:lang w:eastAsia="fr-CA"/>
              </w:rPr>
              <w:t>Permettre aux étudiants </w:t>
            </w:r>
            <w:r w:rsidR="005F3F2C" w:rsidRPr="005F3F2C">
              <w:rPr>
                <w:rFonts w:ascii="Candara" w:hAnsi="Candara"/>
                <w:bCs/>
                <w:sz w:val="22"/>
                <w:szCs w:val="22"/>
                <w:lang w:eastAsia="fr-CA"/>
              </w:rPr>
              <w:t xml:space="preserve">de </w:t>
            </w:r>
            <w:r w:rsidRPr="005F3F2C">
              <w:rPr>
                <w:rFonts w:ascii="Candara" w:hAnsi="Candara"/>
                <w:bCs/>
                <w:sz w:val="22"/>
                <w:szCs w:val="22"/>
                <w:lang w:eastAsia="fr-CA"/>
              </w:rPr>
              <w:t>:</w:t>
            </w:r>
          </w:p>
          <w:p w:rsidR="00303F23" w:rsidRPr="005F3F2C" w:rsidRDefault="005F3F2C" w:rsidP="00C14C6D">
            <w:pPr>
              <w:numPr>
                <w:ilvl w:val="0"/>
                <w:numId w:val="73"/>
              </w:numPr>
              <w:tabs>
                <w:tab w:val="clear" w:pos="720"/>
              </w:tabs>
              <w:ind w:left="1134"/>
              <w:rPr>
                <w:rFonts w:ascii="Candara" w:hAnsi="Candara"/>
                <w:bCs/>
                <w:sz w:val="22"/>
                <w:szCs w:val="22"/>
                <w:lang w:eastAsia="fr-CA"/>
              </w:rPr>
            </w:pPr>
            <w:r w:rsidRPr="005F3F2C">
              <w:rPr>
                <w:rFonts w:ascii="Candara" w:hAnsi="Candara"/>
                <w:bCs/>
                <w:sz w:val="22"/>
                <w:szCs w:val="22"/>
                <w:lang w:eastAsia="fr-CA"/>
              </w:rPr>
              <w:t>consolider</w:t>
            </w:r>
            <w:r w:rsidR="000F24AC" w:rsidRPr="005F3F2C">
              <w:rPr>
                <w:rFonts w:ascii="Candara" w:hAnsi="Candara"/>
                <w:bCs/>
                <w:sz w:val="22"/>
                <w:szCs w:val="22"/>
                <w:lang w:eastAsia="fr-CA"/>
              </w:rPr>
              <w:t xml:space="preserve"> leur</w:t>
            </w:r>
            <w:r w:rsidR="009940A9" w:rsidRPr="005F3F2C">
              <w:rPr>
                <w:rFonts w:ascii="Candara" w:hAnsi="Candara"/>
                <w:bCs/>
                <w:sz w:val="22"/>
                <w:szCs w:val="22"/>
                <w:lang w:eastAsia="fr-CA"/>
              </w:rPr>
              <w:t>s</w:t>
            </w:r>
            <w:r w:rsidR="000F24AC" w:rsidRPr="005F3F2C">
              <w:rPr>
                <w:rFonts w:ascii="Candara" w:hAnsi="Candara"/>
                <w:bCs/>
                <w:sz w:val="22"/>
                <w:szCs w:val="22"/>
                <w:lang w:eastAsia="fr-CA"/>
              </w:rPr>
              <w:t xml:space="preserve"> connaissance</w:t>
            </w:r>
            <w:r w:rsidRPr="005F3F2C">
              <w:rPr>
                <w:rFonts w:ascii="Candara" w:hAnsi="Candara"/>
                <w:bCs/>
                <w:sz w:val="22"/>
                <w:szCs w:val="22"/>
                <w:lang w:eastAsia="fr-CA"/>
              </w:rPr>
              <w:t>s en ce qui concerne</w:t>
            </w:r>
            <w:r w:rsidR="000F24AC" w:rsidRPr="005F3F2C">
              <w:rPr>
                <w:rFonts w:ascii="Candara" w:hAnsi="Candara"/>
                <w:bCs/>
                <w:sz w:val="22"/>
                <w:szCs w:val="22"/>
                <w:lang w:eastAsia="fr-CA"/>
              </w:rPr>
              <w:t xml:space="preserve"> la littérature maghrébine d'expression française</w:t>
            </w:r>
            <w:r w:rsidRPr="005F3F2C">
              <w:rPr>
                <w:rFonts w:ascii="Candara" w:hAnsi="Candara"/>
                <w:bCs/>
                <w:sz w:val="22"/>
                <w:szCs w:val="22"/>
                <w:lang w:eastAsia="fr-CA"/>
              </w:rPr>
              <w:t> ;</w:t>
            </w:r>
          </w:p>
          <w:p w:rsidR="00AE3B89" w:rsidRPr="00331EDC" w:rsidRDefault="00303F23" w:rsidP="00C14C6D">
            <w:pPr>
              <w:numPr>
                <w:ilvl w:val="0"/>
                <w:numId w:val="73"/>
              </w:numPr>
              <w:tabs>
                <w:tab w:val="clear" w:pos="720"/>
              </w:tabs>
              <w:ind w:left="1134"/>
              <w:contextualSpacing/>
              <w:rPr>
                <w:rFonts w:ascii="Arial" w:hAnsi="Arial" w:cs="Arial"/>
                <w:color w:val="221F1F"/>
                <w:sz w:val="16"/>
                <w:szCs w:val="16"/>
                <w:shd w:val="clear" w:color="auto" w:fill="FFFFFF"/>
              </w:rPr>
            </w:pPr>
            <w:r w:rsidRPr="00331EDC">
              <w:rPr>
                <w:rFonts w:ascii="Candara" w:hAnsi="Candara"/>
                <w:bCs/>
                <w:sz w:val="22"/>
                <w:szCs w:val="22"/>
                <w:lang w:eastAsia="fr-CA"/>
              </w:rPr>
              <w:t>s’entraîner</w:t>
            </w:r>
            <w:r w:rsidRPr="00331EDC">
              <w:rPr>
                <w:rFonts w:ascii="Candara" w:hAnsi="Candara"/>
                <w:sz w:val="22"/>
                <w:szCs w:val="22"/>
              </w:rPr>
              <w:t xml:space="preserve"> à l’analyse d'une œuvre </w:t>
            </w:r>
            <w:r w:rsidR="005F3F2C" w:rsidRPr="00331EDC">
              <w:rPr>
                <w:rFonts w:ascii="Candara" w:hAnsi="Candara"/>
                <w:sz w:val="22"/>
                <w:szCs w:val="22"/>
              </w:rPr>
              <w:t xml:space="preserve">maghrébine </w:t>
            </w:r>
            <w:r w:rsidRPr="00331EDC">
              <w:rPr>
                <w:rFonts w:ascii="Candara" w:hAnsi="Candara"/>
                <w:sz w:val="22"/>
                <w:szCs w:val="22"/>
              </w:rPr>
              <w:t>intégrale</w:t>
            </w:r>
            <w:r w:rsidR="00331EDC" w:rsidRPr="00331EDC">
              <w:rPr>
                <w:rFonts w:ascii="Candara" w:hAnsi="Candara"/>
                <w:sz w:val="22"/>
                <w:szCs w:val="22"/>
                <w:lang w:val="fr-MA"/>
              </w:rPr>
              <w:t xml:space="preserve"> pour en dégager les spécificités et l’universalité, en mobilisant des ressources relatives</w:t>
            </w:r>
            <w:r w:rsidR="00331EDC" w:rsidRPr="00331EDC">
              <w:rPr>
                <w:rFonts w:ascii="Candara" w:hAnsi="Candara"/>
                <w:sz w:val="22"/>
                <w:szCs w:val="22"/>
              </w:rPr>
              <w:t xml:space="preserve"> à la représentation de la société (mimesis ou réalisme)</w:t>
            </w:r>
            <w:r w:rsidR="00331EDC" w:rsidRPr="00331EDC">
              <w:rPr>
                <w:rStyle w:val="Texterponse"/>
                <w:rFonts w:ascii="Candara" w:hAnsi="Candara"/>
                <w:sz w:val="22"/>
                <w:szCs w:val="22"/>
              </w:rPr>
              <w:t>, à </w:t>
            </w:r>
            <w:r w:rsidR="00331EDC" w:rsidRPr="00331EDC">
              <w:rPr>
                <w:rFonts w:ascii="Candara" w:hAnsi="Candara"/>
                <w:sz w:val="22"/>
                <w:szCs w:val="22"/>
              </w:rPr>
              <w:t>la représentation de l’autre (identité et altérité) </w:t>
            </w:r>
            <w:r w:rsidR="00331EDC" w:rsidRPr="00331EDC">
              <w:rPr>
                <w:rStyle w:val="Texterponse"/>
                <w:rFonts w:ascii="Candara" w:hAnsi="Candara"/>
                <w:sz w:val="22"/>
                <w:szCs w:val="22"/>
              </w:rPr>
              <w:t xml:space="preserve">, à </w:t>
            </w:r>
            <w:r w:rsidR="00331EDC" w:rsidRPr="00331EDC">
              <w:rPr>
                <w:rFonts w:ascii="Candara" w:hAnsi="Candara"/>
                <w:sz w:val="22"/>
                <w:szCs w:val="22"/>
              </w:rPr>
              <w:t xml:space="preserve">la tonalité du texte (humour, satire, etc.) </w:t>
            </w:r>
            <w:r w:rsidR="00331EDC" w:rsidRPr="00331EDC">
              <w:rPr>
                <w:rStyle w:val="Texterponse"/>
                <w:rFonts w:ascii="Candara" w:hAnsi="Candara"/>
                <w:sz w:val="22"/>
                <w:szCs w:val="22"/>
              </w:rPr>
              <w:t>et à</w:t>
            </w:r>
            <w:r w:rsidR="00331EDC" w:rsidRPr="00331EDC">
              <w:rPr>
                <w:rFonts w:ascii="Candara" w:hAnsi="Candara"/>
                <w:sz w:val="22"/>
                <w:szCs w:val="22"/>
              </w:rPr>
              <w:t xml:space="preserve"> l’ambiguïté générique (mélange des genres).</w:t>
            </w:r>
          </w:p>
          <w:p w:rsidR="0043222E" w:rsidRPr="00A369E3" w:rsidRDefault="0043222E" w:rsidP="00394B0D">
            <w:pPr>
              <w:pStyle w:val="Corpsdetexte"/>
              <w:rPr>
                <w:rFonts w:ascii="Candara" w:hAnsi="Candara"/>
                <w:sz w:val="20"/>
                <w:szCs w:val="20"/>
                <w:lang w:val="fr-FR"/>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1.2.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588"/>
        </w:trPr>
        <w:tc>
          <w:tcPr>
            <w:tcW w:w="5000" w:type="pct"/>
          </w:tcPr>
          <w:p w:rsidR="0043222E" w:rsidRPr="00C41829" w:rsidRDefault="0043222E" w:rsidP="00543EB4">
            <w:pPr>
              <w:rPr>
                <w:rFonts w:ascii="Candara" w:hAnsi="Candara"/>
                <w:b/>
                <w:sz w:val="20"/>
                <w:szCs w:val="20"/>
                <w:lang w:eastAsia="fr-CA"/>
              </w:rPr>
            </w:pPr>
          </w:p>
          <w:p w:rsidR="00AE3B89" w:rsidRDefault="00AE3B89" w:rsidP="00543EB4">
            <w:pPr>
              <w:rPr>
                <w:rFonts w:ascii="Candara" w:hAnsi="Candara"/>
                <w:b/>
                <w:sz w:val="20"/>
                <w:szCs w:val="20"/>
                <w:lang w:eastAsia="fr-CA"/>
              </w:rPr>
            </w:pPr>
            <w:r>
              <w:rPr>
                <w:rFonts w:ascii="Candara" w:hAnsi="Candara"/>
                <w:b/>
                <w:sz w:val="20"/>
                <w:szCs w:val="20"/>
                <w:lang w:eastAsia="fr-CA"/>
              </w:rPr>
              <w:t>Module 17 (Approche du texte littéraire)</w:t>
            </w:r>
          </w:p>
          <w:p w:rsidR="0043222E" w:rsidRPr="00C41829" w:rsidRDefault="00AE3B89" w:rsidP="00543EB4">
            <w:pPr>
              <w:rPr>
                <w:rFonts w:ascii="Candara" w:hAnsi="Candara"/>
                <w:b/>
                <w:sz w:val="20"/>
                <w:szCs w:val="20"/>
                <w:lang w:eastAsia="fr-CA"/>
              </w:rPr>
            </w:pPr>
            <w:r>
              <w:rPr>
                <w:rFonts w:ascii="Candara" w:hAnsi="Candara"/>
                <w:b/>
                <w:sz w:val="20"/>
                <w:szCs w:val="20"/>
                <w:lang w:eastAsia="fr-CA"/>
              </w:rPr>
              <w:t>Module 25 (Littérature magrébine</w:t>
            </w:r>
            <w:r w:rsidR="00FF3E9D">
              <w:rPr>
                <w:rFonts w:ascii="Candara" w:hAnsi="Candara"/>
                <w:b/>
                <w:sz w:val="20"/>
                <w:szCs w:val="20"/>
                <w:lang w:eastAsia="fr-CA"/>
              </w:rPr>
              <w:t xml:space="preserve"> d’expression française</w:t>
            </w:r>
            <w:r>
              <w:rPr>
                <w:rFonts w:ascii="Candara" w:hAnsi="Candara"/>
                <w:b/>
                <w:sz w:val="20"/>
                <w:szCs w:val="20"/>
                <w:lang w:eastAsia="fr-CA"/>
              </w:rPr>
              <w:t xml:space="preserve"> 1)</w:t>
            </w:r>
          </w:p>
          <w:p w:rsidR="0043222E" w:rsidRPr="00C41829" w:rsidRDefault="0043222E" w:rsidP="00543EB4">
            <w:pPr>
              <w:rPr>
                <w:rFonts w:ascii="Candara" w:hAnsi="Candara"/>
                <w:b/>
                <w:sz w:val="20"/>
                <w:szCs w:val="20"/>
                <w:lang w:eastAsia="fr-CA"/>
              </w:rPr>
            </w:pPr>
          </w:p>
          <w:p w:rsidR="0043222E" w:rsidRPr="00C41829" w:rsidRDefault="0043222E" w:rsidP="00543EB4">
            <w:pPr>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43222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 xml:space="preserve">1.3.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8C6034" w:rsidRPr="00C41829" w:rsidTr="00591ED7">
        <w:tc>
          <w:tcPr>
            <w:tcW w:w="2977" w:type="dxa"/>
            <w:vMerge w:val="restart"/>
            <w:vAlign w:val="center"/>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C6034" w:rsidRPr="00C41829" w:rsidTr="00BF300B">
        <w:tc>
          <w:tcPr>
            <w:tcW w:w="2977" w:type="dxa"/>
            <w:vMerge/>
            <w:vAlign w:val="center"/>
          </w:tcPr>
          <w:p w:rsidR="008C6034" w:rsidRPr="00C41829" w:rsidRDefault="008C6034" w:rsidP="00591ED7">
            <w:pPr>
              <w:spacing w:line="360" w:lineRule="auto"/>
              <w:rPr>
                <w:rFonts w:ascii="Candara" w:hAnsi="Candara"/>
                <w:b/>
                <w:bCs/>
                <w:sz w:val="18"/>
                <w:szCs w:val="18"/>
              </w:rPr>
            </w:pPr>
          </w:p>
        </w:tc>
        <w:tc>
          <w:tcPr>
            <w:tcW w:w="567"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8C6034" w:rsidRPr="00BF300B" w:rsidRDefault="008C6034" w:rsidP="00BF300B">
            <w:pPr>
              <w:jc w:val="center"/>
              <w:rPr>
                <w:rFonts w:ascii="Candara" w:hAnsi="Candara"/>
                <w:b/>
                <w:bCs/>
                <w:sz w:val="18"/>
                <w:szCs w:val="18"/>
              </w:rPr>
            </w:pPr>
            <w:r w:rsidRPr="00BF300B">
              <w:rPr>
                <w:rFonts w:ascii="Candara" w:hAnsi="Candara"/>
                <w:b/>
                <w:bCs/>
                <w:sz w:val="18"/>
                <w:szCs w:val="18"/>
              </w:rPr>
              <w:t>Travail personnel</w:t>
            </w:r>
          </w:p>
        </w:tc>
        <w:tc>
          <w:tcPr>
            <w:tcW w:w="1701" w:type="dxa"/>
            <w:vAlign w:val="center"/>
          </w:tcPr>
          <w:p w:rsidR="008C6034" w:rsidRPr="00BF300B" w:rsidRDefault="00BF300B" w:rsidP="00BF300B">
            <w:pPr>
              <w:jc w:val="center"/>
              <w:rPr>
                <w:rFonts w:ascii="Candara" w:hAnsi="Candara"/>
                <w:b/>
                <w:bCs/>
                <w:sz w:val="18"/>
                <w:szCs w:val="18"/>
              </w:rPr>
            </w:pPr>
            <w:r w:rsidRPr="00BF300B">
              <w:rPr>
                <w:rFonts w:ascii="Candara" w:hAnsi="Candara"/>
                <w:b/>
                <w:bCs/>
                <w:sz w:val="18"/>
                <w:szCs w:val="18"/>
              </w:rPr>
              <w:t>Evaluation (évaluation des connaissances et examen final)</w:t>
            </w:r>
          </w:p>
        </w:tc>
        <w:tc>
          <w:tcPr>
            <w:tcW w:w="850"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VH global</w:t>
            </w:r>
          </w:p>
        </w:tc>
      </w:tr>
      <w:tr w:rsidR="008C6034" w:rsidRPr="00C41829" w:rsidTr="00BF300B">
        <w:tc>
          <w:tcPr>
            <w:tcW w:w="2977" w:type="dxa"/>
          </w:tcPr>
          <w:p w:rsidR="008C6034" w:rsidRPr="00F67D9E" w:rsidRDefault="005662E0" w:rsidP="00591ED7">
            <w:pPr>
              <w:spacing w:line="360" w:lineRule="auto"/>
              <w:rPr>
                <w:rFonts w:ascii="Candara" w:hAnsi="Candara"/>
                <w:b/>
                <w:bCs/>
                <w:sz w:val="18"/>
                <w:szCs w:val="18"/>
              </w:rPr>
            </w:pPr>
            <w:r>
              <w:rPr>
                <w:rFonts w:ascii="Candara" w:hAnsi="Candara"/>
                <w:b/>
                <w:caps/>
                <w:sz w:val="20"/>
                <w:szCs w:val="20"/>
                <w:lang w:eastAsia="fr-CA"/>
              </w:rPr>
              <w:t>littérature maghrébine d’expresion française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rPr>
                <w:rFonts w:ascii="Candara" w:hAnsi="Candara"/>
                <w:b/>
                <w:bCs/>
                <w:sz w:val="18"/>
                <w:szCs w:val="18"/>
              </w:rPr>
            </w:pP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1.4. Description du contenu du module</w:t>
      </w:r>
    </w:p>
    <w:p w:rsidR="00BF300B" w:rsidRPr="00AA7691" w:rsidRDefault="00BF300B" w:rsidP="00BF300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300B" w:rsidRPr="00AA7691" w:rsidRDefault="00BF300B" w:rsidP="00BF300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00"/>
        <w:tblCellMar>
          <w:left w:w="70" w:type="dxa"/>
          <w:right w:w="70" w:type="dxa"/>
        </w:tblCellMar>
        <w:tblLook w:val="0000" w:firstRow="0" w:lastRow="0" w:firstColumn="0" w:lastColumn="0" w:noHBand="0" w:noVBand="0"/>
      </w:tblPr>
      <w:tblGrid>
        <w:gridCol w:w="9779"/>
      </w:tblGrid>
      <w:tr w:rsidR="0043222E" w:rsidRPr="00C41829" w:rsidTr="00394B0D">
        <w:trPr>
          <w:trHeight w:val="796"/>
        </w:trPr>
        <w:tc>
          <w:tcPr>
            <w:tcW w:w="5000" w:type="pct"/>
            <w:shd w:val="clear" w:color="auto" w:fill="auto"/>
          </w:tcPr>
          <w:p w:rsidR="000607EB" w:rsidRDefault="000607EB" w:rsidP="005F3F2C">
            <w:pPr>
              <w:contextualSpacing/>
              <w:rPr>
                <w:rFonts w:ascii="Candara" w:hAnsi="Candara"/>
                <w:b/>
                <w:bCs/>
                <w:sz w:val="22"/>
                <w:szCs w:val="22"/>
              </w:rPr>
            </w:pPr>
          </w:p>
          <w:p w:rsidR="005F3F2C" w:rsidRPr="000607EB" w:rsidRDefault="005F3F2C" w:rsidP="005F3F2C">
            <w:pPr>
              <w:contextualSpacing/>
              <w:rPr>
                <w:rFonts w:ascii="Candara" w:hAnsi="Candara"/>
                <w:b/>
                <w:bCs/>
                <w:sz w:val="22"/>
                <w:szCs w:val="22"/>
              </w:rPr>
            </w:pPr>
            <w:r w:rsidRPr="000607EB">
              <w:rPr>
                <w:rFonts w:ascii="Candara" w:hAnsi="Candara"/>
                <w:b/>
                <w:bCs/>
                <w:sz w:val="22"/>
                <w:szCs w:val="22"/>
              </w:rPr>
              <w:t>Etude d’œuvres intégrales au niveau de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 société : mimesis ou réalisme</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l’autre : identité et altérité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tonalité du texte : humour, satire, etc.</w:t>
            </w:r>
          </w:p>
          <w:p w:rsidR="005F3F2C" w:rsidRPr="00FD5A5D" w:rsidRDefault="005F3F2C" w:rsidP="00C14C6D">
            <w:pPr>
              <w:numPr>
                <w:ilvl w:val="0"/>
                <w:numId w:val="73"/>
              </w:numPr>
              <w:contextualSpacing/>
              <w:rPr>
                <w:rFonts w:ascii="Candara" w:hAnsi="Candara"/>
                <w:sz w:val="22"/>
                <w:szCs w:val="22"/>
              </w:rPr>
            </w:pPr>
            <w:r w:rsidRPr="005F3F2C">
              <w:rPr>
                <w:rFonts w:ascii="Candara" w:hAnsi="Candara"/>
                <w:sz w:val="22"/>
                <w:szCs w:val="22"/>
              </w:rPr>
              <w:t>l’ambiguïté</w:t>
            </w:r>
            <w:r>
              <w:rPr>
                <w:rFonts w:ascii="Candara" w:hAnsi="Candara"/>
                <w:sz w:val="22"/>
                <w:szCs w:val="22"/>
              </w:rPr>
              <w:t xml:space="preserve"> </w:t>
            </w:r>
            <w:r w:rsidRPr="00FD5A5D">
              <w:rPr>
                <w:rFonts w:ascii="Candara" w:hAnsi="Candara"/>
                <w:sz w:val="22"/>
                <w:szCs w:val="22"/>
              </w:rPr>
              <w:t>générique</w:t>
            </w:r>
            <w:r>
              <w:rPr>
                <w:rFonts w:ascii="Candara" w:hAnsi="Candara"/>
                <w:sz w:val="22"/>
                <w:szCs w:val="22"/>
              </w:rPr>
              <w:t> : mélange des genres.</w:t>
            </w:r>
          </w:p>
          <w:p w:rsidR="005F3F2C" w:rsidRPr="00FD5A5D" w:rsidRDefault="005F3F2C" w:rsidP="005F3F2C">
            <w:pPr>
              <w:ind w:left="1004"/>
              <w:contextualSpacing/>
              <w:rPr>
                <w:rFonts w:ascii="Candara" w:hAnsi="Candara"/>
                <w:sz w:val="22"/>
                <w:szCs w:val="22"/>
              </w:rPr>
            </w:pPr>
          </w:p>
          <w:p w:rsidR="005F3F2C" w:rsidRDefault="005F3F2C" w:rsidP="005F3F2C">
            <w:pPr>
              <w:ind w:left="1004"/>
              <w:contextualSpacing/>
              <w:rPr>
                <w:rFonts w:ascii="Candara" w:hAnsi="Candara"/>
                <w:sz w:val="22"/>
                <w:szCs w:val="22"/>
              </w:rPr>
            </w:pPr>
            <w:r>
              <w:rPr>
                <w:rFonts w:ascii="Candara" w:hAnsi="Candara"/>
                <w:sz w:val="22"/>
                <w:szCs w:val="22"/>
              </w:rPr>
              <w:t>NB. Le choix</w:t>
            </w:r>
            <w:r w:rsidRPr="00FD5A5D">
              <w:rPr>
                <w:rFonts w:ascii="Candara" w:hAnsi="Candara"/>
                <w:sz w:val="22"/>
                <w:szCs w:val="22"/>
              </w:rPr>
              <w:t xml:space="preserve"> des œuvres est laissé à l’appréciation des enseignants</w:t>
            </w:r>
          </w:p>
          <w:p w:rsidR="005F3F2C" w:rsidRDefault="005F3F2C" w:rsidP="005F3F2C">
            <w:pPr>
              <w:ind w:left="1004"/>
              <w:contextualSpacing/>
              <w:rPr>
                <w:rFonts w:ascii="Candara" w:hAnsi="Candara"/>
                <w:sz w:val="22"/>
                <w:szCs w:val="22"/>
              </w:rPr>
            </w:pPr>
          </w:p>
          <w:p w:rsidR="005F3F2C" w:rsidRPr="001F28DC" w:rsidRDefault="005F3F2C" w:rsidP="005F3F2C">
            <w:pPr>
              <w:pStyle w:val="Corpsdetexte"/>
              <w:ind w:left="142" w:right="141"/>
              <w:jc w:val="left"/>
              <w:rPr>
                <w:rFonts w:ascii="Candara" w:hAnsi="Candara"/>
                <w:b/>
                <w:bCs w:val="0"/>
                <w:sz w:val="22"/>
                <w:szCs w:val="22"/>
                <w:lang w:val="fr-FR"/>
              </w:rPr>
            </w:pPr>
            <w:r w:rsidRPr="001F28DC">
              <w:rPr>
                <w:rFonts w:ascii="Candara" w:hAnsi="Candara"/>
                <w:b/>
                <w:bCs w:val="0"/>
                <w:sz w:val="22"/>
                <w:szCs w:val="22"/>
                <w:lang w:val="fr-FR"/>
              </w:rPr>
              <w:t>Bibliographie sélective</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5F3F2C" w:rsidRPr="001F28DC" w:rsidRDefault="005F3F2C" w:rsidP="005F3F2C">
            <w:pPr>
              <w:ind w:left="851" w:hanging="425"/>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5F3F2C" w:rsidRPr="001F28DC" w:rsidRDefault="005F3F2C" w:rsidP="005F3F2C">
            <w:pPr>
              <w:pStyle w:val="Default"/>
              <w:ind w:left="851" w:hanging="425"/>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Violence du texte</w:t>
            </w:r>
            <w:r>
              <w:rPr>
                <w:rFonts w:ascii="Candara" w:hAnsi="Candara"/>
                <w:i/>
                <w:color w:val="auto"/>
                <w:sz w:val="22"/>
                <w:szCs w:val="22"/>
              </w:rPr>
              <w:t xml:space="preserve"> </w:t>
            </w:r>
            <w:r w:rsidRPr="001F28DC">
              <w:rPr>
                <w:rFonts w:ascii="Candara" w:hAnsi="Candara"/>
                <w:i/>
                <w:color w:val="auto"/>
                <w:sz w:val="22"/>
                <w:szCs w:val="22"/>
              </w:rPr>
              <w:t xml:space="preserv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394B0D" w:rsidRPr="00394B0D" w:rsidRDefault="00394B0D" w:rsidP="005F3F2C">
            <w:pPr>
              <w:contextualSpacing/>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F300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 </w:t>
      </w:r>
      <w:r w:rsidR="00BF300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FD5A5D" w:rsidRDefault="00FD5A5D" w:rsidP="00FD5A5D">
            <w:pPr>
              <w:contextualSpacing/>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22E" w:rsidRPr="00C41829" w:rsidRDefault="0043222E" w:rsidP="0043222E">
      <w:pPr>
        <w:spacing w:after="120" w:line="240" w:lineRule="exact"/>
        <w:jc w:val="lowKashida"/>
        <w:rPr>
          <w:rFonts w:ascii="Candara" w:hAnsi="Candara"/>
          <w:b/>
          <w:bCs/>
        </w:rPr>
      </w:pPr>
      <w:r w:rsidRPr="004878D0">
        <w:rPr>
          <w:rFonts w:ascii="Candara" w:hAnsi="Candara"/>
          <w:b/>
          <w:bCs/>
          <w:sz w:val="22"/>
          <w:szCs w:val="22"/>
        </w:rPr>
        <w:t>2.1. Modes d’évaluation </w:t>
      </w:r>
    </w:p>
    <w:p w:rsidR="0043222E" w:rsidRPr="00C41829" w:rsidRDefault="0043222E" w:rsidP="0043222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6D183F" w:rsidRDefault="00B82360"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B82360" w:rsidRPr="00C41829" w:rsidRDefault="00B82360" w:rsidP="00591ED7">
            <w:pPr>
              <w:pStyle w:val="Corpsdetexte"/>
              <w:rPr>
                <w:rFonts w:ascii="Candara" w:hAnsi="Candara"/>
              </w:rPr>
            </w:pPr>
          </w:p>
          <w:p w:rsidR="00B82360" w:rsidRPr="006D574A" w:rsidRDefault="00B82360"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commentaire de textes</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spacing w:after="120" w:line="240" w:lineRule="exact"/>
        <w:jc w:val="lowKashida"/>
        <w:rPr>
          <w:rFonts w:ascii="Candara" w:hAnsi="Candara"/>
          <w:b/>
          <w:bCs/>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82360" w:rsidRPr="004878D0" w:rsidRDefault="008735AD" w:rsidP="00B823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82360" w:rsidRPr="00C41829" w:rsidRDefault="00B82360" w:rsidP="00B823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continu : </w:t>
            </w:r>
            <w:r w:rsidR="00F63F7D">
              <w:rPr>
                <w:rFonts w:ascii="Candara" w:hAnsi="Candara"/>
                <w:b/>
                <w:bCs w:val="0"/>
                <w:lang w:val="fr-FR"/>
              </w:rPr>
              <w:t>4</w:t>
            </w:r>
            <w:r w:rsidRPr="00CF6252">
              <w:rPr>
                <w:rFonts w:ascii="Candara" w:hAnsi="Candara"/>
                <w:b/>
                <w:bCs w:val="0"/>
              </w:rPr>
              <w:t>0%</w:t>
            </w: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final : </w:t>
            </w:r>
            <w:r w:rsidR="00F63F7D">
              <w:rPr>
                <w:rFonts w:ascii="Candara" w:hAnsi="Candara"/>
                <w:b/>
                <w:bCs w:val="0"/>
                <w:lang w:val="fr-FR"/>
              </w:rPr>
              <w:t>6</w:t>
            </w:r>
            <w:r w:rsidRPr="00CF6252">
              <w:rPr>
                <w:rFonts w:ascii="Candara" w:hAnsi="Candara"/>
                <w:b/>
                <w:bCs w:val="0"/>
              </w:rPr>
              <w:t>0%</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rPr>
          <w:rFonts w:ascii="Candara" w:hAnsi="Candara"/>
          <w:b/>
          <w:sz w:val="20"/>
          <w:szCs w:val="20"/>
          <w:lang w:eastAsia="fr-CA"/>
        </w:rPr>
      </w:pPr>
    </w:p>
    <w:p w:rsidR="00B82360" w:rsidRPr="00C41829" w:rsidRDefault="00B82360" w:rsidP="00B82360">
      <w:pPr>
        <w:rPr>
          <w:rFonts w:ascii="Candara" w:hAnsi="Candara"/>
          <w:b/>
          <w:sz w:val="20"/>
          <w:szCs w:val="20"/>
          <w:lang w:eastAsia="fr-CA"/>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B82360" w:rsidRDefault="00B82360" w:rsidP="00B82360">
            <w:pPr>
              <w:pStyle w:val="Corpsdetexte"/>
              <w:rPr>
                <w:rFonts w:ascii="Candara" w:hAnsi="Candara"/>
                <w:b/>
                <w:bCs w:val="0"/>
                <w:sz w:val="22"/>
                <w:szCs w:val="22"/>
                <w:lang w:val="fr-FR"/>
              </w:rPr>
            </w:pPr>
            <w:r w:rsidRPr="00EF69FD">
              <w:rPr>
                <w:rFonts w:ascii="Candara" w:hAnsi="Candara"/>
                <w:b/>
                <w:bCs w:val="0"/>
                <w:sz w:val="22"/>
                <w:szCs w:val="22"/>
              </w:rPr>
              <w:t>Le module est validé si sa note est égale ou supérieure à 10 sur 20</w:t>
            </w:r>
          </w:p>
          <w:p w:rsidR="00B82360" w:rsidRPr="00C41829" w:rsidRDefault="00B82360" w:rsidP="00591ED7">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BF300B">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027E" w:rsidRPr="00C41829" w:rsidTr="00543EB4">
        <w:tc>
          <w:tcPr>
            <w:tcW w:w="1062" w:type="pct"/>
          </w:tcPr>
          <w:p w:rsidR="000F027E" w:rsidRPr="00C41829" w:rsidRDefault="000F027E"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027E" w:rsidRPr="00C41829" w:rsidRDefault="000F027E" w:rsidP="00543EB4">
            <w:pPr>
              <w:spacing w:line="360" w:lineRule="auto"/>
              <w:rPr>
                <w:rFonts w:ascii="Candara" w:hAnsi="Candara"/>
                <w:bCs/>
                <w:i/>
                <w:iCs/>
                <w:sz w:val="20"/>
                <w:szCs w:val="20"/>
              </w:rPr>
            </w:pPr>
          </w:p>
        </w:tc>
        <w:tc>
          <w:tcPr>
            <w:tcW w:w="503" w:type="pct"/>
          </w:tcPr>
          <w:p w:rsidR="000F027E" w:rsidRPr="007B532B" w:rsidRDefault="000F027E" w:rsidP="00BC32F8">
            <w:pPr>
              <w:spacing w:line="360" w:lineRule="auto"/>
              <w:rPr>
                <w:rFonts w:ascii="Candara" w:hAnsi="Candara"/>
                <w:sz w:val="20"/>
                <w:szCs w:val="20"/>
              </w:rPr>
            </w:pPr>
          </w:p>
        </w:tc>
        <w:tc>
          <w:tcPr>
            <w:tcW w:w="882" w:type="pct"/>
          </w:tcPr>
          <w:p w:rsidR="000F027E" w:rsidRPr="007B532B" w:rsidRDefault="000F027E" w:rsidP="00BC32F8">
            <w:pPr>
              <w:spacing w:line="360" w:lineRule="auto"/>
              <w:rPr>
                <w:rFonts w:ascii="Candara" w:hAnsi="Candara"/>
                <w:sz w:val="20"/>
                <w:szCs w:val="20"/>
              </w:rPr>
            </w:pPr>
          </w:p>
        </w:tc>
        <w:tc>
          <w:tcPr>
            <w:tcW w:w="1191" w:type="pct"/>
          </w:tcPr>
          <w:p w:rsidR="000F027E" w:rsidRPr="007B532B" w:rsidRDefault="000F027E" w:rsidP="00BC32F8">
            <w:pPr>
              <w:spacing w:line="360" w:lineRule="auto"/>
              <w:rPr>
                <w:rFonts w:ascii="Candara" w:hAnsi="Candara"/>
                <w:sz w:val="20"/>
                <w:szCs w:val="20"/>
              </w:rPr>
            </w:pPr>
          </w:p>
        </w:tc>
        <w:tc>
          <w:tcPr>
            <w:tcW w:w="1362" w:type="pct"/>
          </w:tcPr>
          <w:p w:rsidR="000F027E" w:rsidRPr="007B532B" w:rsidRDefault="000F027E" w:rsidP="00BC32F8">
            <w:pPr>
              <w:spacing w:line="360" w:lineRule="auto"/>
              <w:rPr>
                <w:rFonts w:ascii="Candara" w:hAnsi="Candara"/>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027E" w:rsidRPr="00C41829" w:rsidRDefault="000F027E"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74"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4"/>
      </w:tblGrid>
      <w:tr w:rsidR="0043222E" w:rsidRPr="00C41829" w:rsidTr="00FC3840">
        <w:tc>
          <w:tcPr>
            <w:tcW w:w="5000" w:type="pct"/>
          </w:tcPr>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p w:rsidR="0043222E" w:rsidRPr="00A369E3" w:rsidRDefault="0043222E" w:rsidP="00543EB4">
            <w:pPr>
              <w:pStyle w:val="Corpsdetexte"/>
              <w:rPr>
                <w:rFonts w:ascii="Candara" w:hAnsi="Candara"/>
                <w:sz w:val="20"/>
                <w:szCs w:val="20"/>
                <w:lang w:val="fr-FR"/>
              </w:rPr>
            </w:pPr>
          </w:p>
        </w:tc>
      </w:tr>
    </w:tbl>
    <w:p w:rsidR="00077B3B" w:rsidRDefault="00077B3B" w:rsidP="00077B3B">
      <w:pPr>
        <w:jc w:val="lowKashida"/>
        <w:rPr>
          <w:rFonts w:ascii="Candara" w:hAnsi="Candara"/>
          <w:b/>
          <w:sz w:val="20"/>
          <w:szCs w:val="20"/>
          <w:lang w:eastAsia="fr-CA"/>
        </w:rPr>
      </w:pPr>
    </w:p>
    <w:p w:rsidR="0043222E" w:rsidRDefault="0043222E"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077B3B" w:rsidRDefault="00FD5A5D" w:rsidP="00FD5A5D">
      <w:pPr>
        <w:jc w:val="lowKashida"/>
        <w:rPr>
          <w:rFonts w:ascii="Candara" w:hAnsi="Candara"/>
          <w:b/>
          <w:sz w:val="20"/>
          <w:szCs w:val="20"/>
          <w:lang w:eastAsia="fr-CA"/>
        </w:rPr>
      </w:pPr>
      <w:r>
        <w:rPr>
          <w:rFonts w:ascii="Candara" w:hAnsi="Candara"/>
          <w:b/>
          <w:sz w:val="20"/>
          <w:szCs w:val="20"/>
          <w:lang w:eastAsia="fr-CA"/>
        </w:rPr>
        <w:br w:type="page"/>
      </w:r>
    </w:p>
    <w:p w:rsidR="005F3F2C" w:rsidRDefault="005F3F2C" w:rsidP="00FD5A5D">
      <w:pPr>
        <w:jc w:val="lowKashida"/>
        <w:rPr>
          <w:rFonts w:ascii="Candara" w:hAnsi="Candara"/>
          <w:b/>
          <w:sz w:val="20"/>
          <w:szCs w:val="20"/>
          <w:lang w:eastAsia="fr-CA"/>
        </w:rPr>
      </w:pPr>
    </w:p>
    <w:p w:rsidR="005F3F2C" w:rsidRDefault="005F3F2C" w:rsidP="00FD5A5D">
      <w:pPr>
        <w:jc w:val="lowKashida"/>
        <w:rPr>
          <w:rFonts w:ascii="Candara" w:hAnsi="Candara"/>
          <w:b/>
          <w:sz w:val="20"/>
          <w:szCs w:val="20"/>
          <w:lang w:eastAsia="fr-CA"/>
        </w:rPr>
      </w:pPr>
    </w:p>
    <w:p w:rsidR="005F3F2C" w:rsidRPr="00C41829" w:rsidRDefault="005F3F2C" w:rsidP="00FD5A5D">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BE5F1"/>
        <w:tblCellMar>
          <w:left w:w="70" w:type="dxa"/>
          <w:right w:w="70" w:type="dxa"/>
        </w:tblCellMar>
        <w:tblLook w:val="0000" w:firstRow="0" w:lastRow="0" w:firstColumn="0" w:lastColumn="0" w:noHBand="0" w:noVBand="0"/>
      </w:tblPr>
      <w:tblGrid>
        <w:gridCol w:w="6026"/>
      </w:tblGrid>
      <w:tr w:rsidR="00077B3B" w:rsidRPr="00C41829" w:rsidTr="00DF7488">
        <w:trPr>
          <w:trHeight w:val="1667"/>
          <w:jc w:val="center"/>
        </w:trPr>
        <w:tc>
          <w:tcPr>
            <w:tcW w:w="5000" w:type="pct"/>
            <w:shd w:val="clear" w:color="auto" w:fill="DBE5F1"/>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05495E" w:rsidRDefault="00077B3B" w:rsidP="009C6BB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077B3B" w:rsidP="00BF300B">
            <w:pPr>
              <w:jc w:val="center"/>
              <w:rPr>
                <w:rFonts w:ascii="Candara" w:hAnsi="Candara"/>
                <w:b/>
                <w:color w:val="17365D"/>
                <w:sz w:val="44"/>
                <w:szCs w:val="44"/>
                <w:lang w:eastAsia="fr-CA"/>
              </w:rPr>
            </w:pPr>
            <w:r w:rsidRPr="00DE4E3A">
              <w:rPr>
                <w:rFonts w:ascii="Candara" w:hAnsi="Candara"/>
                <w:b/>
                <w:color w:val="17365D"/>
                <w:sz w:val="44"/>
                <w:szCs w:val="44"/>
                <w:lang w:eastAsia="fr-CA"/>
              </w:rPr>
              <w:t xml:space="preserve"> </w:t>
            </w:r>
            <w:r w:rsidR="0005495E">
              <w:rPr>
                <w:rFonts w:ascii="Candara" w:hAnsi="Candara"/>
                <w:b/>
                <w:color w:val="17365D"/>
                <w:sz w:val="44"/>
                <w:szCs w:val="44"/>
                <w:lang w:eastAsia="fr-CA"/>
              </w:rPr>
              <w:t>M</w:t>
            </w:r>
            <w:r w:rsidRPr="00DE4E3A">
              <w:rPr>
                <w:rFonts w:ascii="Candara" w:hAnsi="Candara"/>
                <w:b/>
                <w:color w:val="17365D"/>
                <w:sz w:val="44"/>
                <w:szCs w:val="44"/>
                <w:lang w:eastAsia="fr-CA"/>
              </w:rPr>
              <w:t>29</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Pr>
                <w:rFonts w:ascii="Candara" w:hAnsi="Candara"/>
                <w:b/>
                <w:caps/>
                <w:sz w:val="20"/>
                <w:szCs w:val="20"/>
                <w:lang w:eastAsia="fr-CA"/>
              </w:rPr>
              <w:t>29</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8F75FB" w:rsidRDefault="008F75FB" w:rsidP="008F75FB">
            <w:pPr>
              <w:pStyle w:val="Corpsdetexte"/>
              <w:jc w:val="left"/>
              <w:rPr>
                <w:rFonts w:ascii="Candara" w:hAnsi="Candara"/>
                <w:b/>
                <w:caps/>
                <w:sz w:val="20"/>
                <w:szCs w:val="20"/>
                <w:lang w:val="fr-FR"/>
              </w:rPr>
            </w:pPr>
          </w:p>
          <w:p w:rsidR="00077B3B" w:rsidRPr="00A369E3" w:rsidRDefault="009C6BB7" w:rsidP="008F75FB">
            <w:pPr>
              <w:pStyle w:val="Corpsdetexte"/>
              <w:jc w:val="left"/>
              <w:rPr>
                <w:rFonts w:ascii="Candara" w:hAnsi="Candara"/>
                <w:b/>
                <w:caps/>
                <w:sz w:val="20"/>
                <w:szCs w:val="20"/>
                <w:lang w:val="fr-FR"/>
              </w:rPr>
            </w:pPr>
            <w:r>
              <w:rPr>
                <w:rFonts w:ascii="Candara" w:hAnsi="Candara"/>
                <w:b/>
                <w:caps/>
                <w:sz w:val="20"/>
                <w:szCs w:val="20"/>
                <w:lang w:val="fr-FR"/>
              </w:rPr>
              <w:t>audiovisuel et enseignement</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sidRPr="00160E01">
              <w:rPr>
                <w:rFonts w:ascii="Candara" w:hAnsi="Candara"/>
                <w:b/>
                <w:caps/>
                <w:sz w:val="20"/>
                <w:szCs w:val="20"/>
                <w:highlight w:val="yellow"/>
                <w:lang w:eastAsia="fr-CA"/>
              </w:rPr>
              <w:t>disciplinaire</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077B3B" w:rsidRDefault="00077B3B" w:rsidP="008F75FB">
            <w:pPr>
              <w:spacing w:line="360" w:lineRule="auto"/>
              <w:rPr>
                <w:rFonts w:ascii="Candara" w:hAnsi="Candara"/>
                <w:b/>
                <w:caps/>
                <w:sz w:val="20"/>
                <w:szCs w:val="20"/>
                <w:lang w:eastAsia="fr-CA"/>
              </w:rPr>
            </w:pPr>
          </w:p>
          <w:p w:rsidR="00013A1C" w:rsidRPr="00C41829" w:rsidRDefault="00013A1C" w:rsidP="008F75F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8F75F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b/>
          <w:sz w:val="20"/>
          <w:szCs w:val="20"/>
          <w:lang w:eastAsia="fr-CA"/>
        </w:rPr>
        <w:sectPr w:rsidR="00077B3B" w:rsidRPr="00C41829" w:rsidSect="00C51C2B">
          <w:pgSz w:w="11907" w:h="16840"/>
          <w:pgMar w:top="851" w:right="1134" w:bottom="851" w:left="1134" w:header="720" w:footer="720" w:gutter="0"/>
          <w:cols w:space="720"/>
          <w:titlePg/>
        </w:sectPr>
      </w:pPr>
    </w:p>
    <w:p w:rsidR="00077B3B" w:rsidRPr="00DE4E3A" w:rsidRDefault="00077B3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77B3B" w:rsidRPr="00DE4E3A" w:rsidRDefault="008F27B2" w:rsidP="004568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77B3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077B3B" w:rsidRPr="00C41829" w:rsidTr="009D1CE4">
        <w:trPr>
          <w:trHeight w:val="796"/>
        </w:trPr>
        <w:tc>
          <w:tcPr>
            <w:tcW w:w="5000" w:type="pct"/>
            <w:shd w:val="clear" w:color="auto" w:fill="FFFFFF"/>
          </w:tcPr>
          <w:p w:rsidR="009940A9" w:rsidRPr="002539B6" w:rsidRDefault="009940A9" w:rsidP="002B1CD4">
            <w:pPr>
              <w:pStyle w:val="Titre1"/>
              <w:shd w:val="clear" w:color="auto" w:fill="FFFFFF"/>
              <w:spacing w:before="222" w:after="111"/>
              <w:jc w:val="both"/>
              <w:rPr>
                <w:bCs/>
                <w:szCs w:val="24"/>
                <w:lang w:val="fr-FR" w:eastAsia="fr-CA"/>
              </w:rPr>
            </w:pPr>
            <w:r w:rsidRPr="002539B6">
              <w:rPr>
                <w:bCs/>
                <w:szCs w:val="24"/>
                <w:lang w:val="fr-FR" w:eastAsia="fr-CA"/>
              </w:rPr>
              <w:t>Permettre aux étudiants </w:t>
            </w:r>
            <w:r w:rsidR="00160E01" w:rsidRPr="002539B6">
              <w:rPr>
                <w:bCs/>
                <w:szCs w:val="24"/>
                <w:lang w:val="fr-FR" w:eastAsia="fr-CA"/>
              </w:rPr>
              <w:t xml:space="preserve">de </w:t>
            </w:r>
            <w:r w:rsidRPr="002539B6">
              <w:rPr>
                <w:bCs/>
                <w:szCs w:val="24"/>
                <w:lang w:val="fr-FR" w:eastAsia="fr-CA"/>
              </w:rPr>
              <w:t>:</w:t>
            </w:r>
          </w:p>
          <w:p w:rsidR="00077B3B" w:rsidRPr="002539B6" w:rsidRDefault="009940A9" w:rsidP="00160E01">
            <w:pPr>
              <w:pStyle w:val="Titre1"/>
              <w:shd w:val="clear" w:color="auto" w:fill="FFFFFF"/>
              <w:spacing w:before="222" w:after="111"/>
              <w:ind w:left="851" w:hanging="425"/>
              <w:jc w:val="both"/>
              <w:rPr>
                <w:bCs/>
                <w:szCs w:val="24"/>
                <w:lang w:val="fr-FR" w:eastAsia="fr-CA"/>
              </w:rPr>
            </w:pPr>
            <w:r w:rsidRPr="002539B6">
              <w:rPr>
                <w:bCs/>
                <w:szCs w:val="24"/>
                <w:lang w:val="fr-FR" w:eastAsia="fr-CA"/>
              </w:rPr>
              <w:t>-</w:t>
            </w:r>
            <w:r w:rsidR="00160E01" w:rsidRPr="002539B6">
              <w:rPr>
                <w:bCs/>
                <w:szCs w:val="24"/>
                <w:lang w:val="fr-FR" w:eastAsia="fr-CA"/>
              </w:rPr>
              <w:t xml:space="preserve"> </w:t>
            </w:r>
            <w:r w:rsidRPr="002539B6">
              <w:rPr>
                <w:bCs/>
                <w:szCs w:val="24"/>
                <w:lang w:val="fr-FR" w:eastAsia="fr-CA"/>
              </w:rPr>
              <w:t>se d</w:t>
            </w:r>
            <w:r w:rsidR="002B1CD4" w:rsidRPr="002539B6">
              <w:rPr>
                <w:bCs/>
                <w:szCs w:val="24"/>
                <w:lang w:val="fr-FR" w:eastAsia="fr-CA"/>
              </w:rPr>
              <w:t xml:space="preserve">oter </w:t>
            </w:r>
            <w:r w:rsidR="00987011" w:rsidRPr="002539B6">
              <w:rPr>
                <w:bCs/>
                <w:szCs w:val="24"/>
                <w:lang w:val="fr-FR" w:eastAsia="fr-CA"/>
              </w:rPr>
              <w:t>de</w:t>
            </w:r>
            <w:r w:rsidRPr="002539B6">
              <w:rPr>
                <w:bCs/>
                <w:szCs w:val="24"/>
                <w:lang w:val="fr-FR" w:eastAsia="fr-CA"/>
              </w:rPr>
              <w:t>s</w:t>
            </w:r>
            <w:r w:rsidR="00987011" w:rsidRPr="002539B6">
              <w:rPr>
                <w:bCs/>
                <w:szCs w:val="24"/>
                <w:lang w:val="fr-FR" w:eastAsia="fr-CA"/>
              </w:rPr>
              <w:t xml:space="preserve"> savoirs et</w:t>
            </w:r>
            <w:r w:rsidR="002B1CD4" w:rsidRPr="002539B6">
              <w:rPr>
                <w:bCs/>
                <w:szCs w:val="24"/>
                <w:lang w:val="fr-FR" w:eastAsia="fr-CA"/>
              </w:rPr>
              <w:t xml:space="preserve"> outils leur permettant</w:t>
            </w:r>
            <w:r w:rsidR="00987011" w:rsidRPr="002539B6">
              <w:rPr>
                <w:bCs/>
                <w:szCs w:val="24"/>
                <w:lang w:val="fr-FR" w:eastAsia="fr-CA"/>
              </w:rPr>
              <w:t xml:space="preserve"> de déchiffrer d</w:t>
            </w:r>
            <w:r w:rsidR="002B1CD4" w:rsidRPr="002539B6">
              <w:rPr>
                <w:bCs/>
                <w:szCs w:val="24"/>
                <w:lang w:val="fr-FR" w:eastAsia="fr-CA"/>
              </w:rPr>
              <w:t>es messages iconographiques</w:t>
            </w:r>
            <w:r w:rsidR="00160E01" w:rsidRPr="002539B6">
              <w:rPr>
                <w:bCs/>
                <w:szCs w:val="24"/>
                <w:lang w:val="fr-FR" w:eastAsia="fr-CA"/>
              </w:rPr>
              <w:t xml:space="preserve"> culturellement chargés ;</w:t>
            </w:r>
          </w:p>
          <w:p w:rsidR="002B1CD4" w:rsidRDefault="00160E01" w:rsidP="00E94606">
            <w:pPr>
              <w:ind w:left="709" w:hanging="283"/>
              <w:rPr>
                <w:lang w:eastAsia="fr-CA"/>
              </w:rPr>
            </w:pPr>
            <w:r w:rsidRPr="008F27B2">
              <w:rPr>
                <w:lang w:eastAsia="fr-CA"/>
              </w:rPr>
              <w:t>- s’initier</w:t>
            </w:r>
            <w:r w:rsidR="002B1CD4" w:rsidRPr="008F27B2">
              <w:rPr>
                <w:lang w:eastAsia="fr-CA"/>
              </w:rPr>
              <w:t xml:space="preserve"> à l’exploitation</w:t>
            </w:r>
            <w:r w:rsidR="00987011" w:rsidRPr="008F27B2">
              <w:rPr>
                <w:lang w:eastAsia="fr-CA"/>
              </w:rPr>
              <w:t xml:space="preserve"> pertinente </w:t>
            </w:r>
            <w:r w:rsidR="00E94606">
              <w:rPr>
                <w:lang w:eastAsia="fr-CA"/>
              </w:rPr>
              <w:t>de l’image en vue d’un transfert dans sa carrière future</w:t>
            </w:r>
            <w:r w:rsidR="00987011" w:rsidRPr="008F27B2">
              <w:rPr>
                <w:lang w:eastAsia="fr-CA"/>
              </w:rPr>
              <w:t>.</w:t>
            </w:r>
          </w:p>
          <w:p w:rsidR="00E94606" w:rsidRPr="002B1CD4" w:rsidRDefault="00E94606" w:rsidP="00E94606">
            <w:pPr>
              <w:rPr>
                <w:lang w:eastAsia="fr-CA"/>
              </w:rPr>
            </w:pPr>
          </w:p>
        </w:tc>
      </w:tr>
    </w:tbl>
    <w:p w:rsidR="00077B3B" w:rsidRPr="00C41829" w:rsidRDefault="00077B3B" w:rsidP="00077B3B">
      <w:pPr>
        <w:rPr>
          <w:rFonts w:ascii="Candara" w:hAnsi="Candara"/>
          <w:b/>
          <w:sz w:val="20"/>
          <w:szCs w:val="20"/>
          <w:lang w:eastAsia="fr-CA"/>
        </w:rPr>
      </w:pPr>
    </w:p>
    <w:p w:rsidR="00077B3B" w:rsidRPr="00DE4E3A"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77B3B" w:rsidRPr="00DE4E3A" w:rsidRDefault="00077B3B" w:rsidP="00077B3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77B3B" w:rsidRPr="00C41829" w:rsidRDefault="00077B3B" w:rsidP="00077B3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rPr>
          <w:trHeight w:val="588"/>
        </w:trPr>
        <w:tc>
          <w:tcPr>
            <w:tcW w:w="5000" w:type="pct"/>
          </w:tcPr>
          <w:p w:rsidR="00077B3B" w:rsidRPr="00987011" w:rsidRDefault="00987011" w:rsidP="00077B3B">
            <w:pPr>
              <w:rPr>
                <w:bCs/>
                <w:lang w:eastAsia="fr-CA"/>
              </w:rPr>
            </w:pPr>
            <w:r>
              <w:rPr>
                <w:bCs/>
                <w:lang w:eastAsia="fr-CA"/>
              </w:rPr>
              <w:t>Module 5 (</w:t>
            </w:r>
            <w:r w:rsidRPr="00987011">
              <w:rPr>
                <w:bCs/>
                <w:lang w:eastAsia="fr-CA"/>
              </w:rPr>
              <w:t>les grands mythes)</w:t>
            </w:r>
          </w:p>
          <w:p w:rsidR="00987011" w:rsidRPr="00987011" w:rsidRDefault="00987011" w:rsidP="00077B3B">
            <w:pPr>
              <w:rPr>
                <w:bCs/>
                <w:lang w:eastAsia="fr-CA"/>
              </w:rPr>
            </w:pPr>
            <w:r>
              <w:rPr>
                <w:bCs/>
                <w:lang w:eastAsia="fr-CA"/>
              </w:rPr>
              <w:t>Module 19 (</w:t>
            </w:r>
            <w:r w:rsidRPr="00987011">
              <w:rPr>
                <w:bCs/>
                <w:lang w:eastAsia="fr-CA"/>
              </w:rPr>
              <w:t>Stylistique)</w:t>
            </w:r>
          </w:p>
          <w:p w:rsidR="00077B3B" w:rsidRPr="00C41829" w:rsidRDefault="00077B3B" w:rsidP="00077B3B">
            <w:pPr>
              <w:rPr>
                <w:rFonts w:ascii="Candara" w:hAnsi="Candara"/>
                <w:b/>
                <w:sz w:val="20"/>
                <w:szCs w:val="20"/>
                <w:lang w:eastAsia="fr-CA"/>
              </w:rPr>
            </w:pPr>
          </w:p>
        </w:tc>
      </w:tr>
    </w:tbl>
    <w:p w:rsidR="00077B3B" w:rsidRPr="00C41829" w:rsidRDefault="00077B3B" w:rsidP="00077B3B">
      <w:pPr>
        <w:spacing w:after="120" w:line="240" w:lineRule="exact"/>
        <w:rPr>
          <w:rFonts w:ascii="Candara" w:hAnsi="Candara" w:cs="Times New (W1)"/>
          <w:b/>
          <w:bCs/>
          <w:smallCaps/>
          <w:color w:val="000080"/>
          <w:sz w:val="26"/>
          <w:szCs w:val="26"/>
          <w:lang w:eastAsia="fr-CA"/>
        </w:rPr>
      </w:pPr>
    </w:p>
    <w:p w:rsidR="00077B3B" w:rsidRPr="00DE4E3A" w:rsidRDefault="00077B3B" w:rsidP="004568D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276"/>
        <w:gridCol w:w="1559"/>
        <w:gridCol w:w="850"/>
      </w:tblGrid>
      <w:tr w:rsidR="005662E0" w:rsidRPr="00C41829" w:rsidTr="00591ED7">
        <w:tc>
          <w:tcPr>
            <w:tcW w:w="2977" w:type="dxa"/>
            <w:vMerge w:val="restart"/>
            <w:vAlign w:val="center"/>
          </w:tcPr>
          <w:p w:rsidR="005662E0" w:rsidRPr="00C41829" w:rsidRDefault="00E94606" w:rsidP="00591ED7">
            <w:pPr>
              <w:spacing w:line="360" w:lineRule="auto"/>
              <w:rPr>
                <w:rFonts w:ascii="Candara" w:hAnsi="Candara"/>
                <w:b/>
                <w:bCs/>
                <w:sz w:val="18"/>
                <w:szCs w:val="18"/>
              </w:rPr>
            </w:pPr>
            <w:r>
              <w:rPr>
                <w:rFonts w:ascii="Candara" w:hAnsi="Candara"/>
                <w:b/>
                <w:bCs/>
                <w:sz w:val="18"/>
                <w:szCs w:val="18"/>
              </w:rPr>
              <w:t>Composante(s) du</w:t>
            </w:r>
            <w:r w:rsidR="005662E0" w:rsidRPr="00C41829">
              <w:rPr>
                <w:rFonts w:ascii="Candara" w:hAnsi="Candara"/>
                <w:b/>
                <w:bCs/>
                <w:sz w:val="18"/>
                <w:szCs w:val="18"/>
              </w:rPr>
              <w:t xml:space="preserve"> module </w:t>
            </w:r>
          </w:p>
        </w:tc>
        <w:tc>
          <w:tcPr>
            <w:tcW w:w="6662" w:type="dxa"/>
            <w:gridSpan w:val="7"/>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5662E0" w:rsidRPr="00C41829" w:rsidTr="004568DF">
        <w:tc>
          <w:tcPr>
            <w:tcW w:w="2977" w:type="dxa"/>
            <w:vMerge/>
            <w:vAlign w:val="center"/>
          </w:tcPr>
          <w:p w:rsidR="005662E0" w:rsidRPr="00C41829" w:rsidRDefault="005662E0" w:rsidP="00591ED7">
            <w:pPr>
              <w:spacing w:line="360" w:lineRule="auto"/>
              <w:rPr>
                <w:rFonts w:ascii="Candara" w:hAnsi="Candara"/>
                <w:b/>
                <w:bCs/>
                <w:sz w:val="18"/>
                <w:szCs w:val="18"/>
              </w:rPr>
            </w:pPr>
          </w:p>
        </w:tc>
        <w:tc>
          <w:tcPr>
            <w:tcW w:w="567"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662E0" w:rsidRPr="00C41829" w:rsidRDefault="005662E0" w:rsidP="004568D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276" w:type="dxa"/>
            <w:vAlign w:val="center"/>
          </w:tcPr>
          <w:p w:rsidR="005662E0" w:rsidRPr="00C41829" w:rsidRDefault="005662E0" w:rsidP="004568DF">
            <w:pPr>
              <w:jc w:val="center"/>
              <w:rPr>
                <w:rFonts w:ascii="Candara" w:hAnsi="Candara"/>
                <w:b/>
                <w:bCs/>
                <w:sz w:val="16"/>
                <w:szCs w:val="16"/>
              </w:rPr>
            </w:pPr>
            <w:r w:rsidRPr="00C41829">
              <w:rPr>
                <w:rFonts w:ascii="Candara" w:hAnsi="Candara"/>
                <w:b/>
                <w:bCs/>
                <w:sz w:val="16"/>
                <w:szCs w:val="16"/>
              </w:rPr>
              <w:t>Travail personnel</w:t>
            </w:r>
          </w:p>
        </w:tc>
        <w:tc>
          <w:tcPr>
            <w:tcW w:w="1559" w:type="dxa"/>
            <w:vAlign w:val="center"/>
          </w:tcPr>
          <w:p w:rsidR="005662E0" w:rsidRPr="00C41829" w:rsidRDefault="004568DF" w:rsidP="004568DF">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5662E0" w:rsidRPr="00C41829" w:rsidRDefault="005662E0" w:rsidP="00591ED7">
            <w:pPr>
              <w:jc w:val="center"/>
              <w:rPr>
                <w:rFonts w:ascii="Candara" w:hAnsi="Candara"/>
                <w:b/>
                <w:bCs/>
                <w:sz w:val="18"/>
                <w:szCs w:val="18"/>
              </w:rPr>
            </w:pPr>
            <w:r w:rsidRPr="00C41829">
              <w:rPr>
                <w:rFonts w:ascii="Candara" w:hAnsi="Candara"/>
                <w:b/>
                <w:bCs/>
                <w:sz w:val="18"/>
                <w:szCs w:val="18"/>
              </w:rPr>
              <w:t>VH global</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r>
              <w:rPr>
                <w:rFonts w:ascii="Candara" w:hAnsi="Candara"/>
                <w:b/>
                <w:caps/>
                <w:sz w:val="20"/>
                <w:szCs w:val="20"/>
                <w:lang w:eastAsia="fr-CA"/>
              </w:rPr>
              <w:t>AUDIOVISUEL ET ENSEIGNEMENT</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rPr>
                <w:rFonts w:ascii="Candara" w:hAnsi="Candara"/>
                <w:b/>
                <w:bCs/>
                <w:sz w:val="18"/>
                <w:szCs w:val="18"/>
              </w:rPr>
            </w:pP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077B3B" w:rsidRPr="00C41829" w:rsidRDefault="00077B3B" w:rsidP="00077B3B">
      <w:pPr>
        <w:spacing w:line="240" w:lineRule="exact"/>
        <w:ind w:left="720"/>
        <w:rPr>
          <w:rFonts w:ascii="Candara" w:hAnsi="Candara"/>
          <w:b/>
          <w:bCs/>
          <w:sz w:val="16"/>
          <w:szCs w:val="16"/>
        </w:rPr>
      </w:pPr>
    </w:p>
    <w:p w:rsidR="00077B3B"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4568DF" w:rsidRPr="00AA7691" w:rsidRDefault="004568DF" w:rsidP="004568DF">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4568DF" w:rsidRPr="00AA7691" w:rsidRDefault="004568DF" w:rsidP="004568DF">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4568DF" w:rsidRPr="00DE4E3A" w:rsidRDefault="004568DF" w:rsidP="004568DF">
      <w:pPr>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70" w:type="dxa"/>
          <w:right w:w="70" w:type="dxa"/>
        </w:tblCellMar>
        <w:tblLook w:val="0000" w:firstRow="0" w:lastRow="0" w:firstColumn="0" w:lastColumn="0" w:noHBand="0" w:noVBand="0"/>
      </w:tblPr>
      <w:tblGrid>
        <w:gridCol w:w="9779"/>
      </w:tblGrid>
      <w:tr w:rsidR="00077B3B" w:rsidRPr="00C41829" w:rsidTr="009D1CE4">
        <w:trPr>
          <w:trHeight w:val="796"/>
        </w:trPr>
        <w:tc>
          <w:tcPr>
            <w:tcW w:w="5000" w:type="pct"/>
            <w:shd w:val="clear" w:color="auto" w:fill="FFFFFF"/>
          </w:tcPr>
          <w:p w:rsidR="005057FF" w:rsidRPr="002539B6" w:rsidRDefault="005057FF" w:rsidP="00DF7488">
            <w:pPr>
              <w:pStyle w:val="Titre1"/>
              <w:shd w:val="clear" w:color="auto" w:fill="FFFFFF"/>
              <w:spacing w:before="222" w:after="111"/>
              <w:rPr>
                <w:color w:val="000000"/>
                <w:sz w:val="2"/>
                <w:szCs w:val="2"/>
                <w:lang w:val="fr-FR" w:eastAsia="fr-FR"/>
              </w:rPr>
            </w:pPr>
          </w:p>
          <w:p w:rsidR="005057FF" w:rsidRPr="002539B6" w:rsidRDefault="005057FF" w:rsidP="00160E01">
            <w:pPr>
              <w:pStyle w:val="Titre1"/>
              <w:shd w:val="clear" w:color="auto" w:fill="FFFFFF"/>
              <w:spacing w:before="222" w:after="111"/>
              <w:jc w:val="center"/>
              <w:rPr>
                <w:b/>
                <w:bCs/>
                <w:szCs w:val="24"/>
                <w:lang w:val="fr-FR" w:eastAsia="fr-FR"/>
              </w:rPr>
            </w:pPr>
            <w:r w:rsidRPr="002539B6">
              <w:rPr>
                <w:b/>
                <w:bCs/>
                <w:szCs w:val="24"/>
                <w:lang w:val="fr-FR" w:eastAsia="fr-FR"/>
              </w:rPr>
              <w:t xml:space="preserve">Éléments d’une sémiologie de l’image </w:t>
            </w:r>
            <w:r w:rsidR="006A1022" w:rsidRPr="002539B6">
              <w:rPr>
                <w:b/>
                <w:bCs/>
                <w:szCs w:val="24"/>
                <w:lang w:val="fr-FR" w:eastAsia="fr-FR"/>
              </w:rPr>
              <w:t xml:space="preserve">comme support </w:t>
            </w:r>
            <w:r w:rsidRPr="002539B6">
              <w:rPr>
                <w:b/>
                <w:bCs/>
                <w:szCs w:val="24"/>
                <w:lang w:val="fr-FR" w:eastAsia="fr-FR"/>
              </w:rPr>
              <w:t>d’enseignement</w:t>
            </w:r>
          </w:p>
          <w:p w:rsidR="005057FF" w:rsidRPr="00160E01" w:rsidRDefault="005057FF" w:rsidP="00DF7488">
            <w:pPr>
              <w:pStyle w:val="texte"/>
              <w:shd w:val="clear" w:color="auto" w:fill="FFFFFF"/>
              <w:spacing w:before="240" w:beforeAutospacing="0" w:after="240" w:afterAutospacing="0"/>
              <w:rPr>
                <w:b/>
                <w:bCs/>
                <w:color w:val="000000"/>
              </w:rPr>
            </w:pPr>
            <w:r w:rsidRPr="00160E01">
              <w:rPr>
                <w:b/>
                <w:bCs/>
                <w:color w:val="000000"/>
              </w:rPr>
              <w:t xml:space="preserve">le langage </w:t>
            </w:r>
            <w:r w:rsidR="006A1022" w:rsidRPr="00160E01">
              <w:rPr>
                <w:b/>
                <w:bCs/>
                <w:color w:val="000000"/>
              </w:rPr>
              <w:t>iconographique</w:t>
            </w:r>
            <w:r w:rsidRPr="00160E01">
              <w:rPr>
                <w:b/>
                <w:bCs/>
                <w:color w:val="000000"/>
              </w:rPr>
              <w:t xml:space="preserve"> utilise une langue qui a :</w:t>
            </w:r>
          </w:p>
          <w:p w:rsidR="005057FF" w:rsidRDefault="00160E01" w:rsidP="005C7BAC">
            <w:pPr>
              <w:pStyle w:val="puces"/>
              <w:numPr>
                <w:ilvl w:val="0"/>
                <w:numId w:val="32"/>
              </w:numPr>
              <w:shd w:val="clear" w:color="auto" w:fill="FFFFFF"/>
              <w:spacing w:before="0" w:beforeAutospacing="0" w:after="0" w:afterAutospacing="0"/>
              <w:ind w:left="1418" w:hanging="458"/>
              <w:rPr>
                <w:color w:val="000000"/>
              </w:rPr>
            </w:pPr>
            <w:r>
              <w:rPr>
                <w:color w:val="000000"/>
              </w:rPr>
              <w:t>u</w:t>
            </w:r>
            <w:r w:rsidRPr="005057FF">
              <w:rPr>
                <w:color w:val="000000"/>
              </w:rPr>
              <w:t>n sché</w:t>
            </w:r>
            <w:r>
              <w:rPr>
                <w:color w:val="000000"/>
              </w:rPr>
              <w:t>ma : les règles de compositions</w:t>
            </w:r>
            <w:r w:rsidRPr="005057FF">
              <w:rPr>
                <w:color w:val="000000"/>
              </w:rPr>
              <w:t xml:space="preserve"> physico-chimiques </w:t>
            </w:r>
            <w:r>
              <w:rPr>
                <w:color w:val="000000"/>
              </w:rPr>
              <w:t>et artistiques</w:t>
            </w:r>
            <w:r w:rsidRPr="005057FF">
              <w:rPr>
                <w:color w:val="000000"/>
              </w:rPr>
              <w:t xml:space="preserve"> d</w:t>
            </w:r>
            <w:r>
              <w:rPr>
                <w:color w:val="000000"/>
              </w:rPr>
              <w:t>e l’image (format, topographie, couleur, lumière)</w:t>
            </w:r>
            <w:r w:rsidRPr="005057FF">
              <w:rPr>
                <w:color w:val="000000"/>
              </w:rPr>
              <w:t xml:space="preserve"> </w:t>
            </w:r>
          </w:p>
          <w:p w:rsidR="005A36AA" w:rsidRDefault="005A36AA" w:rsidP="00160E01">
            <w:pPr>
              <w:pStyle w:val="puces"/>
              <w:shd w:val="clear" w:color="auto" w:fill="FFFFFF"/>
              <w:spacing w:before="0" w:beforeAutospacing="0" w:after="0" w:afterAutospacing="0"/>
              <w:ind w:left="1418"/>
              <w:rPr>
                <w:color w:val="000000"/>
              </w:rPr>
            </w:pPr>
          </w:p>
          <w:p w:rsidR="005A36AA" w:rsidRDefault="005A36AA" w:rsidP="00160E01">
            <w:pPr>
              <w:pStyle w:val="puces"/>
              <w:shd w:val="clear" w:color="auto" w:fill="FFFFFF"/>
              <w:spacing w:before="0" w:beforeAutospacing="0" w:after="0" w:afterAutospacing="0"/>
              <w:rPr>
                <w:b/>
                <w:bCs/>
                <w:color w:val="000000"/>
              </w:rPr>
            </w:pPr>
            <w:r w:rsidRPr="005A36AA">
              <w:rPr>
                <w:b/>
                <w:bCs/>
                <w:color w:val="000000"/>
              </w:rPr>
              <w:t>Modes de représentation</w:t>
            </w:r>
            <w:r>
              <w:rPr>
                <w:b/>
                <w:bCs/>
                <w:color w:val="000000"/>
              </w:rPr>
              <w:t xml:space="preserve"> de l’image</w:t>
            </w:r>
          </w:p>
          <w:p w:rsidR="006A1022" w:rsidRPr="005A36AA" w:rsidRDefault="005A36AA" w:rsidP="00DF7488">
            <w:pPr>
              <w:pStyle w:val="puces"/>
              <w:shd w:val="clear" w:color="auto" w:fill="FFFFFF"/>
              <w:spacing w:before="0" w:beforeAutospacing="0" w:after="0" w:afterAutospacing="0"/>
              <w:ind w:left="1418"/>
              <w:rPr>
                <w:b/>
                <w:bCs/>
                <w:color w:val="000000"/>
              </w:rPr>
            </w:pPr>
            <w:r>
              <w:rPr>
                <w:b/>
                <w:bCs/>
                <w:color w:val="000000"/>
              </w:rPr>
              <w:t xml:space="preserve"> </w:t>
            </w:r>
          </w:p>
          <w:p w:rsidR="005057FF" w:rsidRPr="005057FF" w:rsidRDefault="006A1022" w:rsidP="005C7BAC">
            <w:pPr>
              <w:pStyle w:val="puces"/>
              <w:numPr>
                <w:ilvl w:val="0"/>
                <w:numId w:val="32"/>
              </w:numPr>
              <w:shd w:val="clear" w:color="auto" w:fill="FFFFFF"/>
              <w:spacing w:before="0" w:beforeAutospacing="0" w:after="0" w:afterAutospacing="0"/>
              <w:ind w:left="1418" w:hanging="458"/>
              <w:rPr>
                <w:color w:val="000000"/>
              </w:rPr>
            </w:pPr>
            <w:r w:rsidRPr="005A36AA">
              <w:rPr>
                <w:b/>
                <w:bCs/>
                <w:color w:val="000000"/>
              </w:rPr>
              <w:t>U</w:t>
            </w:r>
            <w:r w:rsidR="005057FF" w:rsidRPr="005A36AA">
              <w:rPr>
                <w:b/>
                <w:bCs/>
                <w:color w:val="000000"/>
              </w:rPr>
              <w:t>ne norme</w:t>
            </w:r>
            <w:r w:rsidR="005057FF" w:rsidRPr="005057FF">
              <w:rPr>
                <w:color w:val="000000"/>
              </w:rPr>
              <w:t xml:space="preserve"> : le </w:t>
            </w:r>
            <w:r w:rsidR="005662E0">
              <w:rPr>
                <w:color w:val="000000"/>
              </w:rPr>
              <w:t>cadre plan où la réalité est re</w:t>
            </w:r>
            <w:r w:rsidR="005057FF" w:rsidRPr="005057FF">
              <w:rPr>
                <w:color w:val="000000"/>
              </w:rPr>
              <w:t>présentée - dimension, échelle</w:t>
            </w:r>
            <w:r>
              <w:rPr>
                <w:color w:val="000000"/>
              </w:rPr>
              <w:t xml:space="preserve">, substance </w:t>
            </w:r>
            <w:r w:rsidRPr="005057FF">
              <w:rPr>
                <w:color w:val="000000"/>
              </w:rPr>
              <w:t>;</w:t>
            </w:r>
          </w:p>
          <w:p w:rsidR="006A1022" w:rsidRDefault="006A1022" w:rsidP="005C7BAC">
            <w:pPr>
              <w:pStyle w:val="puces"/>
              <w:numPr>
                <w:ilvl w:val="0"/>
                <w:numId w:val="32"/>
              </w:numPr>
              <w:shd w:val="clear" w:color="auto" w:fill="FFFFFF"/>
              <w:spacing w:before="0" w:beforeAutospacing="0" w:after="0" w:afterAutospacing="0"/>
              <w:ind w:left="960" w:firstLine="0"/>
              <w:rPr>
                <w:color w:val="000000"/>
              </w:rPr>
            </w:pPr>
            <w:r w:rsidRPr="005A36AA">
              <w:rPr>
                <w:b/>
                <w:bCs/>
                <w:color w:val="000000"/>
              </w:rPr>
              <w:t>U</w:t>
            </w:r>
            <w:r w:rsidR="005057FF" w:rsidRPr="005A36AA">
              <w:rPr>
                <w:b/>
                <w:bCs/>
                <w:color w:val="000000"/>
              </w:rPr>
              <w:t>n usage</w:t>
            </w:r>
            <w:r w:rsidR="005A36AA">
              <w:rPr>
                <w:b/>
                <w:bCs/>
                <w:color w:val="000000"/>
              </w:rPr>
              <w:t>/ des usages</w:t>
            </w:r>
            <w:r w:rsidR="005057FF" w:rsidRPr="005057FF">
              <w:rPr>
                <w:color w:val="000000"/>
              </w:rPr>
              <w:t xml:space="preserve"> : </w:t>
            </w:r>
            <w:r>
              <w:rPr>
                <w:color w:val="000000"/>
              </w:rPr>
              <w:t>l’image</w:t>
            </w:r>
            <w:r w:rsidR="005057FF" w:rsidRPr="005057FF">
              <w:rPr>
                <w:color w:val="000000"/>
              </w:rPr>
              <w:t xml:space="preserve"> comme ensemble d’habitudes </w:t>
            </w:r>
            <w:r>
              <w:rPr>
                <w:color w:val="000000"/>
              </w:rPr>
              <w:t xml:space="preserve">de </w:t>
            </w:r>
            <w:r w:rsidR="005A36AA">
              <w:rPr>
                <w:color w:val="000000"/>
              </w:rPr>
              <w:t>consom</w:t>
            </w:r>
            <w:r>
              <w:rPr>
                <w:color w:val="000000"/>
              </w:rPr>
              <w:t xml:space="preserve">mation matérielle et symbolique </w:t>
            </w:r>
            <w:r w:rsidR="005057FF" w:rsidRPr="005057FF">
              <w:rPr>
                <w:color w:val="000000"/>
              </w:rPr>
              <w:t>d’une société do</w:t>
            </w:r>
            <w:r w:rsidR="005057FF">
              <w:rPr>
                <w:color w:val="000000"/>
              </w:rPr>
              <w:t>nnée</w:t>
            </w:r>
            <w:r w:rsidR="005A36AA">
              <w:rPr>
                <w:color w:val="000000"/>
              </w:rPr>
              <w:t>.</w:t>
            </w:r>
            <w:r w:rsidR="005057FF">
              <w:rPr>
                <w:color w:val="000000"/>
              </w:rPr>
              <w:t xml:space="preserve"> </w:t>
            </w:r>
          </w:p>
          <w:p w:rsidR="00527B82" w:rsidRDefault="00527B82" w:rsidP="005C7BAC">
            <w:pPr>
              <w:pStyle w:val="puces"/>
              <w:numPr>
                <w:ilvl w:val="0"/>
                <w:numId w:val="32"/>
              </w:numPr>
              <w:shd w:val="clear" w:color="auto" w:fill="FFFFFF"/>
              <w:spacing w:before="0" w:beforeAutospacing="0" w:after="0" w:afterAutospacing="0"/>
              <w:ind w:left="960" w:firstLine="0"/>
              <w:rPr>
                <w:color w:val="000000"/>
              </w:rPr>
            </w:pPr>
            <w:r>
              <w:t xml:space="preserve">L’image : un bon support pour accéder aux savoirs enseignés par la langue. </w:t>
            </w:r>
          </w:p>
          <w:p w:rsidR="005057FF" w:rsidRPr="005A36AA" w:rsidRDefault="00527B82" w:rsidP="005C7BAC">
            <w:pPr>
              <w:pStyle w:val="puces"/>
              <w:numPr>
                <w:ilvl w:val="0"/>
                <w:numId w:val="32"/>
              </w:numPr>
              <w:shd w:val="clear" w:color="auto" w:fill="FFFFFF"/>
              <w:spacing w:before="0" w:beforeAutospacing="0" w:after="0" w:afterAutospacing="0"/>
              <w:ind w:left="1418" w:hanging="458"/>
              <w:rPr>
                <w:color w:val="000000"/>
              </w:rPr>
            </w:pPr>
            <w:r w:rsidRPr="005A36AA">
              <w:rPr>
                <w:color w:val="000000"/>
              </w:rPr>
              <w:t>L’image : un bon moyen d’initiation à l’oral et à l’écrit, elle facilite la compréhension et la mémorisation et pousse l’élève à s’exprimer avec plaisir.</w:t>
            </w:r>
          </w:p>
          <w:p w:rsidR="00527B82" w:rsidRDefault="005A36AA" w:rsidP="005C7BAC">
            <w:pPr>
              <w:pStyle w:val="puces"/>
              <w:numPr>
                <w:ilvl w:val="0"/>
                <w:numId w:val="32"/>
              </w:numPr>
              <w:shd w:val="clear" w:color="auto" w:fill="FFFFFF"/>
              <w:spacing w:before="0" w:beforeAutospacing="0" w:after="0" w:afterAutospacing="0"/>
              <w:ind w:left="1418" w:hanging="458"/>
              <w:rPr>
                <w:color w:val="000000"/>
              </w:rPr>
            </w:pPr>
            <w:r>
              <w:rPr>
                <w:color w:val="000000"/>
              </w:rPr>
              <w:t>L’image comme support d’acquisition de la culture cible.</w:t>
            </w:r>
          </w:p>
          <w:p w:rsidR="00873B47" w:rsidRDefault="00873B47" w:rsidP="00873B47">
            <w:pPr>
              <w:pStyle w:val="puces"/>
              <w:shd w:val="clear" w:color="auto" w:fill="FFFFFF"/>
              <w:spacing w:before="0" w:beforeAutospacing="0" w:after="0" w:afterAutospacing="0"/>
              <w:ind w:left="1418"/>
              <w:rPr>
                <w:color w:val="000000"/>
              </w:rPr>
            </w:pPr>
          </w:p>
          <w:p w:rsidR="00FD5A5D" w:rsidRPr="00160E01" w:rsidRDefault="00160E01" w:rsidP="00160E01">
            <w:pPr>
              <w:pStyle w:val="puces"/>
              <w:shd w:val="clear" w:color="auto" w:fill="FFFFFF"/>
              <w:spacing w:before="0" w:beforeAutospacing="0" w:after="0" w:afterAutospacing="0"/>
              <w:rPr>
                <w:b/>
                <w:bCs/>
                <w:color w:val="000000"/>
              </w:rPr>
            </w:pPr>
            <w:r>
              <w:rPr>
                <w:b/>
                <w:bCs/>
                <w:color w:val="000000"/>
              </w:rPr>
              <w:t>Bibliographie</w:t>
            </w:r>
            <w:r w:rsidRPr="00160E01">
              <w:rPr>
                <w:b/>
                <w:bCs/>
                <w:color w:val="000000"/>
              </w:rPr>
              <w:t xml:space="preserve"> sélective </w:t>
            </w:r>
          </w:p>
          <w:p w:rsidR="00FD5A5D" w:rsidRDefault="00FD5A5D" w:rsidP="00FD5A5D">
            <w:pPr>
              <w:pStyle w:val="Corpsdetexte"/>
              <w:ind w:left="1276"/>
              <w:rPr>
                <w:lang w:val="fr-FR"/>
              </w:rPr>
            </w:pPr>
            <w:r>
              <w:t xml:space="preserve">« Introduction à l’analyse de l’image », M.Joly, Nathan Université, St Germain du Puy, 1993. 2. « Lire des images », Liliane Hamm, Armand-Colin-Bourrelier, Paris, 1986. </w:t>
            </w:r>
          </w:p>
          <w:p w:rsidR="00FD5A5D" w:rsidRDefault="00FD5A5D" w:rsidP="00FD5A5D">
            <w:pPr>
              <w:pStyle w:val="Corpsdetexte"/>
              <w:ind w:left="1276"/>
              <w:rPr>
                <w:lang w:val="fr-FR"/>
              </w:rPr>
            </w:pPr>
            <w:r>
              <w:t xml:space="preserve">« Les cahiers de l’éveil » n°1, C.Attali Marot et M.Caillard. </w:t>
            </w:r>
          </w:p>
          <w:p w:rsidR="00FD5A5D" w:rsidRDefault="00FD5A5D" w:rsidP="00FD5A5D">
            <w:pPr>
              <w:pStyle w:val="Corpsdetexte"/>
              <w:ind w:left="1276"/>
              <w:rPr>
                <w:lang w:val="fr-FR"/>
              </w:rPr>
            </w:pPr>
            <w:r>
              <w:t xml:space="preserve">« Les arts plastiques à l’école – Expression et apprentissage, Cycle 3», R.Tavernier, Bordas, Paris, 1996. </w:t>
            </w:r>
          </w:p>
          <w:p w:rsidR="00FD5A5D" w:rsidRDefault="00FD5A5D" w:rsidP="00FD5A5D">
            <w:pPr>
              <w:pStyle w:val="puces"/>
              <w:shd w:val="clear" w:color="auto" w:fill="FFFFFF"/>
              <w:spacing w:before="0" w:beforeAutospacing="0" w:after="0" w:afterAutospacing="0"/>
              <w:ind w:left="1276"/>
              <w:rPr>
                <w:color w:val="000000"/>
              </w:rPr>
            </w:pPr>
            <w:r>
              <w:t>« Ecrits, images et pages ; Concevoir et réaliser une publication », C.R.D.P. Lille, Lille, 1991. 6. « Enseigner les arts visuels – L’image au cycle 3 », C. Reyt, Bordas pédagogie, Evreux, janvier 2005. 7. « Sémantique de l’image », B.Cocula, C.Peyroutet, Ed. Delagrave, Poitiers, 1993.</w:t>
            </w:r>
          </w:p>
          <w:p w:rsidR="00FD5A5D" w:rsidRPr="00527B82" w:rsidRDefault="00FD5A5D" w:rsidP="00FD5A5D">
            <w:pPr>
              <w:pStyle w:val="puces"/>
              <w:shd w:val="clear" w:color="auto" w:fill="FFFFFF"/>
              <w:spacing w:before="0" w:beforeAutospacing="0" w:after="0" w:afterAutospacing="0"/>
              <w:ind w:left="1418"/>
              <w:rPr>
                <w:color w:val="000000"/>
              </w:rPr>
            </w:pPr>
          </w:p>
          <w:p w:rsidR="00077B3B" w:rsidRPr="005057FF" w:rsidRDefault="00077B3B" w:rsidP="00DF7488">
            <w:pPr>
              <w:pStyle w:val="Corpsdetexte"/>
              <w:jc w:val="left"/>
              <w:rPr>
                <w:bCs w:val="0"/>
                <w:color w:val="000000"/>
                <w:lang w:val="fr-FR" w:eastAsia="fr-FR"/>
              </w:rPr>
            </w:pPr>
          </w:p>
        </w:tc>
      </w:tr>
    </w:tbl>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371E9"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lang w:val="fr-FR"/>
              </w:rPr>
            </w:pPr>
          </w:p>
          <w:p w:rsidR="00077B3B" w:rsidRPr="00A369E3" w:rsidRDefault="00077B3B" w:rsidP="00077B3B">
            <w:pPr>
              <w:pStyle w:val="Corpsdetexte"/>
              <w:rPr>
                <w:rFonts w:ascii="Candara" w:hAnsi="Candara"/>
                <w:sz w:val="20"/>
                <w:szCs w:val="20"/>
                <w:lang w:val="fr-FR"/>
              </w:rPr>
            </w:pPr>
          </w:p>
        </w:tc>
      </w:tr>
    </w:tbl>
    <w:p w:rsidR="00077B3B" w:rsidRPr="00C41829" w:rsidRDefault="00077B3B" w:rsidP="00077B3B">
      <w:pPr>
        <w:rPr>
          <w:rFonts w:ascii="Candara" w:hAnsi="Candara"/>
          <w:b/>
          <w:sz w:val="20"/>
          <w:szCs w:val="20"/>
          <w:lang w:eastAsia="fr-CA"/>
        </w:rPr>
      </w:pPr>
    </w:p>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lang w:val="fr-FR"/>
              </w:rPr>
            </w:pPr>
          </w:p>
          <w:p w:rsidR="00077B3B" w:rsidRPr="00A369E3" w:rsidRDefault="00077B3B" w:rsidP="00077B3B">
            <w:pPr>
              <w:pStyle w:val="Corpsdetexte"/>
              <w:rPr>
                <w:rFonts w:ascii="Candara" w:hAnsi="Candara"/>
                <w:sz w:val="20"/>
                <w:szCs w:val="20"/>
                <w:lang w:val="fr-FR"/>
              </w:rPr>
            </w:pPr>
          </w:p>
          <w:p w:rsidR="00077B3B" w:rsidRPr="00A369E3" w:rsidRDefault="00077B3B" w:rsidP="00077B3B">
            <w:pPr>
              <w:pStyle w:val="Corpsdetexte"/>
              <w:rPr>
                <w:rFonts w:ascii="Candara" w:hAnsi="Candara"/>
                <w:sz w:val="20"/>
                <w:szCs w:val="20"/>
                <w:lang w:val="fr-FR"/>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6D183F" w:rsidRDefault="007242C4"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7242C4" w:rsidRPr="00C41829" w:rsidRDefault="007242C4" w:rsidP="00591ED7">
            <w:pPr>
              <w:pStyle w:val="Corpsdetexte"/>
              <w:rPr>
                <w:rFonts w:ascii="Candara" w:hAnsi="Candara"/>
              </w:rPr>
            </w:pPr>
          </w:p>
          <w:p w:rsidR="007242C4" w:rsidRPr="006D574A" w:rsidRDefault="007242C4"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spacing w:after="120" w:line="240" w:lineRule="exact"/>
        <w:jc w:val="lowKashida"/>
        <w:rPr>
          <w:rFonts w:ascii="Candara" w:hAnsi="Candara"/>
          <w:b/>
          <w:bCs/>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242C4" w:rsidRPr="004878D0" w:rsidRDefault="008735AD" w:rsidP="007242C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242C4" w:rsidRPr="00C41829" w:rsidRDefault="007242C4" w:rsidP="007242C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CF6252" w:rsidRDefault="007242C4" w:rsidP="00591ED7">
            <w:pPr>
              <w:pStyle w:val="Corpsdetexte"/>
              <w:rPr>
                <w:rFonts w:ascii="Candara" w:hAnsi="Candara"/>
                <w:b/>
                <w:bCs w:val="0"/>
              </w:rPr>
            </w:pPr>
            <w:r w:rsidRPr="00CF6252">
              <w:rPr>
                <w:rFonts w:ascii="Candara" w:hAnsi="Candara"/>
                <w:b/>
                <w:bCs w:val="0"/>
              </w:rPr>
              <w:t>Contrôle continu : 50%</w:t>
            </w:r>
          </w:p>
          <w:p w:rsidR="007242C4" w:rsidRPr="00CF6252" w:rsidRDefault="007242C4" w:rsidP="00591ED7">
            <w:pPr>
              <w:pStyle w:val="Corpsdetexte"/>
              <w:rPr>
                <w:rFonts w:ascii="Candara" w:hAnsi="Candara"/>
                <w:b/>
                <w:bCs w:val="0"/>
              </w:rPr>
            </w:pPr>
            <w:r w:rsidRPr="00CF6252">
              <w:rPr>
                <w:rFonts w:ascii="Candara" w:hAnsi="Candara"/>
                <w:b/>
                <w:bCs w:val="0"/>
              </w:rPr>
              <w:t>Contrôle final : 50%</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rPr>
          <w:rFonts w:ascii="Candara" w:hAnsi="Candara"/>
          <w:b/>
          <w:sz w:val="20"/>
          <w:szCs w:val="20"/>
          <w:lang w:eastAsia="fr-CA"/>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7242C4" w:rsidRDefault="007242C4" w:rsidP="007242C4">
            <w:pPr>
              <w:pStyle w:val="Corpsdetexte"/>
              <w:rPr>
                <w:rFonts w:ascii="Candara" w:hAnsi="Candara"/>
                <w:sz w:val="22"/>
                <w:szCs w:val="22"/>
                <w:lang w:val="fr-FR"/>
              </w:rPr>
            </w:pPr>
            <w:r w:rsidRPr="00626C8F">
              <w:rPr>
                <w:rFonts w:ascii="Candara" w:hAnsi="Candara"/>
                <w:sz w:val="22"/>
                <w:szCs w:val="22"/>
              </w:rPr>
              <w:t>Le module est validé si sa note est égale ou supérieure à 10 sur 20</w:t>
            </w:r>
          </w:p>
          <w:p w:rsidR="007242C4" w:rsidRPr="00C41829" w:rsidRDefault="007242C4" w:rsidP="00591ED7">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A371E9">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0F027E">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FD5A5D" w:rsidRPr="00FD5A5D" w:rsidRDefault="00FD5A5D" w:rsidP="00FD5A5D">
            <w:pPr>
              <w:pStyle w:val="Corpsdetexte"/>
              <w:rPr>
                <w:rFonts w:ascii="Candara" w:hAnsi="Candara"/>
                <w:sz w:val="20"/>
                <w:szCs w:val="20"/>
                <w:lang w:val="fr-FR"/>
              </w:rPr>
            </w:pPr>
          </w:p>
          <w:p w:rsidR="00077B3B" w:rsidRPr="00A369E3" w:rsidRDefault="00077B3B" w:rsidP="009C6BB7">
            <w:pPr>
              <w:pStyle w:val="Corpsdetexte"/>
              <w:rPr>
                <w:rFonts w:ascii="Candara" w:hAnsi="Candara"/>
                <w:sz w:val="20"/>
                <w:szCs w:val="20"/>
                <w:lang w:val="fr-FR"/>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30</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9A215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M30</w:t>
            </w:r>
          </w:p>
        </w:tc>
      </w:tr>
      <w:tr w:rsidR="000F2DC5" w:rsidRPr="00C41829" w:rsidTr="009A215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9A215F">
              <w:rPr>
                <w:rFonts w:cs="Calibri"/>
                <w:b/>
                <w:bCs/>
                <w:smallCaps/>
                <w:color w:val="000000"/>
                <w:sz w:val="28"/>
                <w:szCs w:val="28"/>
                <w:lang w:eastAsia="fr-CA"/>
              </w:rPr>
              <w:t>Approches et méthodes</w:t>
            </w:r>
            <w:r w:rsidR="00160E01" w:rsidRPr="009A215F">
              <w:rPr>
                <w:rFonts w:cs="Calibri"/>
                <w:b/>
                <w:bCs/>
                <w:smallCaps/>
                <w:color w:val="FF0000"/>
                <w:sz w:val="28"/>
                <w:szCs w:val="28"/>
                <w:lang w:eastAsia="fr-CA"/>
              </w:rPr>
              <w:t xml:space="preserve"> </w:t>
            </w:r>
            <w:r w:rsidR="00160E01" w:rsidRPr="00160E01">
              <w:rPr>
                <w:rFonts w:cs="Calibri"/>
                <w:b/>
                <w:bCs/>
                <w:smallCaps/>
                <w:color w:val="FF0000"/>
                <w:sz w:val="28"/>
                <w:szCs w:val="28"/>
                <w:highlight w:val="yellow"/>
                <w:lang w:eastAsia="fr-CA"/>
              </w:rPr>
              <w:t>pédagogiques</w:t>
            </w:r>
          </w:p>
        </w:tc>
      </w:tr>
      <w:tr w:rsidR="000F2DC5" w:rsidRPr="00C41829" w:rsidTr="009A215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9A215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9A215F">
            <w:pPr>
              <w:spacing w:line="360" w:lineRule="auto"/>
              <w:rPr>
                <w:rFonts w:ascii="Candara" w:hAnsi="Candara"/>
                <w:b/>
                <w:caps/>
                <w:sz w:val="20"/>
                <w:szCs w:val="20"/>
                <w:lang w:eastAsia="fr-CA"/>
              </w:rPr>
            </w:pPr>
          </w:p>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9A215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Default="000F2DC5" w:rsidP="000F2DC5">
      <w:pPr>
        <w:rPr>
          <w:rFonts w:ascii="Candara" w:hAnsi="Candara"/>
          <w:b/>
          <w:sz w:val="20"/>
          <w:szCs w:val="20"/>
          <w:lang w:eastAsia="fr-CA"/>
        </w:rPr>
      </w:pPr>
      <w:r>
        <w:rPr>
          <w:rFonts w:ascii="Candara" w:hAnsi="Candara"/>
          <w:b/>
          <w:sz w:val="20"/>
          <w:szCs w:val="20"/>
          <w:lang w:eastAsia="fr-CA"/>
        </w:rPr>
        <w:br w:type="page"/>
      </w:r>
    </w:p>
    <w:p w:rsidR="000F2DC5" w:rsidRPr="00C41829" w:rsidRDefault="000F2DC5" w:rsidP="000F2DC5">
      <w:pPr>
        <w:rPr>
          <w:rFonts w:ascii="Candara" w:hAnsi="Candara"/>
          <w:b/>
          <w:sz w:val="20"/>
          <w:szCs w:val="20"/>
          <w:lang w:eastAsia="fr-CA"/>
        </w:rPr>
      </w:pPr>
    </w:p>
    <w:p w:rsidR="000F2DC5" w:rsidRPr="00DE4E3A" w:rsidRDefault="000F2DC5" w:rsidP="009A215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9A215F" w:rsidP="00E32010">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4087"/>
        </w:trPr>
        <w:tc>
          <w:tcPr>
            <w:tcW w:w="10631" w:type="dxa"/>
            <w:tcBorders>
              <w:top w:val="single" w:sz="12" w:space="0" w:color="auto"/>
              <w:left w:val="single" w:sz="12" w:space="0" w:color="auto"/>
              <w:bottom w:val="single" w:sz="12" w:space="0" w:color="auto"/>
              <w:right w:val="single" w:sz="12" w:space="0" w:color="auto"/>
            </w:tcBorders>
          </w:tcPr>
          <w:p w:rsidR="000F2DC5" w:rsidRPr="009478A0" w:rsidRDefault="00D24ABA" w:rsidP="009478A0">
            <w:pPr>
              <w:ind w:left="299"/>
              <w:rPr>
                <w:rFonts w:ascii="Calibri" w:hAnsi="Calibri" w:cs="Calibri"/>
                <w:sz w:val="20"/>
                <w:szCs w:val="20"/>
              </w:rPr>
            </w:pPr>
            <w:r w:rsidRPr="009478A0">
              <w:rPr>
                <w:rFonts w:ascii="Calibri" w:hAnsi="Calibri" w:cs="Calibri"/>
                <w:sz w:val="20"/>
                <w:szCs w:val="20"/>
              </w:rPr>
              <w:t>Permettre</w:t>
            </w:r>
            <w:r w:rsidR="000F2DC5" w:rsidRPr="009478A0">
              <w:rPr>
                <w:rFonts w:ascii="Calibri" w:hAnsi="Calibri" w:cs="Calibri"/>
                <w:sz w:val="20"/>
                <w:szCs w:val="20"/>
              </w:rPr>
              <w:t xml:space="preserve"> aux </w:t>
            </w:r>
            <w:r w:rsidRPr="009478A0">
              <w:rPr>
                <w:rFonts w:ascii="Calibri" w:hAnsi="Calibri" w:cs="Calibri"/>
                <w:sz w:val="20"/>
                <w:szCs w:val="20"/>
              </w:rPr>
              <w:t>étudiants</w:t>
            </w:r>
            <w:r w:rsidR="000F2DC5" w:rsidRPr="009478A0">
              <w:rPr>
                <w:rFonts w:ascii="Calibri" w:hAnsi="Calibri" w:cs="Calibri"/>
                <w:sz w:val="20"/>
                <w:szCs w:val="20"/>
              </w:rPr>
              <w:t xml:space="preserve"> de :</w:t>
            </w:r>
          </w:p>
          <w:p w:rsidR="000F2DC5" w:rsidRPr="009478A0" w:rsidRDefault="00D24ABA"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consolider leur</w:t>
            </w:r>
            <w:r w:rsidR="000F2DC5" w:rsidRPr="009478A0">
              <w:rPr>
                <w:rFonts w:ascii="Calibri" w:hAnsi="Calibri" w:cs="Calibri"/>
                <w:sz w:val="20"/>
                <w:szCs w:val="20"/>
              </w:rPr>
              <w:t xml:space="preserve"> connaissance des concepts et des principes de base de la didactique</w:t>
            </w:r>
            <w:r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connaitre les différents cadres de référence curriculaires qui sous-tendent les diffé</w:t>
            </w:r>
            <w:r w:rsidR="00D24ABA" w:rsidRPr="009478A0">
              <w:rPr>
                <w:rFonts w:ascii="Calibri" w:hAnsi="Calibri" w:cs="Calibri"/>
                <w:sz w:val="20"/>
                <w:szCs w:val="20"/>
              </w:rPr>
              <w:t>rentes approches d’enseignement-</w:t>
            </w:r>
            <w:r w:rsidRPr="009478A0">
              <w:rPr>
                <w:rFonts w:ascii="Calibri" w:hAnsi="Calibri" w:cs="Calibri"/>
                <w:sz w:val="20"/>
                <w:szCs w:val="20"/>
              </w:rPr>
              <w:t>apprentissage (transmissive, PPO, APC, …)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s’approprier les différentes taxonomies en lien avec</w:t>
            </w:r>
            <w:r w:rsidR="00D24ABA" w:rsidRPr="009478A0">
              <w:rPr>
                <w:rFonts w:ascii="Calibri" w:hAnsi="Calibri" w:cs="Calibri"/>
                <w:sz w:val="20"/>
                <w:szCs w:val="20"/>
              </w:rPr>
              <w:t xml:space="preserve"> </w:t>
            </w:r>
            <w:r w:rsidRPr="009478A0">
              <w:rPr>
                <w:rFonts w:ascii="Calibri" w:hAnsi="Calibri" w:cs="Calibri"/>
                <w:sz w:val="20"/>
                <w:szCs w:val="20"/>
              </w:rPr>
              <w:t>l’enseignement</w:t>
            </w:r>
            <w:r w:rsidR="00D24ABA"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principes de la PPO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contexte historique et cadre théorique de la PPO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d’objectifs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critères d’évaluation et indicateurs de réussite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intérêts et limites de la PPO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w:t>
            </w:r>
            <w:r w:rsidR="00D24ABA" w:rsidRPr="009478A0">
              <w:rPr>
                <w:rFonts w:ascii="Calibri" w:hAnsi="Calibri" w:cs="Calibri"/>
                <w:sz w:val="20"/>
                <w:szCs w:val="20"/>
              </w:rPr>
              <w:t>principes de l’</w:t>
            </w:r>
            <w:r w:rsidRPr="009478A0">
              <w:rPr>
                <w:rFonts w:ascii="Calibri" w:hAnsi="Calibri" w:cs="Calibri"/>
                <w:sz w:val="20"/>
                <w:szCs w:val="20"/>
              </w:rPr>
              <w:t xml:space="preserve">APC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histoire de l’apparition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concepts et principes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de compétences, compétences évaluables ;</w:t>
            </w:r>
          </w:p>
          <w:p w:rsidR="000F2DC5" w:rsidRPr="00DE4E3A" w:rsidRDefault="000F2DC5" w:rsidP="009478A0">
            <w:pPr>
              <w:numPr>
                <w:ilvl w:val="1"/>
                <w:numId w:val="9"/>
              </w:numPr>
              <w:ind w:left="1716" w:hanging="284"/>
              <w:contextualSpacing/>
              <w:rPr>
                <w:rFonts w:ascii="Calibri" w:hAnsi="Calibri" w:cs="Calibri"/>
                <w:color w:val="000000"/>
              </w:rPr>
            </w:pPr>
            <w:r w:rsidRPr="009478A0">
              <w:rPr>
                <w:rFonts w:ascii="Calibri" w:hAnsi="Calibri" w:cs="Calibri"/>
                <w:sz w:val="20"/>
                <w:szCs w:val="20"/>
              </w:rPr>
              <w:t>développement et évaluation des compétences.</w:t>
            </w:r>
          </w:p>
        </w:tc>
      </w:tr>
    </w:tbl>
    <w:p w:rsidR="009478A0" w:rsidRDefault="009478A0" w:rsidP="000F2DC5">
      <w:pPr>
        <w:spacing w:after="120" w:line="240" w:lineRule="exact"/>
        <w:rPr>
          <w:rFonts w:ascii="Candara" w:hAnsi="Candara" w:cs="Times New (W1)"/>
          <w:b/>
          <w:bCs/>
          <w:smallCaps/>
          <w:color w:val="17365D"/>
          <w:lang w:eastAsia="fr-CA"/>
        </w:rPr>
      </w:pPr>
    </w:p>
    <w:p w:rsidR="000F2DC5" w:rsidRDefault="000F2DC5" w:rsidP="00E32010">
      <w:pPr>
        <w:numPr>
          <w:ilvl w:val="1"/>
          <w:numId w:val="19"/>
        </w:numPr>
        <w:tabs>
          <w:tab w:val="left" w:pos="142"/>
          <w:tab w:val="left" w:pos="284"/>
          <w:tab w:val="left" w:pos="426"/>
        </w:tabs>
        <w:spacing w:after="120" w:line="240" w:lineRule="exact"/>
        <w:ind w:left="142" w:hanging="142"/>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Prérequis pédagogiques </w:t>
      </w:r>
    </w:p>
    <w:p w:rsidR="00E32010" w:rsidRPr="00A40973" w:rsidRDefault="00E32010" w:rsidP="00E32010">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478A0" w:rsidRPr="0012306D" w:rsidTr="0012306D">
        <w:tc>
          <w:tcPr>
            <w:tcW w:w="9779" w:type="dxa"/>
            <w:shd w:val="clear" w:color="auto" w:fill="auto"/>
          </w:tcPr>
          <w:p w:rsidR="009478A0" w:rsidRPr="00E32010" w:rsidRDefault="009478A0" w:rsidP="0012306D">
            <w:pPr>
              <w:bidi/>
              <w:spacing w:after="120" w:line="240" w:lineRule="exact"/>
              <w:rPr>
                <w:rFonts w:ascii="Candara" w:hAnsi="Candara" w:cs="Times New (W1)"/>
                <w:b/>
                <w:bCs/>
                <w:smallCaps/>
                <w:color w:val="17365D"/>
                <w:lang w:eastAsia="fr-CA"/>
              </w:rPr>
            </w:pPr>
          </w:p>
          <w:p w:rsidR="009478A0" w:rsidRPr="0012306D" w:rsidRDefault="009478A0" w:rsidP="0012306D">
            <w:pPr>
              <w:bidi/>
              <w:spacing w:after="120" w:line="240" w:lineRule="exact"/>
              <w:rPr>
                <w:rFonts w:ascii="Candara" w:hAnsi="Candara" w:cs="Times New (W1)"/>
                <w:b/>
                <w:bCs/>
                <w:smallCaps/>
                <w:color w:val="17365D"/>
                <w:lang w:eastAsia="fr-CA"/>
              </w:rPr>
            </w:pPr>
          </w:p>
        </w:tc>
      </w:tr>
    </w:tbl>
    <w:p w:rsidR="00E32010" w:rsidRDefault="00E32010" w:rsidP="00E32010">
      <w:pPr>
        <w:spacing w:after="120" w:line="240" w:lineRule="exact"/>
        <w:rPr>
          <w:rFonts w:ascii="Candara" w:hAnsi="Candara" w:cs="Times New (W1)"/>
          <w:b/>
          <w:bCs/>
          <w:smallCaps/>
          <w:color w:val="17365D"/>
          <w:lang w:eastAsia="fr-CA"/>
        </w:rPr>
      </w:pPr>
    </w:p>
    <w:p w:rsidR="00E32010" w:rsidRPr="00115B8A" w:rsidRDefault="000F2DC5" w:rsidP="00E32010">
      <w:pPr>
        <w:spacing w:line="276" w:lineRule="auto"/>
        <w:jc w:val="both"/>
        <w:rPr>
          <w:rFonts w:ascii="Candara" w:hAnsi="Candara" w:cs="Times New (W1)"/>
          <w:b/>
          <w:bCs/>
          <w:smallCaps/>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E32010" w:rsidRPr="00115B8A">
        <w:rPr>
          <w:rFonts w:ascii="Candara" w:hAnsi="Candara" w:cs="Times New (W1)"/>
          <w:b/>
          <w:bCs/>
          <w:smallCaps/>
          <w:lang w:eastAsia="fr-CA"/>
        </w:rPr>
        <w:t>(</w:t>
      </w:r>
      <w:r w:rsidR="00E32010"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708"/>
        <w:gridCol w:w="549"/>
        <w:gridCol w:w="1275"/>
        <w:gridCol w:w="1276"/>
        <w:gridCol w:w="1578"/>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E32010">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4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E32010">
            <w:pPr>
              <w:jc w:val="center"/>
              <w:rPr>
                <w:rFonts w:cs="Calibri"/>
                <w:i/>
                <w:i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57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E32010" w:rsidP="00D214C7">
            <w:pPr>
              <w:jc w:val="center"/>
              <w:rPr>
                <w:rFonts w:cs="Calibri"/>
                <w:b/>
                <w:bCs/>
                <w:color w:val="000000"/>
              </w:rPr>
            </w:pPr>
            <w:r w:rsidRPr="00E32010">
              <w:rPr>
                <w:rFonts w:cs="Calibri"/>
                <w:b/>
                <w:bCs/>
                <w:color w:val="000000"/>
              </w:rPr>
              <w:t xml:space="preserve">Evaluation </w:t>
            </w:r>
            <w:r w:rsidRPr="00E32010">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w:t>
            </w:r>
            <w:r w:rsidRPr="00DE4E3A">
              <w:rPr>
                <w:rFonts w:cs="Calibri"/>
                <w:b/>
                <w:bCs/>
                <w:color w:val="000000"/>
              </w:rPr>
              <w:br/>
              <w:t>global</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Pédagogie par objectifs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Approche par compétences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40%</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54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36%</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Pr="00DE4E3A" w:rsidRDefault="000F2DC5" w:rsidP="000F2DC5">
      <w:pPr>
        <w:spacing w:after="120" w:line="240" w:lineRule="exact"/>
        <w:rPr>
          <w:rFonts w:ascii="Candara" w:hAnsi="Candara" w:cs="Times New (W1)"/>
          <w:b/>
          <w:bCs/>
          <w:smallCaps/>
          <w:color w:val="17365D"/>
          <w:lang w:eastAsia="fr-CA"/>
        </w:rPr>
      </w:pPr>
    </w:p>
    <w:p w:rsidR="000F2DC5" w:rsidRDefault="000F2DC5" w:rsidP="00C14C6D">
      <w:pPr>
        <w:numPr>
          <w:ilvl w:val="1"/>
          <w:numId w:val="106"/>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E32010" w:rsidRPr="00AA7691" w:rsidRDefault="00E32010" w:rsidP="00C14C6D">
      <w:pPr>
        <w:pStyle w:val="Paragraphedeliste"/>
        <w:numPr>
          <w:ilvl w:val="0"/>
          <w:numId w:val="128"/>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E32010" w:rsidRPr="00AA7691" w:rsidRDefault="00E32010" w:rsidP="00C14C6D">
      <w:pPr>
        <w:pStyle w:val="Paragraphedeliste"/>
        <w:numPr>
          <w:ilvl w:val="0"/>
          <w:numId w:val="128"/>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E32010" w:rsidRPr="00DE4E3A" w:rsidRDefault="00E32010" w:rsidP="00E32010">
      <w:pPr>
        <w:spacing w:after="120" w:line="240" w:lineRule="exact"/>
        <w:ind w:left="1080"/>
        <w:rPr>
          <w:rFonts w:ascii="Candara" w:hAnsi="Candara" w:cs="Times New (W1)"/>
          <w:b/>
          <w:bCs/>
          <w:smallCaps/>
          <w:color w:val="17365D"/>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E1 : Pédagogie par objectifs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Repères historiques et psychopédagogiques de la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Éléments du champ conceptuel (but, objectif, finalité, intention, objectif spécifique, objectif général,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Caractéristiques et principes de la PPO. Types de taxonomie.</w:t>
            </w:r>
          </w:p>
          <w:p w:rsidR="009478A0"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Formulation des objectifs.</w:t>
            </w:r>
          </w:p>
          <w:p w:rsidR="000F2DC5" w:rsidRPr="00DE4E3A"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C</w:t>
            </w:r>
            <w:r w:rsidR="000F2DC5" w:rsidRPr="00DE4E3A">
              <w:rPr>
                <w:rFonts w:ascii="Calibri" w:hAnsi="Calibri" w:cs="Calibri"/>
                <w:color w:val="000000"/>
              </w:rPr>
              <w:t>onception d’une séquence d’enseignement selon la PPO.</w:t>
            </w:r>
          </w:p>
          <w:p w:rsidR="000F2DC5" w:rsidRPr="009478A0" w:rsidRDefault="000F2DC5" w:rsidP="009478A0">
            <w:pPr>
              <w:numPr>
                <w:ilvl w:val="1"/>
                <w:numId w:val="24"/>
              </w:numPr>
              <w:ind w:left="498" w:hanging="218"/>
              <w:contextualSpacing/>
              <w:rPr>
                <w:rFonts w:ascii="Calibri" w:hAnsi="Calibri" w:cs="Calibri"/>
              </w:rPr>
            </w:pPr>
            <w:r w:rsidRPr="00DE4E3A">
              <w:rPr>
                <w:rFonts w:ascii="Calibri" w:hAnsi="Calibri" w:cs="Calibri"/>
                <w:color w:val="000000"/>
              </w:rPr>
              <w:t xml:space="preserve">Critère d’évaluation et indicateurs </w:t>
            </w:r>
            <w:r w:rsidRPr="009478A0">
              <w:rPr>
                <w:rFonts w:ascii="Calibri" w:hAnsi="Calibri" w:cs="Calibri"/>
              </w:rPr>
              <w:t>de réussite.</w:t>
            </w:r>
          </w:p>
          <w:p w:rsidR="000F2DC5" w:rsidRPr="009478A0" w:rsidRDefault="000F2DC5" w:rsidP="009478A0">
            <w:pPr>
              <w:numPr>
                <w:ilvl w:val="1"/>
                <w:numId w:val="24"/>
              </w:numPr>
              <w:ind w:left="498" w:hanging="218"/>
              <w:contextualSpacing/>
              <w:rPr>
                <w:rFonts w:ascii="Calibri" w:hAnsi="Calibri" w:cs="Calibri"/>
              </w:rPr>
            </w:pPr>
            <w:r w:rsidRPr="009478A0">
              <w:rPr>
                <w:rFonts w:ascii="Calibri" w:hAnsi="Calibri" w:cs="Calibri"/>
              </w:rPr>
              <w:t xml:space="preserve">Ouvertures sur la pédagogie par projet et la pédagogie différenciée. </w:t>
            </w:r>
          </w:p>
          <w:p w:rsidR="000F2DC5" w:rsidRPr="009478A0" w:rsidRDefault="000F2DC5" w:rsidP="00D214C7">
            <w:pPr>
              <w:numPr>
                <w:ilvl w:val="1"/>
                <w:numId w:val="24"/>
              </w:numPr>
              <w:ind w:left="498" w:hanging="218"/>
              <w:contextualSpacing/>
              <w:rPr>
                <w:rFonts w:ascii="Calibri" w:hAnsi="Calibri" w:cs="Calibri"/>
              </w:rPr>
            </w:pPr>
            <w:r w:rsidRPr="009478A0">
              <w:rPr>
                <w:rFonts w:ascii="Calibri" w:hAnsi="Calibri" w:cs="Calibri"/>
              </w:rPr>
              <w:t>Intérêts et limites de l’approche par objectifs.</w:t>
            </w:r>
          </w:p>
          <w:p w:rsidR="000F2DC5" w:rsidRPr="00DE4E3A" w:rsidRDefault="000F2DC5" w:rsidP="00D214C7">
            <w:pPr>
              <w:rPr>
                <w:rFonts w:cs="Calibri"/>
                <w:color w:val="000000"/>
              </w:rPr>
            </w:pPr>
          </w:p>
          <w:p w:rsidR="000F2DC5" w:rsidRPr="00DE4E3A" w:rsidRDefault="000F2DC5" w:rsidP="00D214C7">
            <w:pPr>
              <w:rPr>
                <w:rFonts w:cs="Calibri"/>
                <w:b/>
                <w:bCs/>
                <w:color w:val="000000"/>
              </w:rPr>
            </w:pPr>
            <w:r w:rsidRPr="00DE4E3A">
              <w:rPr>
                <w:rFonts w:cs="Calibri"/>
                <w:b/>
                <w:bCs/>
                <w:color w:val="000000"/>
              </w:rPr>
              <w:t>E2 : Approche par compétences (APC)</w:t>
            </w:r>
          </w:p>
          <w:p w:rsidR="009478A0"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Repères historiques et psychopédagogiques de l’APC.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But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Approche par compétence et théories de l’apprentissage.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Concepts clés (compétence, capacité, habileté, contenu disciplinaire, savoir, savoir-faire, savoir-être, situation-problème).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Compétences disciplinaires et compétences transversales.</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Différentes déclinaisons de l’APC (compétences de vie, interdisciplinarité, intég</w:t>
            </w:r>
            <w:r w:rsidR="009478A0">
              <w:rPr>
                <w:rFonts w:ascii="Calibri" w:hAnsi="Calibri" w:cs="Calibri"/>
                <w:color w:val="000000"/>
              </w:rPr>
              <w:t>ration des acquis, standards</w:t>
            </w:r>
            <w:r w:rsidRPr="00DE4E3A">
              <w:rPr>
                <w:rFonts w:ascii="Calibri" w:hAnsi="Calibri" w:cs="Calibri"/>
                <w:color w:val="000000"/>
              </w:rPr>
              <w:t xml:space="preserve">…). </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Convergences et divergences </w:t>
            </w:r>
            <w:r w:rsidRPr="009478A0">
              <w:rPr>
                <w:rFonts w:ascii="Calibri" w:hAnsi="Calibri" w:cs="Calibri"/>
              </w:rPr>
              <w:t>de</w:t>
            </w:r>
            <w:r>
              <w:rPr>
                <w:rFonts w:ascii="Calibri" w:hAnsi="Calibri" w:cs="Calibri"/>
                <w:color w:val="FF0000"/>
              </w:rPr>
              <w:t xml:space="preserve"> </w:t>
            </w:r>
            <w:r w:rsidR="009478A0">
              <w:rPr>
                <w:rFonts w:ascii="Calibri" w:hAnsi="Calibri" w:cs="Calibri"/>
                <w:color w:val="000000"/>
              </w:rPr>
              <w:t>ces différentes déclinaisons.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Approches inclusives et approches exclusives.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Cadre méthodologique de mise en œuvre de l’APC selon l’une de</w:t>
            </w:r>
            <w:r w:rsidRPr="009478A0">
              <w:rPr>
                <w:rFonts w:ascii="Calibri" w:hAnsi="Calibri" w:cs="Calibri"/>
              </w:rPr>
              <w:t xml:space="preserve">s </w:t>
            </w:r>
            <w:r w:rsidR="009478A0" w:rsidRPr="009478A0">
              <w:rPr>
                <w:rFonts w:ascii="Calibri" w:hAnsi="Calibri" w:cs="Calibri"/>
              </w:rPr>
              <w:t>orientations/</w:t>
            </w:r>
            <w:r w:rsidRPr="009478A0">
              <w:rPr>
                <w:rFonts w:ascii="Calibri" w:hAnsi="Calibri" w:cs="Calibri"/>
              </w:rPr>
              <w:t>finalités précédentes (développement des compétences, évaluation des compétences</w:t>
            </w:r>
            <w:r w:rsidRPr="00DE4E3A">
              <w:rPr>
                <w:rFonts w:ascii="Calibri" w:hAnsi="Calibri" w:cs="Calibri"/>
                <w:color w:val="000000"/>
              </w:rPr>
              <w:t>, remédiation).</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Intérêts et limites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Différence entre la PPO et l’APC.</w:t>
            </w:r>
          </w:p>
        </w:tc>
      </w:tr>
    </w:tbl>
    <w:p w:rsidR="000F2DC5" w:rsidRPr="0034658D" w:rsidRDefault="000F2DC5" w:rsidP="000F2DC5">
      <w:pPr>
        <w:spacing w:after="120" w:line="240" w:lineRule="exact"/>
        <w:rPr>
          <w:rFonts w:ascii="Candara" w:hAnsi="Candara" w:cs="Times New (W1)"/>
          <w:b/>
          <w:bCs/>
          <w:smallCaps/>
          <w:color w:val="17365D"/>
          <w:sz w:val="6"/>
          <w:szCs w:val="8"/>
          <w:lang w:eastAsia="fr-CA"/>
        </w:rPr>
      </w:pPr>
    </w:p>
    <w:p w:rsidR="000F2DC5" w:rsidRPr="00DE4E3A" w:rsidRDefault="000F2DC5" w:rsidP="00E3201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32010"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rPr>
                <w:rFonts w:ascii="Calibri" w:hAnsi="Calibri" w:cs="Calibri"/>
                <w:color w:val="000000"/>
                <w:lang w:val="fr-FR"/>
              </w:rPr>
            </w:pPr>
            <w:r w:rsidRPr="00A369E3">
              <w:rPr>
                <w:rFonts w:ascii="Calibri" w:hAnsi="Calibri" w:cs="Calibri"/>
                <w:color w:val="000000"/>
                <w:lang w:val="fr-FR"/>
              </w:rPr>
              <w:t>Démarche participative basée sur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lang w:val="fr-FR"/>
              </w:rPr>
            </w:pPr>
            <w:r w:rsidRPr="00A369E3">
              <w:rPr>
                <w:rFonts w:ascii="Calibri" w:hAnsi="Calibri" w:cs="Calibri"/>
                <w:color w:val="000000"/>
                <w:lang w:val="fr-FR"/>
              </w:rPr>
              <w:t>cours du professeur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lang w:val="fr-FR"/>
              </w:rPr>
            </w:pPr>
            <w:r w:rsidRPr="00A369E3">
              <w:rPr>
                <w:rFonts w:ascii="Calibri" w:hAnsi="Calibri" w:cs="Calibri"/>
                <w:color w:val="000000"/>
                <w:lang w:val="fr-FR"/>
              </w:rPr>
              <w:t>exercices d’application en TD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lang w:val="fr-FR"/>
              </w:rPr>
            </w:pPr>
            <w:r w:rsidRPr="00A369E3">
              <w:rPr>
                <w:rFonts w:ascii="Calibri" w:hAnsi="Calibri" w:cs="Calibri"/>
                <w:color w:val="000000"/>
                <w:lang w:val="fr-FR"/>
              </w:rPr>
              <w:t>travail en groupe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lang w:val="fr-FR"/>
              </w:rPr>
            </w:pPr>
            <w:r w:rsidRPr="00A369E3">
              <w:rPr>
                <w:rFonts w:ascii="Calibri" w:hAnsi="Calibri" w:cs="Calibri"/>
                <w:color w:val="000000"/>
                <w:lang w:val="fr-FR"/>
              </w:rPr>
              <w:t>animation de séminaires.</w:t>
            </w:r>
          </w:p>
          <w:p w:rsidR="000F2DC5" w:rsidRPr="00A369E3" w:rsidRDefault="000F2DC5" w:rsidP="00D214C7">
            <w:pPr>
              <w:pStyle w:val="Corpsdetexte"/>
              <w:tabs>
                <w:tab w:val="clear" w:pos="214"/>
              </w:tabs>
              <w:ind w:right="68"/>
              <w:rPr>
                <w:rFonts w:ascii="Calibri" w:hAnsi="Calibri" w:cs="Calibri"/>
                <w:color w:val="000000"/>
                <w:lang w:val="fr-FR"/>
              </w:rPr>
            </w:pPr>
            <w:r w:rsidRPr="00A369E3">
              <w:rPr>
                <w:rFonts w:ascii="Calibri" w:hAnsi="Calibri" w:cs="Calibri"/>
                <w:color w:val="000000"/>
                <w:lang w:val="fr-FR"/>
              </w:rPr>
              <w:t>Les activités pratiques sont consacrées à la production de séquences d’enseignement</w:t>
            </w:r>
            <w:r w:rsidR="009478A0">
              <w:rPr>
                <w:rFonts w:ascii="Calibri" w:hAnsi="Calibri" w:cs="Calibri"/>
                <w:color w:val="000000"/>
                <w:lang w:val="fr-FR"/>
              </w:rPr>
              <w:t>-apprentissage</w:t>
            </w:r>
            <w:r w:rsidRPr="00A369E3">
              <w:rPr>
                <w:rFonts w:ascii="Calibri" w:hAnsi="Calibri" w:cs="Calibri"/>
                <w:color w:val="000000"/>
                <w:lang w:val="fr-FR"/>
              </w:rPr>
              <w:t xml:space="preserve"> et d’évaluation selon la</w:t>
            </w:r>
            <w:r>
              <w:rPr>
                <w:rFonts w:ascii="Calibri" w:hAnsi="Calibri" w:cs="Calibri"/>
                <w:color w:val="000000"/>
                <w:lang w:val="fr-FR"/>
              </w:rPr>
              <w:t xml:space="preserve"> </w:t>
            </w:r>
            <w:r w:rsidRPr="00DE4E3A">
              <w:rPr>
                <w:rFonts w:ascii="Calibri" w:hAnsi="Calibri" w:cs="Calibri"/>
                <w:color w:val="000000"/>
                <w:lang w:val="fr-MA"/>
              </w:rPr>
              <w:t>PPO et l’</w:t>
            </w:r>
            <w:r w:rsidRPr="00A369E3">
              <w:rPr>
                <w:rFonts w:ascii="Calibri" w:hAnsi="Calibri" w:cs="Calibri"/>
                <w:color w:val="000000"/>
                <w:lang w:val="fr-FR"/>
              </w:rPr>
              <w:t>APC.</w:t>
            </w:r>
          </w:p>
        </w:tc>
      </w:tr>
    </w:tbl>
    <w:p w:rsidR="000F2DC5" w:rsidRPr="00C41829" w:rsidRDefault="000F2DC5" w:rsidP="000F2DC5">
      <w:pPr>
        <w:jc w:val="lowKashida"/>
        <w:rPr>
          <w:rFonts w:ascii="Candara" w:hAnsi="Candara"/>
          <w:bCs/>
          <w:lang w:eastAsia="fr-CA"/>
        </w:rPr>
      </w:pPr>
    </w:p>
    <w:p w:rsidR="000F2DC5" w:rsidRPr="00DE4E3A" w:rsidRDefault="009A215F" w:rsidP="00E32010">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E32010">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numPr>
                <w:ilvl w:val="0"/>
                <w:numId w:val="7"/>
              </w:numPr>
              <w:rPr>
                <w:rFonts w:ascii="Candara" w:hAnsi="Candara"/>
                <w:b/>
                <w:bCs w:val="0"/>
                <w:sz w:val="22"/>
                <w:szCs w:val="22"/>
                <w:lang w:val="fr-FR"/>
              </w:rPr>
            </w:pPr>
            <w:r w:rsidRPr="00A369E3">
              <w:rPr>
                <w:rFonts w:ascii="Candara" w:hAnsi="Candara"/>
                <w:b/>
                <w:bCs w:val="0"/>
                <w:sz w:val="22"/>
                <w:szCs w:val="22"/>
                <w:lang w:val="fr-FR"/>
              </w:rPr>
              <w:t>Examen de fin de semestre</w:t>
            </w:r>
          </w:p>
          <w:p w:rsidR="000F2DC5" w:rsidRPr="00A369E3" w:rsidRDefault="000F2DC5" w:rsidP="00D214C7">
            <w:pPr>
              <w:pStyle w:val="Corpsdetexte"/>
              <w:rPr>
                <w:rFonts w:ascii="Candara" w:hAnsi="Candara"/>
                <w:lang w:val="fr-FR"/>
              </w:rPr>
            </w:pPr>
          </w:p>
          <w:p w:rsidR="000F2DC5" w:rsidRPr="00A369E3" w:rsidRDefault="000F2DC5" w:rsidP="00D214C7">
            <w:pPr>
              <w:pStyle w:val="Corpsdetexte"/>
              <w:numPr>
                <w:ilvl w:val="0"/>
                <w:numId w:val="7"/>
              </w:numPr>
              <w:rPr>
                <w:rFonts w:ascii="Candara" w:hAnsi="Candara"/>
                <w:sz w:val="22"/>
                <w:szCs w:val="22"/>
                <w:lang w:val="fr-FR"/>
              </w:rPr>
            </w:pPr>
            <w:r w:rsidRPr="00A369E3">
              <w:rPr>
                <w:rFonts w:ascii="Candara" w:hAnsi="Candara"/>
                <w:b/>
                <w:bCs w:val="0"/>
                <w:sz w:val="22"/>
                <w:szCs w:val="22"/>
                <w:lang w:val="fr-FR"/>
              </w:rPr>
              <w:t>Contrôles continus :</w:t>
            </w:r>
            <w:r w:rsidRPr="00A369E3">
              <w:rPr>
                <w:rFonts w:ascii="Candara" w:hAnsi="Candara"/>
                <w:sz w:val="22"/>
                <w:szCs w:val="22"/>
                <w:lang w:val="fr-FR"/>
              </w:rPr>
              <w:t xml:space="preserve"> préciser (tests, épreuves orales, devoirs, </w:t>
            </w:r>
            <w:r w:rsidR="00E32010" w:rsidRPr="00A369E3">
              <w:rPr>
                <w:rFonts w:ascii="Candara" w:hAnsi="Candara"/>
                <w:sz w:val="22"/>
                <w:szCs w:val="22"/>
                <w:lang w:val="fr-FR"/>
              </w:rPr>
              <w:t>exposés, rapports</w:t>
            </w:r>
            <w:r w:rsidRPr="00A369E3">
              <w:rPr>
                <w:rFonts w:ascii="Candara" w:hAnsi="Candara"/>
                <w:sz w:val="22"/>
                <w:szCs w:val="22"/>
                <w:lang w:val="fr-FR"/>
              </w:rPr>
              <w:t xml:space="preserve"> de stage ou autre moyen de contrôle):</w:t>
            </w:r>
          </w:p>
          <w:p w:rsidR="000F2DC5" w:rsidRPr="00A369E3" w:rsidRDefault="000F2DC5" w:rsidP="00D214C7">
            <w:pPr>
              <w:pStyle w:val="Corpsdetexte"/>
              <w:rPr>
                <w:rFonts w:ascii="Candara" w:hAnsi="Candara"/>
                <w:sz w:val="20"/>
                <w:szCs w:val="20"/>
                <w:lang w:val="fr-FR"/>
              </w:rPr>
            </w:pPr>
          </w:p>
        </w:tc>
      </w:tr>
    </w:tbl>
    <w:p w:rsidR="000F2DC5" w:rsidRDefault="000F2DC5" w:rsidP="000F2DC5">
      <w:pPr>
        <w:spacing w:after="120" w:line="240" w:lineRule="exact"/>
        <w:jc w:val="lowKashida"/>
        <w:rPr>
          <w:rFonts w:ascii="Candara" w:hAnsi="Candara"/>
          <w:b/>
          <w:bCs/>
        </w:rPr>
      </w:pPr>
    </w:p>
    <w:p w:rsidR="00E32010" w:rsidRDefault="00E32010" w:rsidP="000F2DC5">
      <w:pPr>
        <w:spacing w:after="120" w:line="240" w:lineRule="exact"/>
        <w:jc w:val="lowKashida"/>
        <w:rPr>
          <w:rFonts w:ascii="Candara" w:hAnsi="Candara"/>
          <w:b/>
          <w:bCs/>
        </w:rPr>
      </w:pPr>
    </w:p>
    <w:p w:rsidR="00E32010" w:rsidRPr="00C41829" w:rsidRDefault="00E32010"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lang w:val="fr-FR"/>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F6252" w:rsidRDefault="000F2DC5" w:rsidP="009A215F">
            <w:pPr>
              <w:pStyle w:val="Corpsdetexte"/>
              <w:rPr>
                <w:rFonts w:ascii="Candara" w:hAnsi="Candara"/>
                <w:b/>
                <w:bCs w:val="0"/>
              </w:rPr>
            </w:pPr>
            <w:r>
              <w:rPr>
                <w:rFonts w:ascii="Candara" w:hAnsi="Candara"/>
                <w:b/>
                <w:bCs w:val="0"/>
              </w:rPr>
              <w:t>Pédagogie par objectifs</w:t>
            </w:r>
            <w:r w:rsidRPr="00CF6252">
              <w:rPr>
                <w:rFonts w:ascii="Candara" w:hAnsi="Candara"/>
                <w:b/>
                <w:bCs w:val="0"/>
              </w:rPr>
              <w:t xml:space="preserve"> : </w:t>
            </w:r>
            <w:r w:rsidR="009A215F">
              <w:rPr>
                <w:rFonts w:ascii="Candara" w:hAnsi="Candara"/>
                <w:b/>
                <w:bCs w:val="0"/>
                <w:lang w:val="fr-FR"/>
              </w:rPr>
              <w:t>4</w:t>
            </w:r>
            <w:r w:rsidRPr="00CF6252">
              <w:rPr>
                <w:rFonts w:ascii="Candara" w:hAnsi="Candara"/>
                <w:b/>
                <w:bCs w:val="0"/>
              </w:rPr>
              <w:t>0%</w:t>
            </w:r>
          </w:p>
          <w:p w:rsidR="000F2DC5" w:rsidRPr="00CF6252" w:rsidRDefault="000F2DC5" w:rsidP="009A215F">
            <w:pPr>
              <w:pStyle w:val="Corpsdetexte"/>
              <w:rPr>
                <w:rFonts w:ascii="Candara" w:hAnsi="Candara"/>
                <w:b/>
                <w:bCs w:val="0"/>
              </w:rPr>
            </w:pPr>
            <w:r>
              <w:rPr>
                <w:rFonts w:ascii="Candara" w:hAnsi="Candara"/>
                <w:b/>
                <w:bCs w:val="0"/>
              </w:rPr>
              <w:t>Approche par compétences</w:t>
            </w:r>
            <w:r w:rsidRPr="00CF6252">
              <w:rPr>
                <w:rFonts w:ascii="Candara" w:hAnsi="Candara"/>
                <w:b/>
                <w:bCs w:val="0"/>
              </w:rPr>
              <w:t xml:space="preserve"> : </w:t>
            </w:r>
            <w:r w:rsidR="009A215F">
              <w:rPr>
                <w:rFonts w:ascii="Candara" w:hAnsi="Candara"/>
                <w:b/>
                <w:bCs w:val="0"/>
                <w:lang w:val="fr-FR"/>
              </w:rPr>
              <w:t>6</w:t>
            </w:r>
            <w:r w:rsidRPr="00CF6252">
              <w:rPr>
                <w:rFonts w:ascii="Candara" w:hAnsi="Candara"/>
                <w:b/>
                <w:bCs w:val="0"/>
              </w:rPr>
              <w:t>0%</w:t>
            </w: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A606E" w:rsidRDefault="000F2DC5" w:rsidP="00D214C7">
            <w:pPr>
              <w:spacing w:line="360" w:lineRule="auto"/>
              <w:rPr>
                <w:rFonts w:ascii="Candara" w:hAnsi="Candara"/>
                <w:sz w:val="20"/>
                <w:szCs w:val="20"/>
              </w:rPr>
            </w:pPr>
          </w:p>
        </w:tc>
        <w:tc>
          <w:tcPr>
            <w:tcW w:w="882" w:type="pct"/>
          </w:tcPr>
          <w:p w:rsidR="000F2DC5" w:rsidRPr="005A606E" w:rsidRDefault="000F2DC5" w:rsidP="00D214C7">
            <w:pPr>
              <w:spacing w:line="360" w:lineRule="auto"/>
              <w:rPr>
                <w:rFonts w:ascii="Candara" w:hAnsi="Candara"/>
                <w:sz w:val="20"/>
                <w:szCs w:val="20"/>
              </w:rPr>
            </w:pPr>
          </w:p>
        </w:tc>
        <w:tc>
          <w:tcPr>
            <w:tcW w:w="1191" w:type="pct"/>
          </w:tcPr>
          <w:p w:rsidR="000F2DC5" w:rsidRPr="005A606E" w:rsidRDefault="000F2DC5" w:rsidP="00D214C7">
            <w:pPr>
              <w:spacing w:line="360" w:lineRule="auto"/>
              <w:rPr>
                <w:rFonts w:ascii="Candara" w:hAnsi="Candara"/>
                <w:sz w:val="20"/>
                <w:szCs w:val="20"/>
              </w:rPr>
            </w:pPr>
          </w:p>
        </w:tc>
        <w:tc>
          <w:tcPr>
            <w:tcW w:w="1362" w:type="pct"/>
          </w:tcPr>
          <w:p w:rsidR="000F2DC5" w:rsidRPr="005A606E"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rPr>
      </w:pPr>
      <w:r>
        <w:rPr>
          <w:rFonts w:ascii="Candara" w:hAnsi="Candara"/>
        </w:rPr>
        <w:br w:type="page"/>
      </w: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Pr="00C41829" w:rsidRDefault="009478A0"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31</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A732C3">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M31</w:t>
            </w:r>
          </w:p>
        </w:tc>
      </w:tr>
      <w:tr w:rsidR="000F2DC5" w:rsidRPr="00C41829" w:rsidTr="00A732C3">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DE4E3A">
              <w:rPr>
                <w:rFonts w:cs="Calibri"/>
                <w:b/>
                <w:bCs/>
                <w:smallCaps/>
                <w:color w:val="000000"/>
                <w:sz w:val="28"/>
                <w:szCs w:val="28"/>
                <w:lang w:eastAsia="fr-CA"/>
              </w:rPr>
              <w:t>Déontologie du métier et éduction aux valeurs</w:t>
            </w:r>
          </w:p>
        </w:tc>
      </w:tr>
      <w:tr w:rsidR="000F2DC5" w:rsidRPr="00C41829" w:rsidTr="00A732C3">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A732C3">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A732C3">
            <w:pPr>
              <w:spacing w:line="360" w:lineRule="auto"/>
              <w:rPr>
                <w:rFonts w:ascii="Candara" w:hAnsi="Candara"/>
                <w:b/>
                <w:caps/>
                <w:sz w:val="20"/>
                <w:szCs w:val="20"/>
                <w:lang w:eastAsia="fr-CA"/>
              </w:rPr>
            </w:pPr>
          </w:p>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A732C3">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A732C3"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1" w:type="dxa"/>
            <w:tcBorders>
              <w:top w:val="single" w:sz="12" w:space="0" w:color="auto"/>
              <w:left w:val="single" w:sz="12" w:space="0" w:color="auto"/>
              <w:bottom w:val="single" w:sz="12" w:space="0" w:color="auto"/>
              <w:right w:val="single" w:sz="12" w:space="0" w:color="auto"/>
            </w:tcBorders>
          </w:tcPr>
          <w:p w:rsidR="000F2DC5" w:rsidRPr="00B828D7" w:rsidRDefault="009478A0" w:rsidP="005D2514">
            <w:pPr>
              <w:spacing w:line="360" w:lineRule="auto"/>
              <w:ind w:left="299"/>
              <w:rPr>
                <w:rFonts w:ascii="Calibri" w:hAnsi="Calibri" w:cs="Calibri"/>
              </w:rPr>
            </w:pPr>
            <w:r w:rsidRPr="00B828D7">
              <w:rPr>
                <w:rFonts w:ascii="Calibri" w:hAnsi="Calibri" w:cs="Calibri"/>
              </w:rPr>
              <w:t>Permettre</w:t>
            </w:r>
            <w:r w:rsidR="000F2DC5" w:rsidRPr="00B828D7">
              <w:rPr>
                <w:rFonts w:ascii="Calibri" w:hAnsi="Calibri" w:cs="Calibri"/>
              </w:rPr>
              <w:t xml:space="preserve"> aux </w:t>
            </w:r>
            <w:r w:rsidRPr="00B828D7">
              <w:rPr>
                <w:rFonts w:ascii="Calibri" w:hAnsi="Calibri" w:cs="Calibri"/>
              </w:rPr>
              <w:t>étudiants</w:t>
            </w:r>
            <w:r w:rsidR="000F2DC5" w:rsidRPr="00B828D7">
              <w:rPr>
                <w:rFonts w:ascii="Calibri" w:hAnsi="Calibri" w:cs="Calibri"/>
              </w:rPr>
              <w:t xml:space="preserve"> de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 xml:space="preserve">connaître les </w:t>
            </w:r>
            <w:r w:rsidR="009478A0" w:rsidRPr="00B828D7">
              <w:rPr>
                <w:rFonts w:ascii="Calibri" w:hAnsi="Calibri" w:cs="Calibri"/>
              </w:rPr>
              <w:t xml:space="preserve">obligations </w:t>
            </w:r>
            <w:r w:rsidRPr="00B828D7">
              <w:rPr>
                <w:rFonts w:ascii="Calibri" w:hAnsi="Calibri" w:cs="Calibri"/>
              </w:rPr>
              <w:t xml:space="preserve">et les </w:t>
            </w:r>
            <w:r w:rsidR="009478A0" w:rsidRPr="00B828D7">
              <w:rPr>
                <w:rFonts w:ascii="Calibri" w:hAnsi="Calibri" w:cs="Calibri"/>
              </w:rPr>
              <w:t xml:space="preserve">devoirs </w:t>
            </w:r>
            <w:r w:rsidRPr="00B828D7">
              <w:rPr>
                <w:rFonts w:ascii="Calibri" w:hAnsi="Calibri" w:cs="Calibri"/>
              </w:rPr>
              <w:t>inhérents au métier d’enseignant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s’in</w:t>
            </w:r>
            <w:r w:rsidR="009478A0" w:rsidRPr="00B828D7">
              <w:rPr>
                <w:rFonts w:ascii="Calibri" w:hAnsi="Calibri" w:cs="Calibri"/>
              </w:rPr>
              <w:t>itier à l’éducation aux valeurs</w:t>
            </w:r>
            <w:r w:rsidR="00B828D7" w:rsidRPr="00B828D7">
              <w:rPr>
                <w:rFonts w:ascii="Calibri" w:hAnsi="Calibri" w:cs="Calibri"/>
              </w:rPr>
              <w:t>, et ce, en conformité avec le curriculum ;</w:t>
            </w:r>
          </w:p>
          <w:p w:rsidR="005D2514" w:rsidRPr="00B828D7" w:rsidRDefault="00B828D7" w:rsidP="00C51A8C">
            <w:pPr>
              <w:numPr>
                <w:ilvl w:val="0"/>
                <w:numId w:val="9"/>
              </w:numPr>
              <w:spacing w:line="360" w:lineRule="auto"/>
              <w:ind w:left="1007"/>
              <w:contextualSpacing/>
              <w:rPr>
                <w:rFonts w:ascii="Calibri" w:hAnsi="Calibri" w:cs="Calibri"/>
                <w:color w:val="000000"/>
              </w:rPr>
            </w:pPr>
            <w:r w:rsidRPr="00C51A8C">
              <w:rPr>
                <w:rFonts w:ascii="Calibri" w:hAnsi="Calibri" w:cs="Calibri"/>
              </w:rPr>
              <w:t>penser</w:t>
            </w:r>
            <w:r w:rsidR="000F2DC5" w:rsidRPr="00C51A8C">
              <w:rPr>
                <w:rFonts w:ascii="Calibri" w:hAnsi="Calibri" w:cs="Calibri"/>
              </w:rPr>
              <w:t xml:space="preserve"> en tant que futurs enseignants </w:t>
            </w:r>
            <w:r w:rsidRPr="00C51A8C">
              <w:rPr>
                <w:rFonts w:ascii="Calibri" w:hAnsi="Calibri" w:cs="Calibri"/>
              </w:rPr>
              <w:t>à des stratégies d’intégration</w:t>
            </w:r>
            <w:r w:rsidR="000F2DC5" w:rsidRPr="00C51A8C">
              <w:rPr>
                <w:rFonts w:ascii="Calibri" w:hAnsi="Calibri" w:cs="Calibri"/>
              </w:rPr>
              <w:t xml:space="preserve"> de ces valeurs </w:t>
            </w:r>
            <w:r w:rsidRPr="00C51A8C">
              <w:rPr>
                <w:rFonts w:ascii="Calibri" w:hAnsi="Calibri" w:cs="Calibri"/>
              </w:rPr>
              <w:t>dans l’acte d’enseignement-apprentissage</w:t>
            </w:r>
            <w:r w:rsidR="00C51A8C" w:rsidRPr="00C51A8C">
              <w:rPr>
                <w:rFonts w:ascii="Calibri" w:hAnsi="Calibri" w:cs="Calibri"/>
              </w:rPr>
              <w:t xml:space="preserve"> , en mobilisant des ressources liées aux obligations et droits et en conformité avec la déontologie et les finalités fixées par le curriculum en vigueur. </w:t>
            </w:r>
          </w:p>
        </w:tc>
      </w:tr>
    </w:tbl>
    <w:p w:rsidR="00C51A8C" w:rsidRDefault="00C51A8C" w:rsidP="00706CB7">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51A8C" w:rsidRPr="00A40973" w:rsidRDefault="00C51A8C" w:rsidP="00C51A8C">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06CB7" w:rsidRPr="005C7BAC" w:rsidTr="005C7BAC">
        <w:tc>
          <w:tcPr>
            <w:tcW w:w="9779" w:type="dxa"/>
            <w:shd w:val="clear" w:color="auto" w:fill="auto"/>
          </w:tcPr>
          <w:p w:rsidR="00706CB7" w:rsidRPr="005C7BAC" w:rsidRDefault="00706CB7" w:rsidP="005C7BAC">
            <w:pPr>
              <w:spacing w:after="160" w:line="259" w:lineRule="auto"/>
              <w:rPr>
                <w:rFonts w:ascii="Candara" w:hAnsi="Candara" w:cs="Times New (W1)"/>
                <w:b/>
                <w:bCs/>
                <w:smallCaps/>
                <w:color w:val="17365D"/>
                <w:sz w:val="2"/>
                <w:szCs w:val="8"/>
                <w:lang w:eastAsia="fr-CA"/>
              </w:rPr>
            </w:pPr>
          </w:p>
          <w:p w:rsidR="00706CB7" w:rsidRPr="005C7BAC" w:rsidRDefault="00706CB7" w:rsidP="005C7BAC">
            <w:pPr>
              <w:spacing w:after="160" w:line="259" w:lineRule="auto"/>
              <w:rPr>
                <w:rFonts w:ascii="Candara" w:hAnsi="Candara" w:cs="Times New (W1)"/>
                <w:b/>
                <w:bCs/>
                <w:smallCaps/>
                <w:color w:val="17365D"/>
                <w:lang w:eastAsia="fr-CA"/>
              </w:rPr>
            </w:pPr>
            <w:r w:rsidRPr="005C7BAC">
              <w:rPr>
                <w:rFonts w:ascii="Candara" w:hAnsi="Candara" w:cs="Times New (W1)"/>
                <w:b/>
                <w:bCs/>
                <w:smallCaps/>
                <w:color w:val="17365D"/>
                <w:lang w:eastAsia="fr-CA"/>
              </w:rPr>
              <w:t xml:space="preserve">Modules relatifs au métier </w:t>
            </w:r>
          </w:p>
        </w:tc>
      </w:tr>
    </w:tbl>
    <w:p w:rsidR="00C51A8C" w:rsidRDefault="00C51A8C" w:rsidP="00C51A8C">
      <w:pPr>
        <w:spacing w:after="160" w:line="259" w:lineRule="auto"/>
        <w:rPr>
          <w:rFonts w:ascii="Candara" w:hAnsi="Candara" w:cs="Times New (W1)"/>
          <w:b/>
          <w:bCs/>
          <w:smallCaps/>
          <w:color w:val="17365D"/>
          <w:lang w:eastAsia="fr-CA"/>
        </w:rPr>
      </w:pPr>
    </w:p>
    <w:p w:rsidR="00C51A8C" w:rsidRPr="00C51A8C" w:rsidRDefault="000F2DC5" w:rsidP="00C51A8C">
      <w:pPr>
        <w:spacing w:after="160" w:line="259" w:lineRule="auto"/>
        <w:rPr>
          <w:rFonts w:ascii="Candara" w:hAnsi="Candara" w:cs="Times New (W1)"/>
          <w:b/>
          <w:bCs/>
          <w:i/>
          <w:i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51A8C" w:rsidRPr="00C51A8C">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548"/>
        <w:gridCol w:w="567"/>
        <w:gridCol w:w="1276"/>
        <w:gridCol w:w="1275"/>
        <w:gridCol w:w="1720"/>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C51A8C">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54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C51A8C">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C51A8C" w:rsidP="00D214C7">
            <w:pPr>
              <w:jc w:val="center"/>
              <w:rPr>
                <w:rFonts w:cs="Calibri"/>
                <w:b/>
                <w:bCs/>
                <w:color w:val="000000"/>
              </w:rPr>
            </w:pPr>
            <w:r w:rsidRPr="00C51A8C">
              <w:rPr>
                <w:rFonts w:cs="Calibri"/>
                <w:b/>
                <w:bCs/>
                <w:color w:val="000000"/>
              </w:rPr>
              <w:t xml:space="preserve">Evaluation </w:t>
            </w:r>
            <w:r w:rsidRPr="00C51A8C">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 global</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60%</w:t>
            </w:r>
          </w:p>
        </w:tc>
        <w:tc>
          <w:tcPr>
            <w:tcW w:w="54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32%</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Default="000F2DC5" w:rsidP="000F2DC5">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51A8C" w:rsidRPr="007B238C" w:rsidRDefault="00C51A8C" w:rsidP="00C51A8C">
      <w:pPr>
        <w:pStyle w:val="Paragraphedeliste"/>
        <w:numPr>
          <w:ilvl w:val="0"/>
          <w:numId w:val="6"/>
        </w:numPr>
        <w:bidi w:val="0"/>
        <w:spacing w:line="276" w:lineRule="auto"/>
        <w:jc w:val="both"/>
        <w:rPr>
          <w:rFonts w:ascii="Candara" w:eastAsia="Batang" w:hAnsi="Candara" w:cs="Gautami"/>
          <w:i/>
          <w:iCs/>
          <w:sz w:val="20"/>
          <w:szCs w:val="20"/>
          <w:lang w:eastAsia="fr-FR"/>
        </w:rPr>
      </w:pPr>
      <w:r w:rsidRPr="007B238C">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51A8C" w:rsidRDefault="00C51A8C" w:rsidP="00C51A8C">
      <w:pPr>
        <w:pStyle w:val="Paragraphedeliste"/>
        <w:numPr>
          <w:ilvl w:val="0"/>
          <w:numId w:val="6"/>
        </w:numPr>
        <w:bidi w:val="0"/>
        <w:spacing w:line="276" w:lineRule="auto"/>
        <w:jc w:val="both"/>
        <w:rPr>
          <w:rFonts w:ascii="Candara" w:hAnsi="Candara" w:cs="Times New (W1)"/>
          <w:b/>
          <w:bCs/>
          <w:smallCaps/>
          <w:color w:val="17365D"/>
          <w:lang w:eastAsia="fr-CA"/>
        </w:rPr>
      </w:pPr>
      <w:r w:rsidRPr="007B238C">
        <w:rPr>
          <w:rFonts w:ascii="Candara" w:eastAsia="Batang" w:hAnsi="Candara" w:cs="Gautami"/>
          <w:b/>
          <w:bCs/>
          <w:i/>
          <w:iCs/>
          <w:sz w:val="20"/>
          <w:szCs w:val="20"/>
          <w:lang w:eastAsia="fr-FR"/>
        </w:rPr>
        <w:t xml:space="preserve">Pour le </w:t>
      </w:r>
      <w:r w:rsidRPr="00C51A8C">
        <w:rPr>
          <w:rFonts w:ascii="Candara" w:eastAsia="Batang" w:hAnsi="Candara" w:cs="Gautami"/>
          <w:b/>
          <w:bCs/>
          <w:i/>
          <w:iCs/>
          <w:sz w:val="20"/>
          <w:szCs w:val="20"/>
          <w:lang w:eastAsia="fr-FR"/>
        </w:rPr>
        <w:t>cas</w:t>
      </w:r>
      <w:r w:rsidRPr="007B238C">
        <w:rPr>
          <w:rFonts w:ascii="Candara" w:eastAsia="Batang" w:hAnsi="Candara" w:cs="Gautami"/>
          <w:b/>
          <w:bCs/>
          <w:i/>
          <w:iCs/>
          <w:sz w:val="20"/>
          <w:szCs w:val="20"/>
          <w:lang w:eastAsia="fr-FR"/>
        </w:rPr>
        <w:t xml:space="preserve">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9652" w:type="dxa"/>
            <w:tcBorders>
              <w:top w:val="single" w:sz="12" w:space="0" w:color="auto"/>
              <w:left w:val="single" w:sz="12" w:space="0" w:color="auto"/>
              <w:bottom w:val="single" w:sz="12" w:space="0" w:color="auto"/>
              <w:right w:val="single" w:sz="12" w:space="0" w:color="auto"/>
            </w:tcBorders>
          </w:tcPr>
          <w:p w:rsidR="000F2DC5" w:rsidRPr="00B828D7" w:rsidRDefault="000F2DC5" w:rsidP="00D214C7">
            <w:pPr>
              <w:spacing w:before="120"/>
              <w:rPr>
                <w:rFonts w:cs="Calibri"/>
                <w:b/>
                <w:bCs/>
                <w:color w:val="000000"/>
              </w:rPr>
            </w:pPr>
            <w:r w:rsidRPr="00B828D7">
              <w:rPr>
                <w:rFonts w:cs="Calibri"/>
                <w:b/>
                <w:bCs/>
                <w:color w:val="000000"/>
              </w:rPr>
              <w:t>EM1 : Déontologie et éthique du métier de l’enseignement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Notion d’éthique du métier d’enseignement et pratiques déontologiques.</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Responsabilité sociétale de l’éducateur et de l’enseignant.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Devoirs de l’enseignant envers les apprenants et envers l’institution.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Relations de l’enseignant avec ses collègues et avec l’administration.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w:t>
            </w:r>
            <w:r w:rsidR="00B828D7">
              <w:rPr>
                <w:rFonts w:ascii="Calibri" w:hAnsi="Calibri" w:cs="Calibri"/>
                <w:color w:val="000000"/>
              </w:rPr>
              <w:t xml:space="preserve"> avec les partenaires de l’établissement scolaire</w:t>
            </w:r>
            <w:r w:rsidRPr="00DE4E3A">
              <w:rPr>
                <w:rFonts w:ascii="Calibri" w:hAnsi="Calibri" w:cs="Calibri"/>
                <w:color w:val="000000"/>
              </w:rPr>
              <w:t>.</w:t>
            </w:r>
          </w:p>
          <w:p w:rsidR="00B828D7" w:rsidRDefault="00B828D7" w:rsidP="00D214C7">
            <w:pPr>
              <w:spacing w:before="120"/>
              <w:rPr>
                <w:rFonts w:cs="Calibri"/>
                <w:b/>
                <w:bCs/>
                <w:color w:val="000000"/>
              </w:rPr>
            </w:pPr>
          </w:p>
          <w:p w:rsidR="000F2DC5" w:rsidRDefault="000F2DC5" w:rsidP="00D214C7">
            <w:pPr>
              <w:spacing w:before="120"/>
              <w:rPr>
                <w:rFonts w:cs="Calibri"/>
                <w:b/>
                <w:bCs/>
                <w:color w:val="000000"/>
              </w:rPr>
            </w:pPr>
            <w:r w:rsidRPr="00B828D7">
              <w:rPr>
                <w:rFonts w:cs="Calibri"/>
                <w:b/>
                <w:bCs/>
                <w:color w:val="000000"/>
              </w:rPr>
              <w:t>EM2 : Éducation aux valeurs</w:t>
            </w:r>
          </w:p>
          <w:p w:rsidR="003B2D88" w:rsidRPr="005D2514" w:rsidRDefault="003B2D88" w:rsidP="003B2D88">
            <w:pPr>
              <w:spacing w:before="120"/>
              <w:rPr>
                <w:rFonts w:cs="Calibri"/>
                <w:color w:val="000000"/>
              </w:rPr>
            </w:pPr>
            <w:r w:rsidRPr="005D2514">
              <w:rPr>
                <w:rFonts w:cs="Calibri"/>
                <w:color w:val="000000"/>
              </w:rPr>
              <w:t xml:space="preserve">         L’éducation aux valeurs dans une optique de pratique de classe en milieu scolaire</w:t>
            </w:r>
            <w:r w:rsidR="005D2514" w:rsidRPr="005D2514">
              <w:rPr>
                <w:rFonts w:cs="Calibri"/>
                <w:color w:val="000000"/>
              </w:rPr>
              <w:t> :</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théoriques</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pratiques</w:t>
            </w:r>
          </w:p>
          <w:p w:rsidR="000F2DC5" w:rsidRPr="00DE4E3A" w:rsidRDefault="000F2DC5" w:rsidP="00D214C7">
            <w:pPr>
              <w:bidi/>
              <w:spacing w:before="120"/>
              <w:rPr>
                <w:rFonts w:cs="Calibri"/>
                <w:color w:val="000000"/>
              </w:rPr>
            </w:pPr>
          </w:p>
        </w:tc>
      </w:tr>
    </w:tbl>
    <w:p w:rsidR="000F2DC5" w:rsidRPr="00DE4E3A" w:rsidRDefault="000F2DC5" w:rsidP="00C51A8C">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Pr="00DE4E3A">
        <w:rPr>
          <w:rFonts w:cs="Calibri"/>
          <w:b/>
          <w:bCs/>
          <w:smallCaps/>
          <w:color w:val="000000"/>
          <w:lang w:eastAsia="fr-CA"/>
        </w:rPr>
        <w:t> </w:t>
      </w:r>
      <w:r w:rsidR="00C51A8C"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rPr>
                <w:rFonts w:ascii="Calibri" w:hAnsi="Calibri" w:cs="Calibri"/>
                <w:color w:val="000000"/>
                <w:lang w:val="fr-FR"/>
              </w:rPr>
            </w:pPr>
            <w:r w:rsidRPr="00A369E3">
              <w:rPr>
                <w:rFonts w:ascii="Calibri" w:hAnsi="Calibri" w:cs="Calibri"/>
                <w:color w:val="000000"/>
                <w:lang w:val="fr-FR"/>
              </w:rPr>
              <w:t>Démarche participative basée sur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cours du professeur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exercices d’application en TD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travail en groupe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lang w:val="fr-FR"/>
              </w:rPr>
            </w:pPr>
            <w:r w:rsidRPr="00A369E3">
              <w:rPr>
                <w:rFonts w:ascii="Calibri" w:hAnsi="Calibri" w:cs="Calibri"/>
                <w:color w:val="000000"/>
                <w:lang w:val="fr-FR"/>
              </w:rPr>
              <w:t>animation de séminaires.</w:t>
            </w:r>
          </w:p>
        </w:tc>
      </w:tr>
    </w:tbl>
    <w:p w:rsidR="000F2DC5" w:rsidRPr="00DE4E3A" w:rsidRDefault="000F2DC5" w:rsidP="000F2DC5">
      <w:pPr>
        <w:rPr>
          <w:rFonts w:cs="Calibri"/>
          <w:b/>
          <w:color w:val="000000"/>
          <w:lang w:eastAsia="fr-CA"/>
        </w:rPr>
      </w:pPr>
    </w:p>
    <w:p w:rsidR="000F2DC5" w:rsidRPr="00DE4E3A" w:rsidRDefault="00706CB7"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C51A8C">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484CE0">
            <w:pPr>
              <w:spacing w:line="360" w:lineRule="auto"/>
              <w:ind w:left="214" w:right="141"/>
              <w:contextualSpacing/>
              <w:jc w:val="both"/>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Borders>
              <w:top w:val="single" w:sz="12" w:space="0" w:color="auto"/>
              <w:left w:val="single" w:sz="12" w:space="0" w:color="auto"/>
              <w:bottom w:val="single" w:sz="6" w:space="0" w:color="auto"/>
              <w:right w:val="single" w:sz="12" w:space="0" w:color="auto"/>
            </w:tcBorders>
          </w:tcPr>
          <w:p w:rsidR="000F2DC5" w:rsidRPr="008E0E05" w:rsidRDefault="000F2DC5" w:rsidP="00D214C7">
            <w:pPr>
              <w:pStyle w:val="Corpsdetexte"/>
              <w:rPr>
                <w:rFonts w:ascii="Candara" w:hAnsi="Candara"/>
                <w:sz w:val="20"/>
                <w:szCs w:val="20"/>
                <w:lang w:val="fr-FR"/>
              </w:rPr>
            </w:pPr>
          </w:p>
          <w:p w:rsidR="000F2DC5" w:rsidRPr="008E0E05" w:rsidRDefault="000F2DC5" w:rsidP="00D214C7">
            <w:pPr>
              <w:pStyle w:val="Corpsdetexte"/>
              <w:rPr>
                <w:rFonts w:ascii="Candara" w:hAnsi="Candara"/>
                <w:sz w:val="20"/>
                <w:szCs w:val="20"/>
                <w:lang w:val="fr-FR"/>
              </w:rPr>
            </w:pPr>
            <w:r w:rsidRPr="008E0E05">
              <w:rPr>
                <w:rFonts w:ascii="Candara" w:hAnsi="Candara"/>
                <w:sz w:val="20"/>
                <w:szCs w:val="20"/>
                <w:lang w:val="fr-FR"/>
              </w:rPr>
              <w:sym w:font="Wingdings" w:char="F078"/>
            </w:r>
            <w:r w:rsidR="00C51A8C">
              <w:rPr>
                <w:rFonts w:ascii="Candara" w:hAnsi="Candara"/>
                <w:sz w:val="20"/>
                <w:szCs w:val="20"/>
                <w:lang w:val="fr-FR"/>
              </w:rPr>
              <w:t xml:space="preserve"> </w:t>
            </w:r>
            <w:r w:rsidRPr="008E0E05">
              <w:rPr>
                <w:rFonts w:ascii="Candara" w:hAnsi="Candara"/>
                <w:sz w:val="20"/>
                <w:szCs w:val="20"/>
                <w:lang w:val="fr-FR"/>
              </w:rPr>
              <w:t xml:space="preserve">Examen de fin de semestre : </w:t>
            </w:r>
          </w:p>
          <w:p w:rsidR="000F2DC5" w:rsidRPr="008E0E05" w:rsidRDefault="000F2DC5" w:rsidP="00D214C7">
            <w:pPr>
              <w:pStyle w:val="Corpsdetexte"/>
              <w:rPr>
                <w:rFonts w:ascii="Candara" w:hAnsi="Candara"/>
                <w:sz w:val="20"/>
                <w:szCs w:val="20"/>
                <w:lang w:val="fr-FR"/>
              </w:rPr>
            </w:pPr>
          </w:p>
          <w:p w:rsidR="000F2DC5" w:rsidRPr="008E0E05" w:rsidRDefault="000F2DC5" w:rsidP="00D214C7">
            <w:pPr>
              <w:pStyle w:val="Corpsdetexte"/>
              <w:rPr>
                <w:rFonts w:ascii="Candara" w:hAnsi="Candara"/>
                <w:sz w:val="20"/>
                <w:szCs w:val="20"/>
                <w:lang w:val="fr-FR"/>
              </w:rPr>
            </w:pPr>
            <w:r w:rsidRPr="008E0E05">
              <w:rPr>
                <w:rFonts w:ascii="Candara" w:hAnsi="Candara"/>
                <w:sz w:val="20"/>
                <w:szCs w:val="20"/>
                <w:lang w:val="fr-FR"/>
              </w:rPr>
              <w:sym w:font="Wingdings" w:char="F078"/>
            </w:r>
            <w:r w:rsidR="00C51A8C">
              <w:rPr>
                <w:rFonts w:ascii="Candara" w:hAnsi="Candara"/>
                <w:sz w:val="20"/>
                <w:szCs w:val="20"/>
                <w:lang w:val="fr-FR"/>
              </w:rPr>
              <w:t xml:space="preserve"> </w:t>
            </w:r>
            <w:r w:rsidRPr="008E0E05">
              <w:rPr>
                <w:rFonts w:ascii="Candara" w:hAnsi="Candara"/>
                <w:sz w:val="20"/>
                <w:szCs w:val="20"/>
                <w:lang w:val="fr-FR"/>
              </w:rPr>
              <w:t xml:space="preserve">Contrôles continus : préciser (tests, épreuves orales, devoirs, </w:t>
            </w:r>
            <w:r w:rsidR="00C51A8C" w:rsidRPr="008E0E05">
              <w:rPr>
                <w:rFonts w:ascii="Candara" w:hAnsi="Candara"/>
                <w:sz w:val="20"/>
                <w:szCs w:val="20"/>
                <w:lang w:val="fr-FR"/>
              </w:rPr>
              <w:t>exposés, rapports</w:t>
            </w:r>
            <w:r w:rsidRPr="008E0E05">
              <w:rPr>
                <w:rFonts w:ascii="Candara" w:hAnsi="Candara"/>
                <w:sz w:val="20"/>
                <w:szCs w:val="20"/>
                <w:lang w:val="fr-FR"/>
              </w:rPr>
              <w:t xml:space="preserve"> de stage ou autre moyen de contrôle) : </w:t>
            </w:r>
          </w:p>
          <w:p w:rsidR="000F2DC5" w:rsidRPr="008E0E05" w:rsidRDefault="000F2DC5" w:rsidP="00D214C7">
            <w:pPr>
              <w:pStyle w:val="Corpsdetexte"/>
              <w:rPr>
                <w:rFonts w:ascii="Candara" w:hAnsi="Candara"/>
                <w:sz w:val="20"/>
                <w:szCs w:val="20"/>
                <w:lang w:val="fr-FR"/>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lang w:val="fr-FR"/>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422882" w:rsidRDefault="000F2DC5" w:rsidP="00D214C7">
            <w:pPr>
              <w:pStyle w:val="Corpsdetexte"/>
              <w:rPr>
                <w:rFonts w:ascii="Candara" w:hAnsi="Candara"/>
                <w:b/>
                <w:bCs w:val="0"/>
                <w:lang w:val="fr-FR"/>
              </w:rPr>
            </w:pPr>
            <w:r w:rsidRPr="00DE4E3A">
              <w:rPr>
                <w:rFonts w:cs="Calibri"/>
                <w:color w:val="000000"/>
              </w:rPr>
              <w:t>EM1 : déontologie du métier de l’enseignement</w:t>
            </w:r>
            <w:r>
              <w:rPr>
                <w:rFonts w:cs="Calibri"/>
                <w:color w:val="000000"/>
              </w:rPr>
              <w:t> : 50%</w:t>
            </w:r>
            <w:r w:rsidRPr="00CF6252">
              <w:rPr>
                <w:rFonts w:ascii="Candara" w:hAnsi="Candara"/>
                <w:b/>
                <w:bCs w:val="0"/>
              </w:rPr>
              <w:t xml:space="preserve"> </w:t>
            </w:r>
            <w:r w:rsidR="00422882">
              <w:rPr>
                <w:rFonts w:ascii="Candara" w:hAnsi="Candara"/>
                <w:b/>
                <w:bCs w:val="0"/>
                <w:lang w:val="fr-FR"/>
              </w:rPr>
              <w:t>(</w:t>
            </w:r>
            <w:r w:rsidR="00422882" w:rsidRPr="00422882">
              <w:rPr>
                <w:rFonts w:ascii="Candara" w:hAnsi="Candara"/>
                <w:sz w:val="22"/>
                <w:szCs w:val="22"/>
                <w:lang w:val="fr-FR"/>
              </w:rPr>
              <w:t>contrôle continu 40%, examen final 60%)</w:t>
            </w:r>
          </w:p>
          <w:p w:rsidR="000F2DC5" w:rsidRPr="00422882" w:rsidRDefault="000F2DC5" w:rsidP="00D214C7">
            <w:pPr>
              <w:pStyle w:val="Corpsdetexte"/>
              <w:rPr>
                <w:rFonts w:ascii="Candara" w:hAnsi="Candara"/>
                <w:sz w:val="20"/>
                <w:szCs w:val="20"/>
                <w:lang w:val="fr-FR"/>
              </w:rPr>
            </w:pPr>
            <w:r w:rsidRPr="00DE4E3A">
              <w:rPr>
                <w:rFonts w:cs="Calibri"/>
                <w:color w:val="000000"/>
              </w:rPr>
              <w:t>EM2 : éducation aux valeurs</w:t>
            </w:r>
            <w:r>
              <w:rPr>
                <w:rFonts w:ascii="Candara" w:hAnsi="Candara"/>
                <w:sz w:val="20"/>
                <w:szCs w:val="20"/>
              </w:rPr>
              <w:t> </w:t>
            </w:r>
            <w:r w:rsidRPr="00DF45BB">
              <w:rPr>
                <w:rFonts w:cs="Calibri"/>
                <w:color w:val="000000"/>
              </w:rPr>
              <w:t>: 50%</w:t>
            </w:r>
            <w:r w:rsidR="00422882">
              <w:rPr>
                <w:rFonts w:cs="Calibri"/>
                <w:color w:val="000000"/>
                <w:lang w:val="fr-FR"/>
              </w:rPr>
              <w:t xml:space="preserve"> </w:t>
            </w:r>
            <w:r w:rsidR="00422882">
              <w:rPr>
                <w:rFonts w:ascii="Candara" w:hAnsi="Candara"/>
                <w:b/>
                <w:bCs w:val="0"/>
                <w:lang w:val="fr-FR"/>
              </w:rPr>
              <w:t>(</w:t>
            </w:r>
            <w:r w:rsidR="00422882" w:rsidRPr="00422882">
              <w:rPr>
                <w:rFonts w:ascii="Candara" w:hAnsi="Candara"/>
                <w:sz w:val="22"/>
                <w:szCs w:val="22"/>
                <w:lang w:val="fr-FR"/>
              </w:rPr>
              <w:t>contrôle continu 40%, examen final 60%)</w:t>
            </w: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FC3840" w:rsidRDefault="00FC3840" w:rsidP="000F2DC5">
      <w:pPr>
        <w:rPr>
          <w:rFonts w:ascii="Candara" w:hAnsi="Candara"/>
          <w:b/>
          <w:sz w:val="20"/>
          <w:szCs w:val="20"/>
          <w:lang w:eastAsia="fr-CA"/>
        </w:rPr>
      </w:pPr>
    </w:p>
    <w:p w:rsidR="00C51A8C" w:rsidRPr="00C41829" w:rsidRDefault="00C51A8C"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C51A8C">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D740B1" w:rsidRDefault="000F2DC5" w:rsidP="00D214C7">
            <w:pPr>
              <w:spacing w:line="360" w:lineRule="auto"/>
              <w:rPr>
                <w:rFonts w:ascii="Candara" w:hAnsi="Candara"/>
                <w:sz w:val="20"/>
                <w:szCs w:val="20"/>
              </w:rPr>
            </w:pPr>
          </w:p>
        </w:tc>
        <w:tc>
          <w:tcPr>
            <w:tcW w:w="882" w:type="pct"/>
          </w:tcPr>
          <w:p w:rsidR="000F2DC5" w:rsidRPr="00D740B1" w:rsidRDefault="000F2DC5" w:rsidP="00D214C7">
            <w:pPr>
              <w:spacing w:line="360" w:lineRule="auto"/>
              <w:rPr>
                <w:rFonts w:ascii="Candara" w:hAnsi="Candara"/>
                <w:sz w:val="20"/>
                <w:szCs w:val="20"/>
              </w:rPr>
            </w:pPr>
          </w:p>
        </w:tc>
        <w:tc>
          <w:tcPr>
            <w:tcW w:w="1191" w:type="pct"/>
          </w:tcPr>
          <w:p w:rsidR="000F2DC5" w:rsidRPr="00D740B1" w:rsidRDefault="000F2DC5" w:rsidP="00D214C7">
            <w:pPr>
              <w:spacing w:line="360" w:lineRule="auto"/>
              <w:rPr>
                <w:rFonts w:ascii="Candara" w:hAnsi="Candara"/>
                <w:sz w:val="20"/>
                <w:szCs w:val="20"/>
              </w:rPr>
            </w:pPr>
          </w:p>
        </w:tc>
        <w:tc>
          <w:tcPr>
            <w:tcW w:w="1362" w:type="pct"/>
          </w:tcPr>
          <w:p w:rsidR="000F2DC5" w:rsidRPr="00D740B1"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rPr>
      </w:pPr>
      <w:r>
        <w:rPr>
          <w:rFonts w:ascii="Candara" w:hAnsi="Candara"/>
        </w:rPr>
        <w:br w:type="page"/>
      </w:r>
    </w:p>
    <w:p w:rsidR="008E67CF" w:rsidRDefault="008E67CF" w:rsidP="000F2DC5">
      <w:pPr>
        <w:rPr>
          <w:rFonts w:ascii="Candara" w:hAnsi="Candara"/>
        </w:rPr>
      </w:pPr>
    </w:p>
    <w:p w:rsidR="008E67CF" w:rsidRDefault="008E67CF" w:rsidP="000F2DC5">
      <w:pPr>
        <w:rPr>
          <w:rFonts w:ascii="Candara" w:hAnsi="Candara"/>
        </w:rPr>
      </w:pPr>
    </w:p>
    <w:p w:rsidR="000F2DC5" w:rsidRDefault="000F2DC5" w:rsidP="000F2DC5">
      <w:pPr>
        <w:rPr>
          <w:rFonts w:ascii="Candara" w:hAnsi="Candara"/>
          <w:b/>
          <w:sz w:val="20"/>
          <w:szCs w:val="20"/>
          <w:lang w:eastAsia="fr-CA"/>
        </w:rPr>
      </w:pPr>
    </w:p>
    <w:p w:rsidR="000F2DC5" w:rsidRDefault="000F2DC5" w:rsidP="000F2DC5">
      <w:pPr>
        <w:rPr>
          <w:rFonts w:ascii="Candara" w:hAnsi="Candar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0F2DC5" w:rsidRPr="00C41829" w:rsidTr="00D214C7">
        <w:trPr>
          <w:trHeight w:val="2044"/>
        </w:trPr>
        <w:tc>
          <w:tcPr>
            <w:tcW w:w="5000" w:type="pct"/>
            <w:shd w:val="clear" w:color="auto" w:fill="auto"/>
            <w:vAlign w:val="center"/>
          </w:tcPr>
          <w:p w:rsidR="00C51A8C" w:rsidRPr="00FE21C0" w:rsidRDefault="00C51A8C" w:rsidP="00C51A8C">
            <w:pPr>
              <w:jc w:val="center"/>
              <w:rPr>
                <w:rFonts w:ascii="Candara" w:hAnsi="Candara"/>
                <w:b/>
                <w:sz w:val="44"/>
                <w:szCs w:val="44"/>
                <w:lang w:eastAsia="fr-CA"/>
              </w:rPr>
            </w:pPr>
            <w:r w:rsidRPr="00FE21C0">
              <w:rPr>
                <w:rFonts w:ascii="Candara" w:hAnsi="Candara"/>
                <w:b/>
                <w:sz w:val="44"/>
                <w:szCs w:val="44"/>
                <w:lang w:eastAsia="fr-CA"/>
              </w:rPr>
              <w:t>DESCRIPTIF DU MODULE 3</w:t>
            </w:r>
            <w:r>
              <w:rPr>
                <w:rFonts w:ascii="Candara" w:hAnsi="Candara"/>
                <w:b/>
                <w:sz w:val="44"/>
                <w:szCs w:val="44"/>
                <w:lang w:eastAsia="fr-CA"/>
              </w:rPr>
              <w:t>2</w:t>
            </w:r>
          </w:p>
          <w:p w:rsidR="00C51A8C" w:rsidRPr="00FE21C0" w:rsidRDefault="00C51A8C" w:rsidP="00C51A8C">
            <w:pPr>
              <w:jc w:val="center"/>
              <w:rPr>
                <w:rFonts w:ascii="Candara" w:hAnsi="Candara"/>
                <w:b/>
                <w:bCs/>
                <w:sz w:val="20"/>
                <w:szCs w:val="20"/>
              </w:rPr>
            </w:pPr>
          </w:p>
          <w:p w:rsidR="000F2DC5" w:rsidRPr="00DE4E3A" w:rsidRDefault="00C51A8C" w:rsidP="00C51A8C">
            <w:pPr>
              <w:spacing w:line="360" w:lineRule="auto"/>
              <w:jc w:val="center"/>
              <w:rPr>
                <w:rFonts w:ascii="Candara" w:hAnsi="Candara"/>
                <w:b/>
                <w:color w:val="17365D"/>
                <w:sz w:val="160"/>
                <w:szCs w:val="160"/>
                <w:lang w:eastAsia="fr-CA"/>
              </w:rPr>
            </w:pPr>
            <w:r w:rsidRPr="00C57242">
              <w:rPr>
                <w:rFonts w:ascii="Candara" w:hAnsi="Candara"/>
                <w:b/>
                <w:caps/>
                <w:sz w:val="20"/>
                <w:szCs w:val="20"/>
                <w:lang w:eastAsia="fr-CA"/>
              </w:rPr>
              <w:t>Stage d’immersion en milieu éducatif 1</w:t>
            </w:r>
          </w:p>
        </w:tc>
      </w:tr>
    </w:tbl>
    <w:p w:rsidR="000F2DC5" w:rsidRDefault="000F2DC5"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35724" w:rsidRPr="00D35724" w:rsidTr="00C14C6D">
        <w:trPr>
          <w:trHeight w:val="828"/>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N° d’ordre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M32</w:t>
            </w:r>
          </w:p>
        </w:tc>
      </w:tr>
      <w:tr w:rsidR="00D35724" w:rsidRPr="00D35724" w:rsidTr="00C14C6D">
        <w:trPr>
          <w:trHeight w:val="82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Intitulé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Stage d’immersion en milieu éducatif 1</w:t>
            </w:r>
          </w:p>
          <w:p w:rsidR="00D35724" w:rsidRPr="00D35724" w:rsidRDefault="00D35724" w:rsidP="00D35724">
            <w:pPr>
              <w:spacing w:line="276" w:lineRule="auto"/>
              <w:jc w:val="both"/>
              <w:rPr>
                <w:rFonts w:ascii="Candara" w:hAnsi="Candara"/>
                <w:b/>
                <w:bCs/>
                <w:sz w:val="20"/>
                <w:szCs w:val="20"/>
                <w:lang w:eastAsia="fr-CA"/>
              </w:rPr>
            </w:pPr>
          </w:p>
        </w:tc>
      </w:tr>
      <w:tr w:rsidR="00D35724" w:rsidRPr="00D35724" w:rsidTr="00C14C6D">
        <w:trPr>
          <w:trHeight w:val="981"/>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 xml:space="preserve">Nature du module </w:t>
            </w:r>
          </w:p>
          <w:p w:rsidR="00D35724" w:rsidRPr="00D35724" w:rsidRDefault="00D35724" w:rsidP="00D35724">
            <w:pPr>
              <w:spacing w:line="276" w:lineRule="auto"/>
              <w:jc w:val="both"/>
              <w:rPr>
                <w:rFonts w:ascii="Candara" w:hAnsi="Candara"/>
                <w:b/>
                <w:i/>
                <w:iCs/>
                <w:sz w:val="20"/>
                <w:szCs w:val="20"/>
                <w:lang w:eastAsia="fr-CA"/>
              </w:rPr>
            </w:pPr>
            <w:r w:rsidRPr="00D35724">
              <w:rPr>
                <w:rFonts w:ascii="Candara" w:hAnsi="Candara"/>
                <w:b/>
                <w:i/>
                <w:iCs/>
                <w:sz w:val="20"/>
                <w:szCs w:val="20"/>
                <w:lang w:eastAsia="fr-CA"/>
              </w:rPr>
              <w:t>(disciplinaire / métier)</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Métier</w:t>
            </w:r>
          </w:p>
        </w:tc>
      </w:tr>
      <w:tr w:rsidR="00D35724" w:rsidRPr="00D35724" w:rsidTr="00C14C6D">
        <w:trPr>
          <w:trHeight w:val="96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Semestre d’appartenance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Semestre5</w:t>
            </w:r>
          </w:p>
        </w:tc>
      </w:tr>
      <w:tr w:rsidR="00D35724" w:rsidRPr="00D35724" w:rsidTr="00C14C6D">
        <w:trPr>
          <w:trHeight w:val="55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Etablissement dont relève le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tc>
      </w:tr>
    </w:tbl>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D35724" w:rsidRPr="00C41829" w:rsidRDefault="00D35724" w:rsidP="00D35724">
      <w:pPr>
        <w:rPr>
          <w:rFonts w:ascii="Candara" w:hAnsi="Candara"/>
        </w:rPr>
      </w:pPr>
    </w:p>
    <w:p w:rsidR="00D35724" w:rsidRPr="00C41829" w:rsidRDefault="00D35724" w:rsidP="00D35724">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D35724" w:rsidRPr="00C41829" w:rsidTr="00C14C6D">
        <w:trPr>
          <w:trHeight w:val="2044"/>
        </w:trPr>
        <w:tc>
          <w:tcPr>
            <w:tcW w:w="5000" w:type="pct"/>
            <w:shd w:val="clear" w:color="auto" w:fill="auto"/>
            <w:vAlign w:val="center"/>
          </w:tcPr>
          <w:p w:rsidR="00D35724" w:rsidRPr="00D35724" w:rsidRDefault="00D35724" w:rsidP="00C14C6D">
            <w:pPr>
              <w:spacing w:line="360" w:lineRule="auto"/>
              <w:jc w:val="center"/>
              <w:rPr>
                <w:rFonts w:ascii="Candara" w:hAnsi="Candara"/>
                <w:color w:val="323E4F"/>
                <w:sz w:val="20"/>
                <w:szCs w:val="20"/>
              </w:rPr>
            </w:pPr>
          </w:p>
          <w:p w:rsidR="00D35724" w:rsidRPr="00D35724" w:rsidRDefault="00D35724" w:rsidP="00C14C6D">
            <w:pPr>
              <w:spacing w:line="360" w:lineRule="auto"/>
              <w:jc w:val="center"/>
              <w:rPr>
                <w:rFonts w:ascii="Candara" w:hAnsi="Candara"/>
                <w:b/>
                <w:color w:val="323E4F"/>
                <w:sz w:val="160"/>
                <w:szCs w:val="160"/>
                <w:lang w:eastAsia="fr-CA"/>
              </w:rPr>
            </w:pPr>
            <w:r w:rsidRPr="00D35724">
              <w:rPr>
                <w:rFonts w:ascii="Candara" w:hAnsi="Candara"/>
                <w:b/>
                <w:bCs/>
                <w:caps/>
                <w:color w:val="323E4F"/>
                <w:sz w:val="44"/>
                <w:szCs w:val="44"/>
                <w:lang w:eastAsia="fr-CA"/>
              </w:rPr>
              <w:t>Description du Stage d’immersion</w:t>
            </w:r>
          </w:p>
        </w:tc>
      </w:tr>
    </w:tbl>
    <w:p w:rsidR="00D35724" w:rsidRDefault="00D35724" w:rsidP="00D35724">
      <w:pPr>
        <w:spacing w:line="276" w:lineRule="auto"/>
        <w:jc w:val="both"/>
        <w:rPr>
          <w:rFonts w:ascii="Candara" w:hAnsi="Candara"/>
          <w:b/>
          <w:sz w:val="20"/>
          <w:szCs w:val="20"/>
          <w:lang w:eastAsia="fr-CA"/>
        </w:rPr>
      </w:pPr>
    </w:p>
    <w:p w:rsidR="00D35724" w:rsidRDefault="00D35724" w:rsidP="00D35724">
      <w:pPr>
        <w:spacing w:line="276" w:lineRule="auto"/>
        <w:jc w:val="both"/>
        <w:rPr>
          <w:rFonts w:ascii="Candara" w:eastAsia="Batang" w:hAnsi="Candara" w:cs="Gautami"/>
          <w:snapToGrid w:val="0"/>
          <w:sz w:val="8"/>
          <w:szCs w:val="8"/>
        </w:rPr>
      </w:pPr>
    </w:p>
    <w:p w:rsidR="00D35724" w:rsidRPr="00466699" w:rsidRDefault="00D35724" w:rsidP="00D35724">
      <w:pPr>
        <w:spacing w:line="276" w:lineRule="auto"/>
        <w:jc w:val="both"/>
        <w:rPr>
          <w:rFonts w:ascii="Candara" w:eastAsia="Batang" w:hAnsi="Candara" w:cs="Gautami"/>
          <w:snapToGrid w:val="0"/>
          <w:sz w:val="8"/>
          <w:szCs w:val="8"/>
        </w:rPr>
      </w:pPr>
    </w:p>
    <w:p w:rsidR="00D35724" w:rsidRDefault="00D35724" w:rsidP="00D35724">
      <w:pPr>
        <w:pStyle w:val="Paragraphedeliste"/>
        <w:bidi w:val="0"/>
        <w:spacing w:line="360" w:lineRule="auto"/>
        <w:jc w:val="both"/>
        <w:rPr>
          <w:rFonts w:ascii="Candara" w:eastAsia="Batang" w:hAnsi="Candara" w:cs="Gautami"/>
          <w:lang w:eastAsia="fr-FR"/>
        </w:rPr>
      </w:pPr>
    </w:p>
    <w:p w:rsidR="00D35724" w:rsidRPr="00D35724" w:rsidRDefault="00D35724" w:rsidP="00D35724">
      <w:pPr>
        <w:pStyle w:val="Paragraphedeliste"/>
        <w:bidi w:val="0"/>
        <w:spacing w:line="360" w:lineRule="auto"/>
        <w:jc w:val="both"/>
        <w:rPr>
          <w:rFonts w:ascii="Calibri Light" w:eastAsia="Candara" w:hAnsi="Calibri Light" w:cs="Candara"/>
        </w:rPr>
      </w:pPr>
      <w:r w:rsidRPr="00A33E3C">
        <w:rPr>
          <w:rFonts w:ascii="Candara" w:eastAsia="Batang" w:hAnsi="Candara" w:cs="Gautami"/>
          <w:lang w:eastAsia="fr-FR"/>
        </w:rPr>
        <w:t xml:space="preserve">Pour la </w:t>
      </w:r>
      <w:r w:rsidRPr="00A33E3C">
        <w:rPr>
          <w:rFonts w:ascii="Candara" w:eastAsia="Batang" w:hAnsi="Candara" w:cs="Gautami"/>
          <w:b/>
          <w:bCs/>
          <w:lang w:eastAsia="fr-FR"/>
        </w:rPr>
        <w:t xml:space="preserve">Licence </w:t>
      </w:r>
      <w:r>
        <w:rPr>
          <w:rFonts w:ascii="Candara" w:eastAsia="Batang" w:hAnsi="Candara" w:cs="Gautami"/>
          <w:b/>
          <w:bCs/>
          <w:lang w:eastAsia="fr-FR"/>
        </w:rPr>
        <w:t>d’Education</w:t>
      </w:r>
      <w:r w:rsidRPr="00A33E3C">
        <w:rPr>
          <w:rFonts w:ascii="Candara" w:eastAsia="Batang" w:hAnsi="Candara" w:cs="Gautami"/>
          <w:lang w:eastAsia="fr-FR"/>
        </w:rPr>
        <w:t xml:space="preserve">, un </w:t>
      </w:r>
      <w:r w:rsidRPr="00A33E3C">
        <w:rPr>
          <w:rFonts w:ascii="Candara" w:eastAsia="Batang" w:hAnsi="Candara" w:cs="Gautami"/>
          <w:b/>
          <w:bCs/>
          <w:lang w:eastAsia="fr-FR"/>
        </w:rPr>
        <w:t>stage</w:t>
      </w:r>
      <w:r>
        <w:rPr>
          <w:rFonts w:ascii="Candara" w:eastAsia="Batang" w:hAnsi="Candara" w:cs="Gautami"/>
          <w:b/>
          <w:bCs/>
          <w:lang w:eastAsia="fr-FR"/>
        </w:rPr>
        <w:t xml:space="preserve"> d’immersion </w:t>
      </w:r>
      <w:r w:rsidRPr="00A33E3C">
        <w:rPr>
          <w:rFonts w:ascii="Candara" w:eastAsia="Batang" w:hAnsi="Candara" w:cs="Gautami"/>
          <w:lang w:eastAsia="fr-FR"/>
        </w:rPr>
        <w:t xml:space="preserve">est obligatoire au cours </w:t>
      </w:r>
      <w:r w:rsidRPr="00D35724">
        <w:rPr>
          <w:rFonts w:ascii="Calibri Light" w:eastAsia="Candara" w:hAnsi="Calibri Light" w:cs="Candara"/>
        </w:rPr>
        <w:t>des 5</w:t>
      </w:r>
      <w:r w:rsidRPr="00D35724">
        <w:rPr>
          <w:rFonts w:ascii="Calibri Light" w:eastAsia="Candara" w:hAnsi="Calibri Light" w:cs="Candara"/>
          <w:vertAlign w:val="superscript"/>
        </w:rPr>
        <w:t>eme</w:t>
      </w:r>
      <w:r w:rsidRPr="00D35724">
        <w:rPr>
          <w:rFonts w:ascii="Calibri Light" w:eastAsia="Candara" w:hAnsi="Calibri Light" w:cs="Candara"/>
        </w:rPr>
        <w:t xml:space="preserve"> </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et  6</w:t>
      </w:r>
      <w:r w:rsidRPr="00D35724">
        <w:rPr>
          <w:rFonts w:ascii="Calibri Light" w:eastAsia="Candara" w:hAnsi="Calibri Light" w:cs="Candara"/>
          <w:vertAlign w:val="superscript"/>
        </w:rPr>
        <w:t xml:space="preserve">eme </w:t>
      </w:r>
      <w:r w:rsidRPr="00D35724">
        <w:rPr>
          <w:rFonts w:ascii="Calibri Light" w:eastAsia="Candara" w:hAnsi="Calibri Light" w:cs="Candara"/>
        </w:rPr>
        <w:t xml:space="preserve">semestres, il est équivalent à deux modules à raison d’un module par semestre. </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Il doit permettre à l’étudiant de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l’établissement éducatif et de son organisation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les apprenants et leurs besoins (soutien pédagogique,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s’initier à la recherche pédagogique à l’aide de l’identification et du début d’analyse d’une problématique en rapport avec le milieu de stage.</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préparer des rapports éducatifs de terrain</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faire des études de terrain sur des phénomènes et pratiques éducatifs</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contribuer à des activités informelles et d'alphabétisation dans un espace éducatif.</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rendre compte du déroulement de ces activités dans un rapport de stage de fin d’études.</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 xml:space="preserve">Le stage en milieu </w:t>
      </w:r>
      <w:r w:rsidRPr="00D35724">
        <w:rPr>
          <w:rFonts w:ascii="Calibri Light" w:eastAsia="Candara" w:hAnsi="Calibri Light" w:cs="Candara"/>
        </w:rPr>
        <w:t xml:space="preserve">éducatif </w:t>
      </w:r>
      <w:r w:rsidRPr="00D35724">
        <w:rPr>
          <w:rFonts w:cs="Calibri"/>
          <w:lang w:eastAsia="fr-FR"/>
        </w:rPr>
        <w:t>est encadré à la fois par un encadrant du milieu abritant le stage et par un enseignant de l’équipe pédagogique de la formation. Ce stage fait l'objet d'un rapport.</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Les procédures d'évaluation de la formation doivent être déterminées dans le descriptif de la filière accrédité.</w:t>
      </w:r>
    </w:p>
    <w:p w:rsidR="00D35724" w:rsidRPr="00D35724" w:rsidRDefault="00D35724" w:rsidP="00D35724">
      <w:pPr>
        <w:pStyle w:val="Paragraphedeliste"/>
        <w:bidi w:val="0"/>
        <w:spacing w:line="276" w:lineRule="auto"/>
        <w:jc w:val="both"/>
        <w:rPr>
          <w:rFonts w:cs="Calibri"/>
          <w:lang w:eastAsia="fr-FR"/>
        </w:rPr>
      </w:pPr>
    </w:p>
    <w:p w:rsidR="00D35724" w:rsidRPr="00D35724" w:rsidRDefault="00D35724" w:rsidP="00D35724">
      <w:pPr>
        <w:pStyle w:val="Paragraphedeliste"/>
        <w:bidi w:val="0"/>
        <w:spacing w:line="276" w:lineRule="auto"/>
        <w:jc w:val="both"/>
        <w:rPr>
          <w:rFonts w:ascii="Calibri Light" w:eastAsia="Candara" w:hAnsi="Calibri Light" w:cs="Candara"/>
        </w:rPr>
      </w:pPr>
    </w:p>
    <w:p w:rsidR="00D35724" w:rsidRDefault="00D35724" w:rsidP="00D35724">
      <w:pPr>
        <w:spacing w:after="120" w:line="360" w:lineRule="auto"/>
        <w:rPr>
          <w:rFonts w:ascii="Candara" w:hAnsi="Candara" w:cs="Times New (W1)"/>
          <w:b/>
          <w:bCs/>
          <w:smallCaps/>
          <w:sz w:val="26"/>
          <w:szCs w:val="26"/>
          <w:lang w:eastAsia="fr-CA"/>
        </w:rPr>
      </w:pPr>
      <w:r w:rsidRPr="00C41829">
        <w:rPr>
          <w:rFonts w:ascii="Candara" w:hAnsi="Candara"/>
          <w:b/>
          <w:sz w:val="22"/>
          <w:szCs w:val="22"/>
          <w:lang w:eastAsia="fr-CA"/>
        </w:rPr>
        <w:br w:type="page"/>
      </w:r>
    </w:p>
    <w:p w:rsidR="00D35724" w:rsidRPr="00C57242" w:rsidRDefault="00D35724" w:rsidP="00D35724">
      <w:pPr>
        <w:spacing w:after="120" w:line="360" w:lineRule="auto"/>
        <w:rPr>
          <w:rFonts w:ascii="Candara" w:hAnsi="Candara" w:cs="Times New (W1)"/>
          <w:b/>
          <w:bCs/>
          <w:smallCaps/>
          <w:sz w:val="26"/>
          <w:szCs w:val="26"/>
          <w:lang w:eastAsia="fr-CA"/>
        </w:rPr>
      </w:pPr>
      <w:r w:rsidRPr="00C57242">
        <w:rPr>
          <w:rFonts w:ascii="Candara" w:hAnsi="Candara" w:cs="Times New (W1)"/>
          <w:b/>
          <w:bCs/>
          <w:smallCaps/>
          <w:sz w:val="26"/>
          <w:szCs w:val="26"/>
          <w:lang w:eastAsia="fr-CA"/>
        </w:rPr>
        <w:t>1. SYLLABUS DU MODULE</w:t>
      </w:r>
    </w:p>
    <w:p w:rsidR="00D35724" w:rsidRDefault="00D35724" w:rsidP="00D35724">
      <w:pPr>
        <w:spacing w:after="120" w:line="360" w:lineRule="auto"/>
        <w:jc w:val="both"/>
        <w:rPr>
          <w:rFonts w:ascii="Candara" w:hAnsi="Candara" w:cs="Times New (W1)"/>
          <w:b/>
          <w:bCs/>
          <w:smallCaps/>
          <w:lang w:eastAsia="fr-CA"/>
        </w:rPr>
      </w:pPr>
      <w:r w:rsidRPr="00C57242">
        <w:rPr>
          <w:rFonts w:ascii="Candara" w:hAnsi="Candara" w:cs="Times New (W1)"/>
          <w:b/>
          <w:bCs/>
          <w:smallCaps/>
          <w:lang w:eastAsia="fr-CA"/>
        </w:rPr>
        <w:t>1.1.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1094"/>
        </w:trPr>
        <w:tc>
          <w:tcPr>
            <w:tcW w:w="9747" w:type="dxa"/>
          </w:tcPr>
          <w:p w:rsidR="00D35724" w:rsidRPr="00D35724" w:rsidRDefault="00D35724" w:rsidP="00C14C6D">
            <w:pPr>
              <w:shd w:val="clear" w:color="auto" w:fill="FFFFFF"/>
              <w:tabs>
                <w:tab w:val="left" w:pos="2002"/>
              </w:tabs>
              <w:rPr>
                <w:rFonts w:cs="Calibri"/>
              </w:rPr>
            </w:pPr>
            <w:r w:rsidRPr="00D35724">
              <w:rPr>
                <w:rFonts w:cs="Calibri"/>
              </w:rPr>
              <w:t>Le stage d’immersion en milieu éducatif est consacré à la découverte active de ce milieu. Il doit permettre à l’étudiant de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l’établissement éducatif et de son organisation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les apprenants et leurs besoins (soutien pédagogique, …)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s’initier à la recherche pédagogique à l’aide de l’identification et du début d’analyse d’une problématique en rapport avec le milieu de stage.</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faire des études de terrain sur des phénomènes et pratiques éducatifs</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Contribuer à des activités informelles et d'alphabétisation dans un espace éducatif.</w:t>
            </w:r>
          </w:p>
        </w:tc>
      </w:tr>
    </w:tbl>
    <w:p w:rsidR="00D35724" w:rsidRDefault="00D35724" w:rsidP="00D35724">
      <w:pPr>
        <w:tabs>
          <w:tab w:val="left" w:pos="2002"/>
        </w:tabs>
        <w:rPr>
          <w:rFonts w:cs="Calibri"/>
          <w:b/>
          <w:bCs/>
          <w:smallCaps/>
          <w:lang w:eastAsia="fr-CA"/>
        </w:rPr>
      </w:pPr>
    </w:p>
    <w:p w:rsidR="00D35724" w:rsidRPr="006E1263" w:rsidRDefault="00D35724" w:rsidP="00D35724">
      <w:pPr>
        <w:tabs>
          <w:tab w:val="left" w:pos="2002"/>
        </w:tabs>
        <w:rPr>
          <w:rFonts w:ascii="Candara" w:hAnsi="Candara" w:cs="Times New (W1)"/>
          <w:b/>
          <w:bCs/>
          <w:smallCaps/>
          <w:lang w:eastAsia="fr-CA"/>
        </w:rPr>
      </w:pPr>
      <w:r w:rsidRPr="00D35724">
        <w:rPr>
          <w:rFonts w:cs="Calibri"/>
          <w:b/>
          <w:bCs/>
          <w:smallCaps/>
          <w:rtl/>
          <w:lang w:eastAsia="fr-CA"/>
        </w:rPr>
        <w:t>2</w:t>
      </w:r>
      <w:r w:rsidRPr="006E1263">
        <w:rPr>
          <w:rFonts w:ascii="Candara" w:hAnsi="Candara" w:cs="Times New (W1)"/>
          <w:b/>
          <w:bCs/>
          <w:smallCaps/>
          <w:lang w:eastAsia="fr-CA"/>
        </w:rPr>
        <w:t xml:space="preserve">.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298"/>
        </w:trPr>
        <w:tc>
          <w:tcPr>
            <w:tcW w:w="10773" w:type="dxa"/>
          </w:tcPr>
          <w:p w:rsidR="00D35724" w:rsidRPr="00D35724" w:rsidRDefault="00D35724" w:rsidP="00D35724">
            <w:pPr>
              <w:tabs>
                <w:tab w:val="left" w:pos="2002"/>
              </w:tabs>
              <w:spacing w:line="240" w:lineRule="exact"/>
              <w:rPr>
                <w:rFonts w:cs="Calibri"/>
                <w:b/>
                <w:bCs/>
                <w:caps/>
              </w:rPr>
            </w:pPr>
            <w:r w:rsidRPr="00D35724">
              <w:rPr>
                <w:rFonts w:cs="Calibri"/>
              </w:rPr>
              <w:t>Le stage se déroule dans un milieu éducatif</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3</w:t>
      </w:r>
      <w:r w:rsidRPr="00D35724">
        <w:rPr>
          <w:rFonts w:cs="Calibri"/>
          <w:b/>
          <w:bCs/>
          <w:smallCaps/>
          <w:lang w:eastAsia="fr-CA"/>
        </w:rPr>
        <w:t xml:space="preserve">. </w:t>
      </w:r>
      <w:r w:rsidRPr="006E1263">
        <w:rPr>
          <w:rFonts w:ascii="Candara" w:hAnsi="Candara" w:cs="Times New (W1)"/>
          <w:b/>
          <w:bCs/>
          <w:smallCaps/>
          <w:lang w:eastAsia="fr-CA"/>
        </w:rPr>
        <w:t>Activités</w:t>
      </w:r>
      <w:r w:rsidRPr="00D35724">
        <w:rPr>
          <w:rFonts w:cs="Calibri"/>
          <w:b/>
          <w:bCs/>
          <w:smallCaps/>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1094"/>
        </w:trPr>
        <w:tc>
          <w:tcPr>
            <w:tcW w:w="10773" w:type="dxa"/>
          </w:tcPr>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Visite de découverte d’un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Soutien scolaire aux apprenants.</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Contribuer à des activités informelles et d'alphabétisation dans un espace éducatif ;</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cs="Calibri"/>
                <w:lang w:eastAsia="fr-FR"/>
              </w:rPr>
              <w:t>Contribuer à des activités éducatives dans 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Identification et début de traitement d’une problématique en rapport avec le milieu de stage.</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4</w:t>
      </w:r>
      <w:r w:rsidRPr="00D35724">
        <w:rPr>
          <w:rFonts w:cs="Calibri"/>
          <w:b/>
          <w:bCs/>
          <w:smallCaps/>
          <w:lang w:eastAsia="fr-CA"/>
        </w:rPr>
        <w:t xml:space="preserve">. </w:t>
      </w:r>
      <w:r w:rsidRPr="006E1263">
        <w:rPr>
          <w:rFonts w:ascii="Candara" w:hAnsi="Candara" w:cs="Times New (W1)"/>
          <w:b/>
          <w:bCs/>
          <w:smallCaps/>
          <w:lang w:eastAsia="fr-CA"/>
        </w:rPr>
        <w:t>Encadrement</w:t>
      </w:r>
      <w:r w:rsidRPr="00D35724">
        <w:rPr>
          <w:rFonts w:cs="Calibri"/>
          <w:b/>
          <w:bCs/>
          <w:smallCaps/>
          <w:lang w:eastAsia="fr-CA"/>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870"/>
        </w:trPr>
        <w:tc>
          <w:tcPr>
            <w:tcW w:w="10773" w:type="dxa"/>
          </w:tcPr>
          <w:p w:rsidR="00D35724" w:rsidRPr="00D35724" w:rsidRDefault="00D35724" w:rsidP="00D35724">
            <w:pPr>
              <w:tabs>
                <w:tab w:val="left" w:pos="2002"/>
              </w:tabs>
              <w:spacing w:line="240" w:lineRule="exact"/>
              <w:rPr>
                <w:rFonts w:cs="Calibri"/>
              </w:rPr>
            </w:pPr>
            <w:r w:rsidRPr="00D35724">
              <w:rPr>
                <w:rFonts w:cs="Calibri"/>
              </w:rPr>
              <w:t>Le stage d’immersion est encadré à la fois par un encadrant du milieu éducatif abritant le stage et par un enseignant de l’équipe pédagogique de la formation. Cet encadrement conjoint constitue le jury de soutenance du rapport de stage</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5</w:t>
      </w:r>
      <w:r w:rsidRPr="00D35724">
        <w:rPr>
          <w:rFonts w:cs="Calibri"/>
          <w:b/>
          <w:bCs/>
          <w:smallCaps/>
          <w:lang w:eastAsia="fr-CA"/>
        </w:rPr>
        <w:t xml:space="preserve">. </w:t>
      </w:r>
      <w:r w:rsidRPr="006E1263">
        <w:rPr>
          <w:rFonts w:ascii="Candara" w:hAnsi="Candara" w:cs="Times New (W1)"/>
          <w:b/>
          <w:bCs/>
          <w:smallCaps/>
          <w:lang w:eastAsia="fr-CA"/>
        </w:rPr>
        <w:t>Modalités</w:t>
      </w:r>
      <w:r w:rsidRPr="00D35724">
        <w:rPr>
          <w:rFonts w:cs="Calibri"/>
          <w:b/>
          <w:bCs/>
          <w:smallCaps/>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888"/>
        </w:trPr>
        <w:tc>
          <w:tcPr>
            <w:tcW w:w="10773" w:type="dxa"/>
          </w:tcPr>
          <w:p w:rsidR="00D35724" w:rsidRPr="00D35724" w:rsidRDefault="00D35724" w:rsidP="00D35724">
            <w:pPr>
              <w:shd w:val="clear" w:color="auto" w:fill="FFFFFF"/>
              <w:tabs>
                <w:tab w:val="left" w:pos="2002"/>
              </w:tabs>
              <w:rPr>
                <w:rFonts w:cs="Calibri"/>
              </w:rPr>
            </w:pPr>
            <w:r w:rsidRPr="00D35724">
              <w:rPr>
                <w:rFonts w:cs="Calibri"/>
              </w:rPr>
              <w:t xml:space="preserve"> L’évaluation est élaborée à partir des éléments suivants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lang w:eastAsia="fr-FR"/>
              </w:rPr>
            </w:pPr>
            <w:r w:rsidRPr="00D35724">
              <w:rPr>
                <w:rFonts w:ascii="Calibri" w:hAnsi="Calibri" w:cs="Calibri"/>
                <w:lang w:eastAsia="fr-FR"/>
              </w:rPr>
              <w:t>une note de l’</w:t>
            </w:r>
            <w:r w:rsidRPr="00D35724">
              <w:rPr>
                <w:rFonts w:cs="Calibri"/>
                <w:lang w:eastAsia="fr-FR"/>
              </w:rPr>
              <w:t xml:space="preserve">encadrant du milieu éducatif abritant le stage </w:t>
            </w:r>
            <w:r w:rsidRPr="00D35724">
              <w:rPr>
                <w:rFonts w:ascii="Calibri" w:hAnsi="Calibri" w:cs="Calibri"/>
                <w:lang w:eastAsia="fr-FR"/>
              </w:rPr>
              <w:t>qui compte pour 75%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b/>
                <w:bCs/>
                <w:caps/>
              </w:rPr>
            </w:pPr>
            <w:r w:rsidRPr="00D35724">
              <w:rPr>
                <w:rFonts w:ascii="Calibri" w:hAnsi="Calibri" w:cs="Calibri"/>
                <w:lang w:eastAsia="fr-FR"/>
              </w:rPr>
              <w:t>une note du rapport de stage qui compte pour 25%.</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6</w:t>
      </w:r>
      <w:r w:rsidRPr="00D35724">
        <w:rPr>
          <w:rFonts w:cs="Calibri"/>
          <w:b/>
          <w:bCs/>
          <w:smallCaps/>
          <w:lang w:eastAsia="fr-CA"/>
        </w:rPr>
        <w:t xml:space="preserve">. Modalités de </w:t>
      </w:r>
      <w:r w:rsidRPr="006E1263">
        <w:rPr>
          <w:rFonts w:ascii="Candara" w:hAnsi="Candara" w:cs="Times New (W1)"/>
          <w:b/>
          <w:bCs/>
          <w:smallCaps/>
          <w:lang w:eastAsia="fr-CA"/>
        </w:rPr>
        <w:t>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383"/>
        </w:trPr>
        <w:tc>
          <w:tcPr>
            <w:tcW w:w="10773" w:type="dxa"/>
          </w:tcPr>
          <w:p w:rsidR="00D35724" w:rsidRPr="00D35724" w:rsidRDefault="00D35724" w:rsidP="00D35724">
            <w:pPr>
              <w:tabs>
                <w:tab w:val="left" w:pos="2002"/>
              </w:tabs>
              <w:spacing w:line="240" w:lineRule="exact"/>
              <w:rPr>
                <w:rFonts w:cs="Calibri"/>
              </w:rPr>
            </w:pPr>
            <w:r w:rsidRPr="00D35724">
              <w:rPr>
                <w:rFonts w:cs="Calibri"/>
              </w:rPr>
              <w:t>La note minimale requise pour la validation du module est de 10/20.</w:t>
            </w:r>
          </w:p>
        </w:tc>
      </w:tr>
    </w:tbl>
    <w:p w:rsidR="00D35724" w:rsidRPr="00D35724" w:rsidRDefault="00D35724" w:rsidP="00D35724">
      <w:pPr>
        <w:jc w:val="both"/>
        <w:rPr>
          <w:rFonts w:cs="Calibri"/>
          <w:b/>
          <w:lang w:eastAsia="fr-CA"/>
        </w:rPr>
      </w:pPr>
    </w:p>
    <w:p w:rsidR="00C51A8C" w:rsidRDefault="00D35724" w:rsidP="00D35724">
      <w:pPr>
        <w:spacing w:line="276" w:lineRule="auto"/>
        <w:jc w:val="center"/>
        <w:rPr>
          <w:rFonts w:ascii="Candara" w:hAnsi="Candara"/>
          <w:b/>
          <w:sz w:val="20"/>
          <w:szCs w:val="20"/>
          <w:lang w:eastAsia="fr-CA"/>
        </w:rPr>
      </w:pPr>
      <w:r w:rsidRPr="00D35724">
        <w:rPr>
          <w:rFonts w:cs="Calibri"/>
          <w:b/>
          <w:bCs/>
          <w:smallCaps/>
          <w:color w:val="000000"/>
          <w:lang w:eastAsia="fr-CA"/>
        </w:rPr>
        <w:br w:type="page"/>
      </w: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6A6823" w:rsidRDefault="006A6823" w:rsidP="000F2DC5">
      <w:pPr>
        <w:spacing w:after="160" w:line="259" w:lineRule="auto"/>
        <w:rPr>
          <w:rFonts w:cs="Calibri"/>
          <w:b/>
          <w:bCs/>
          <w:smallCaps/>
          <w:color w:val="FF0000"/>
          <w:lang w:eastAsia="fr-CA"/>
        </w:rPr>
      </w:pPr>
    </w:p>
    <w:p w:rsidR="006A6823" w:rsidRPr="00962D4B" w:rsidRDefault="006A6823" w:rsidP="000F2DC5">
      <w:pPr>
        <w:spacing w:after="160" w:line="259" w:lineRule="auto"/>
        <w:rPr>
          <w:rFonts w:cs="Calibri"/>
          <w:b/>
          <w:bCs/>
          <w:smallCaps/>
          <w:color w:val="FF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33</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48546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48546F" w:rsidP="0048546F">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33</w:t>
            </w:r>
          </w:p>
        </w:tc>
      </w:tr>
      <w:tr w:rsidR="000F2DC5" w:rsidRPr="00C41829" w:rsidTr="0048546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 xml:space="preserve">Analyse du discours et énonciation </w:t>
            </w:r>
          </w:p>
          <w:p w:rsidR="000F2DC5" w:rsidRPr="00C41829" w:rsidRDefault="000F2DC5" w:rsidP="0048546F">
            <w:pPr>
              <w:spacing w:line="360" w:lineRule="auto"/>
              <w:rPr>
                <w:rFonts w:ascii="Candara" w:hAnsi="Candara"/>
                <w:b/>
                <w:caps/>
                <w:sz w:val="20"/>
                <w:szCs w:val="20"/>
                <w:lang w:eastAsia="fr-CA"/>
              </w:rPr>
            </w:pPr>
          </w:p>
        </w:tc>
      </w:tr>
      <w:tr w:rsidR="000F2DC5" w:rsidRPr="00C41829" w:rsidTr="0048546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48546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48546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48546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8F4784" w:rsidP="00D76D2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Default="000F2DC5" w:rsidP="00D214C7">
            <w:pPr>
              <w:ind w:left="360"/>
              <w:rPr>
                <w:sz w:val="22"/>
                <w:szCs w:val="22"/>
              </w:rPr>
            </w:pPr>
          </w:p>
          <w:p w:rsidR="000F2DC5" w:rsidRPr="005F7A21" w:rsidRDefault="000F2DC5" w:rsidP="00FB2879">
            <w:pPr>
              <w:ind w:left="142"/>
              <w:rPr>
                <w:sz w:val="22"/>
                <w:szCs w:val="22"/>
              </w:rPr>
            </w:pPr>
            <w:r w:rsidRPr="005F7A21">
              <w:rPr>
                <w:sz w:val="22"/>
                <w:szCs w:val="22"/>
              </w:rPr>
              <w:t>Permettre aux étudiants de :</w:t>
            </w:r>
          </w:p>
          <w:p w:rsidR="000F2DC5" w:rsidRPr="005F7A21" w:rsidRDefault="000F2DC5" w:rsidP="00D214C7">
            <w:pPr>
              <w:numPr>
                <w:ilvl w:val="0"/>
                <w:numId w:val="22"/>
              </w:numPr>
              <w:contextualSpacing/>
              <w:rPr>
                <w:sz w:val="22"/>
                <w:szCs w:val="22"/>
              </w:rPr>
            </w:pPr>
            <w:r w:rsidRPr="005F7A21">
              <w:rPr>
                <w:sz w:val="22"/>
                <w:szCs w:val="22"/>
              </w:rPr>
              <w:t xml:space="preserve">connaître le </w:t>
            </w:r>
            <w:r w:rsidR="006D0262" w:rsidRPr="005F7A21">
              <w:rPr>
                <w:sz w:val="22"/>
                <w:szCs w:val="22"/>
              </w:rPr>
              <w:t>cadre théorique de l’analyse du</w:t>
            </w:r>
            <w:r w:rsidRPr="005F7A21">
              <w:rPr>
                <w:sz w:val="22"/>
                <w:szCs w:val="22"/>
              </w:rPr>
              <w:t xml:space="preserve"> discours ;</w:t>
            </w:r>
          </w:p>
          <w:p w:rsidR="000F2DC5" w:rsidRDefault="006968A4" w:rsidP="00D214C7">
            <w:pPr>
              <w:numPr>
                <w:ilvl w:val="0"/>
                <w:numId w:val="22"/>
              </w:numPr>
              <w:contextualSpacing/>
              <w:rPr>
                <w:sz w:val="22"/>
                <w:szCs w:val="22"/>
              </w:rPr>
            </w:pPr>
            <w:r>
              <w:rPr>
                <w:sz w:val="22"/>
                <w:szCs w:val="22"/>
              </w:rPr>
              <w:t>schématiser</w:t>
            </w:r>
            <w:r w:rsidR="000F2DC5" w:rsidRPr="005F7A21">
              <w:rPr>
                <w:sz w:val="22"/>
                <w:szCs w:val="22"/>
              </w:rPr>
              <w:t xml:space="preserve"> le fonctionnement de l’appareil formel de l’énonciation ;</w:t>
            </w:r>
          </w:p>
          <w:p w:rsidR="006968A4" w:rsidRDefault="00FB2879" w:rsidP="00D214C7">
            <w:pPr>
              <w:numPr>
                <w:ilvl w:val="0"/>
                <w:numId w:val="22"/>
              </w:numPr>
              <w:contextualSpacing/>
              <w:rPr>
                <w:sz w:val="22"/>
                <w:szCs w:val="22"/>
              </w:rPr>
            </w:pPr>
            <w:r>
              <w:rPr>
                <w:sz w:val="22"/>
                <w:szCs w:val="22"/>
              </w:rPr>
              <w:t>comparer</w:t>
            </w:r>
            <w:r w:rsidR="006968A4">
              <w:rPr>
                <w:sz w:val="22"/>
                <w:szCs w:val="22"/>
              </w:rPr>
              <w:t xml:space="preserve"> les différents courants de la linguistique du discours ;</w:t>
            </w:r>
          </w:p>
          <w:p w:rsidR="006968A4" w:rsidRPr="005F7A21" w:rsidRDefault="006968A4" w:rsidP="00D214C7">
            <w:pPr>
              <w:numPr>
                <w:ilvl w:val="0"/>
                <w:numId w:val="22"/>
              </w:numPr>
              <w:contextualSpacing/>
              <w:rPr>
                <w:sz w:val="22"/>
                <w:szCs w:val="22"/>
              </w:rPr>
            </w:pPr>
            <w:r>
              <w:rPr>
                <w:sz w:val="22"/>
                <w:szCs w:val="22"/>
              </w:rPr>
              <w:t>situer la linguistique du discours parmi les autres disciplines de la linguistique.</w:t>
            </w:r>
          </w:p>
          <w:p w:rsidR="000F2DC5" w:rsidRPr="00A369E3" w:rsidRDefault="000F2DC5" w:rsidP="00D214C7">
            <w:pPr>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6758E3" w:rsidRDefault="006758E3" w:rsidP="00D214C7">
            <w:pPr>
              <w:rPr>
                <w:rFonts w:ascii="Candara" w:hAnsi="Candara"/>
                <w:bCs/>
                <w:sz w:val="20"/>
                <w:szCs w:val="20"/>
                <w:lang w:eastAsia="fr-CA"/>
              </w:rPr>
            </w:pPr>
          </w:p>
          <w:p w:rsidR="005F7A21" w:rsidRPr="006758E3" w:rsidRDefault="00E562CA" w:rsidP="00D214C7">
            <w:pPr>
              <w:rPr>
                <w:rFonts w:ascii="Candara" w:hAnsi="Candara"/>
                <w:bCs/>
                <w:sz w:val="22"/>
                <w:szCs w:val="22"/>
                <w:lang w:eastAsia="fr-CA"/>
              </w:rPr>
            </w:pPr>
            <w:r w:rsidRPr="006758E3">
              <w:rPr>
                <w:rFonts w:ascii="Candara" w:hAnsi="Candara"/>
                <w:bCs/>
                <w:sz w:val="22"/>
                <w:szCs w:val="22"/>
                <w:lang w:eastAsia="fr-CA"/>
              </w:rPr>
              <w:t>Modules de linguistique 1 et 2</w:t>
            </w:r>
            <w:r w:rsidR="000F2DC5" w:rsidRPr="006758E3">
              <w:rPr>
                <w:rFonts w:ascii="Candara" w:hAnsi="Candara"/>
                <w:bCs/>
                <w:sz w:val="22"/>
                <w:szCs w:val="22"/>
                <w:lang w:eastAsia="fr-CA"/>
              </w:rPr>
              <w:t xml:space="preserve"> </w:t>
            </w:r>
            <w:r w:rsidR="006758E3" w:rsidRPr="006758E3">
              <w:rPr>
                <w:rFonts w:ascii="Candara" w:hAnsi="Candara"/>
                <w:bCs/>
                <w:sz w:val="22"/>
                <w:szCs w:val="22"/>
                <w:lang w:eastAsia="fr-CA"/>
              </w:rPr>
              <w:t>(modules 16 et 22)</w:t>
            </w:r>
          </w:p>
          <w:p w:rsidR="000F2DC5" w:rsidRPr="006758E3" w:rsidRDefault="005F7A21" w:rsidP="00D214C7">
            <w:pPr>
              <w:rPr>
                <w:rFonts w:ascii="Candara" w:hAnsi="Candara"/>
                <w:bCs/>
                <w:sz w:val="22"/>
                <w:szCs w:val="22"/>
                <w:lang w:eastAsia="fr-CA"/>
              </w:rPr>
            </w:pPr>
            <w:r w:rsidRPr="006758E3">
              <w:rPr>
                <w:rFonts w:ascii="Candara" w:hAnsi="Candara"/>
                <w:bCs/>
                <w:sz w:val="22"/>
                <w:szCs w:val="22"/>
                <w:lang w:eastAsia="fr-CA"/>
              </w:rPr>
              <w:t>M</w:t>
            </w:r>
            <w:r w:rsidR="006758E3" w:rsidRPr="006758E3">
              <w:rPr>
                <w:rFonts w:ascii="Candara" w:hAnsi="Candara"/>
                <w:bCs/>
                <w:sz w:val="22"/>
                <w:szCs w:val="22"/>
                <w:lang w:eastAsia="fr-CA"/>
              </w:rPr>
              <w:t>odule S</w:t>
            </w:r>
            <w:r w:rsidR="000F2DC5" w:rsidRPr="006758E3">
              <w:rPr>
                <w:rFonts w:ascii="Candara" w:hAnsi="Candara"/>
                <w:bCs/>
                <w:sz w:val="22"/>
                <w:szCs w:val="22"/>
                <w:lang w:eastAsia="fr-CA"/>
              </w:rPr>
              <w:t>ciences du langage</w:t>
            </w:r>
            <w:r w:rsidR="006758E3" w:rsidRPr="006758E3">
              <w:rPr>
                <w:rFonts w:ascii="Candara" w:hAnsi="Candara"/>
                <w:bCs/>
                <w:sz w:val="22"/>
                <w:szCs w:val="22"/>
                <w:lang w:eastAsia="fr-CA"/>
              </w:rPr>
              <w:t xml:space="preserve"> (module 27)</w:t>
            </w:r>
          </w:p>
          <w:p w:rsidR="006758E3" w:rsidRPr="00790F68" w:rsidRDefault="006758E3" w:rsidP="00D214C7">
            <w:pPr>
              <w:rPr>
                <w:rFonts w:ascii="Candara" w:hAnsi="Candara"/>
                <w:bCs/>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709"/>
        <w:gridCol w:w="567"/>
        <w:gridCol w:w="425"/>
        <w:gridCol w:w="1134"/>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709"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0F2DC5" w:rsidRPr="00D76D2C" w:rsidRDefault="000F2DC5" w:rsidP="00D76D2C">
            <w:pPr>
              <w:jc w:val="center"/>
              <w:rPr>
                <w:rFonts w:ascii="Candara" w:hAnsi="Candara"/>
                <w:b/>
                <w:bCs/>
                <w:sz w:val="18"/>
                <w:szCs w:val="18"/>
              </w:rPr>
            </w:pPr>
            <w:r w:rsidRPr="00D76D2C">
              <w:rPr>
                <w:rFonts w:ascii="Candara" w:hAnsi="Candara"/>
                <w:b/>
                <w:bCs/>
                <w:sz w:val="18"/>
                <w:szCs w:val="18"/>
              </w:rPr>
              <w:t>Travail personnel</w:t>
            </w:r>
          </w:p>
        </w:tc>
        <w:tc>
          <w:tcPr>
            <w:tcW w:w="1985" w:type="dxa"/>
            <w:vAlign w:val="center"/>
          </w:tcPr>
          <w:p w:rsidR="000F2DC5" w:rsidRPr="00D76D2C" w:rsidRDefault="00D76D2C" w:rsidP="00D76D2C">
            <w:pPr>
              <w:jc w:val="center"/>
              <w:rPr>
                <w:rFonts w:ascii="Candara" w:hAnsi="Candara"/>
                <w:b/>
                <w:bCs/>
                <w:sz w:val="18"/>
                <w:szCs w:val="18"/>
              </w:rPr>
            </w:pPr>
            <w:r w:rsidRPr="00D76D2C">
              <w:rPr>
                <w:rFonts w:ascii="Candara" w:hAnsi="Candara"/>
                <w:b/>
                <w:bCs/>
                <w:sz w:val="18"/>
                <w:szCs w:val="18"/>
              </w:rPr>
              <w:t>Evaluation (évaluation des connaissances et examen final)</w:t>
            </w:r>
          </w:p>
        </w:tc>
        <w:tc>
          <w:tcPr>
            <w:tcW w:w="850"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r>
              <w:rPr>
                <w:rFonts w:ascii="Candara" w:hAnsi="Candara"/>
                <w:sz w:val="18"/>
                <w:szCs w:val="18"/>
              </w:rPr>
              <w:t>Analyse du discours et Enonciation</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9F4AB2" w:rsidRDefault="00D76D2C" w:rsidP="00D76D2C">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D76D2C" w:rsidRPr="0084116E" w:rsidRDefault="00D76D2C" w:rsidP="00D76D2C">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D76D2C">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Default="000F2DC5" w:rsidP="00D214C7">
            <w:pPr>
              <w:pStyle w:val="Corpsdetexte"/>
              <w:rPr>
                <w:rFonts w:ascii="Candara" w:hAnsi="Candara"/>
                <w:sz w:val="20"/>
                <w:szCs w:val="20"/>
                <w:lang w:val="fr-FR"/>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INTRODUCTION</w:t>
            </w:r>
          </w:p>
          <w:p w:rsidR="005F7A21" w:rsidRDefault="005F7A21" w:rsidP="005F7A21">
            <w:pPr>
              <w:pStyle w:val="Corpsdetexte"/>
              <w:tabs>
                <w:tab w:val="clear" w:pos="214"/>
              </w:tabs>
              <w:ind w:left="993"/>
              <w:rPr>
                <w:rFonts w:ascii="Candara" w:hAnsi="Candara"/>
                <w:sz w:val="22"/>
                <w:szCs w:val="22"/>
                <w:lang w:val="fr-FR"/>
              </w:rPr>
            </w:pPr>
            <w:r>
              <w:rPr>
                <w:rFonts w:ascii="Candara" w:hAnsi="Candara"/>
                <w:sz w:val="22"/>
                <w:szCs w:val="22"/>
              </w:rPr>
              <w:t xml:space="preserve">Bref historique </w:t>
            </w:r>
            <w:r>
              <w:rPr>
                <w:rFonts w:ascii="Candara" w:hAnsi="Candara"/>
                <w:sz w:val="22"/>
                <w:szCs w:val="22"/>
                <w:lang w:val="fr-FR"/>
              </w:rPr>
              <w:t>de la linguistique du discours</w:t>
            </w:r>
          </w:p>
          <w:p w:rsidR="005F7A21" w:rsidRPr="005F7A21" w:rsidRDefault="005F7A21" w:rsidP="005F7A21">
            <w:pPr>
              <w:pStyle w:val="Corpsdetexte"/>
              <w:tabs>
                <w:tab w:val="clear" w:pos="214"/>
              </w:tabs>
              <w:ind w:left="993"/>
              <w:rPr>
                <w:rFonts w:ascii="Candara" w:hAnsi="Candara"/>
                <w:sz w:val="22"/>
                <w:szCs w:val="22"/>
                <w:lang w:val="fr-FR"/>
              </w:rPr>
            </w:pPr>
          </w:p>
          <w:p w:rsidR="000F2DC5" w:rsidRPr="005F7A21" w:rsidRDefault="000F2DC5" w:rsidP="005F7A21">
            <w:pPr>
              <w:pStyle w:val="Corpsdetexte"/>
              <w:rPr>
                <w:rFonts w:ascii="Candara" w:hAnsi="Candara"/>
                <w:b/>
                <w:bCs w:val="0"/>
                <w:sz w:val="22"/>
                <w:szCs w:val="22"/>
              </w:rPr>
            </w:pPr>
            <w:r w:rsidRPr="005F7A21">
              <w:rPr>
                <w:rFonts w:ascii="Candara" w:hAnsi="Candara"/>
                <w:b/>
                <w:bCs w:val="0"/>
                <w:sz w:val="22"/>
                <w:szCs w:val="22"/>
              </w:rPr>
              <w:t>Chapitre 1 : définition des concepts clés :</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Notion de discours</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w:t>
            </w:r>
          </w:p>
          <w:p w:rsidR="000F2DC5" w:rsidRPr="0047365F" w:rsidRDefault="005F7A21" w:rsidP="00C14C6D">
            <w:pPr>
              <w:pStyle w:val="Corpsdetexte"/>
              <w:numPr>
                <w:ilvl w:val="0"/>
                <w:numId w:val="75"/>
              </w:numPr>
              <w:rPr>
                <w:rFonts w:ascii="Candara" w:hAnsi="Candara"/>
                <w:sz w:val="22"/>
                <w:szCs w:val="22"/>
              </w:rPr>
            </w:pPr>
            <w:r>
              <w:rPr>
                <w:rFonts w:ascii="Candara" w:hAnsi="Candara"/>
                <w:sz w:val="22"/>
                <w:szCs w:val="22"/>
              </w:rPr>
              <w:t xml:space="preserve">Analyse du discours et </w:t>
            </w:r>
            <w:r w:rsidRPr="0047365F">
              <w:rPr>
                <w:rFonts w:ascii="Candara" w:hAnsi="Candara"/>
                <w:sz w:val="22"/>
                <w:szCs w:val="22"/>
              </w:rPr>
              <w:t>sciences</w:t>
            </w:r>
            <w:r w:rsidR="000F2DC5" w:rsidRPr="0047365F">
              <w:rPr>
                <w:rFonts w:ascii="Candara" w:hAnsi="Candara"/>
                <w:sz w:val="22"/>
                <w:szCs w:val="22"/>
              </w:rPr>
              <w:t xml:space="preserve"> du langage</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 et sciences de l’information et de la communication (SIC)</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Définition et champ de l’ Analyse du discours</w:t>
            </w:r>
          </w:p>
          <w:p w:rsidR="000F2DC5" w:rsidRPr="0047365F" w:rsidRDefault="000F2DC5" w:rsidP="00D214C7">
            <w:pPr>
              <w:pStyle w:val="Corpsdetexte"/>
              <w:ind w:left="720"/>
              <w:rPr>
                <w:rFonts w:ascii="Candara" w:hAnsi="Candara"/>
                <w:sz w:val="22"/>
                <w:szCs w:val="22"/>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Chapitre 2 : Cadre théorique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Linguistique structurale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Fonctionnalisme et Subjectivité dans le langage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énonciative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distributionnel</w:t>
            </w:r>
            <w:r w:rsidRPr="0047365F">
              <w:rPr>
                <w:rFonts w:ascii="Candara" w:hAnsi="Candara"/>
                <w:sz w:val="22"/>
                <w:szCs w:val="22"/>
                <w:lang w:val="fr-FR"/>
              </w:rPr>
              <w:t>le</w:t>
            </w:r>
            <w:r w:rsidRPr="0047365F">
              <w:rPr>
                <w:rFonts w:ascii="Candara" w:hAnsi="Candara"/>
                <w:sz w:val="22"/>
                <w:szCs w:val="22"/>
              </w:rPr>
              <w:t xml:space="preserve"> : l’analyse transphrastique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Pragmatique et pragmatisme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 xml:space="preserve">Théorie du signe triadique </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Théorie des actes d</w:t>
            </w:r>
            <w:r w:rsidRPr="0047365F">
              <w:rPr>
                <w:rFonts w:ascii="Candara" w:hAnsi="Candara"/>
                <w:sz w:val="22"/>
                <w:szCs w:val="22"/>
                <w:lang w:val="fr-FR"/>
              </w:rPr>
              <w:t>u</w:t>
            </w:r>
            <w:r w:rsidRPr="0047365F">
              <w:rPr>
                <w:rFonts w:ascii="Candara" w:hAnsi="Candara"/>
                <w:sz w:val="22"/>
                <w:szCs w:val="22"/>
              </w:rPr>
              <w:t xml:space="preserve"> langage</w:t>
            </w:r>
          </w:p>
          <w:p w:rsidR="000F2DC5" w:rsidRPr="0047365F" w:rsidRDefault="000F2DC5" w:rsidP="00C14C6D">
            <w:pPr>
              <w:pStyle w:val="Corpsdetexte"/>
              <w:numPr>
                <w:ilvl w:val="0"/>
                <w:numId w:val="108"/>
              </w:numPr>
              <w:rPr>
                <w:rFonts w:ascii="Candara" w:hAnsi="Candara"/>
                <w:sz w:val="22"/>
                <w:szCs w:val="22"/>
                <w:lang w:val="fr-FR"/>
              </w:rPr>
            </w:pPr>
            <w:r w:rsidRPr="0047365F">
              <w:rPr>
                <w:rFonts w:ascii="Candara" w:hAnsi="Candara"/>
                <w:sz w:val="22"/>
                <w:szCs w:val="22"/>
              </w:rPr>
              <w:t>Dialogisme et polyphonie</w:t>
            </w:r>
          </w:p>
          <w:p w:rsidR="000F2DC5" w:rsidRPr="0047365F" w:rsidRDefault="000F2DC5" w:rsidP="00D214C7">
            <w:pPr>
              <w:pStyle w:val="Corpsdetexte"/>
              <w:ind w:left="360"/>
              <w:rPr>
                <w:rFonts w:ascii="Candara" w:hAnsi="Candara"/>
                <w:sz w:val="22"/>
                <w:szCs w:val="22"/>
                <w:lang w:val="fr-FR"/>
              </w:rPr>
            </w:pPr>
          </w:p>
          <w:p w:rsidR="000F2DC5" w:rsidRPr="005F7A21" w:rsidRDefault="005F7A21" w:rsidP="005F7A21">
            <w:pPr>
              <w:pStyle w:val="Corpsdetexte"/>
              <w:rPr>
                <w:rFonts w:ascii="Candara" w:hAnsi="Candara"/>
                <w:b/>
                <w:bCs w:val="0"/>
                <w:sz w:val="22"/>
                <w:szCs w:val="22"/>
                <w:lang w:val="fr-FR"/>
              </w:rPr>
            </w:pPr>
            <w:r w:rsidRPr="005F7A21">
              <w:rPr>
                <w:rFonts w:ascii="Candara" w:hAnsi="Candara"/>
                <w:b/>
                <w:bCs w:val="0"/>
                <w:sz w:val="22"/>
                <w:szCs w:val="22"/>
                <w:lang w:val="fr-FR"/>
              </w:rPr>
              <w:t>Bibliographie sélective </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BENVENISTE, E.</w:t>
            </w:r>
            <w:r>
              <w:rPr>
                <w:rFonts w:ascii="Candara" w:hAnsi="Candara"/>
                <w:sz w:val="22"/>
                <w:szCs w:val="22"/>
                <w:lang w:val="fr-FR"/>
              </w:rPr>
              <w:t>,</w:t>
            </w:r>
            <w:r w:rsidRPr="0047365F">
              <w:rPr>
                <w:rFonts w:ascii="Candara" w:hAnsi="Candara"/>
                <w:sz w:val="22"/>
                <w:szCs w:val="22"/>
              </w:rPr>
              <w:t xml:space="preserve"> </w:t>
            </w:r>
            <w:r w:rsidRPr="0047365F">
              <w:rPr>
                <w:rFonts w:ascii="Candara" w:hAnsi="Candara"/>
                <w:i/>
                <w:iCs/>
                <w:sz w:val="22"/>
                <w:szCs w:val="22"/>
              </w:rPr>
              <w:t>Problèmes de linguistique générale</w:t>
            </w:r>
            <w:r w:rsidRPr="0047365F">
              <w:rPr>
                <w:rFonts w:ascii="Candara" w:hAnsi="Candara"/>
                <w:sz w:val="22"/>
                <w:szCs w:val="22"/>
              </w:rPr>
              <w:t>, Paris, Gallimard, 1966 et 1974 (BF).</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KERBRAT-ORECCHIONI, Catherine, </w:t>
            </w:r>
            <w:r w:rsidRPr="0047365F">
              <w:rPr>
                <w:rFonts w:ascii="Candara" w:hAnsi="Candara" w:cs="TimesNewRoman,Italic"/>
                <w:i/>
                <w:iCs/>
                <w:sz w:val="22"/>
                <w:szCs w:val="22"/>
              </w:rPr>
              <w:t>L’Enonciation. De la subjectivité dans le langage</w:t>
            </w:r>
            <w:r w:rsidRPr="0047365F">
              <w:rPr>
                <w:rFonts w:ascii="Candara" w:hAnsi="Candara"/>
                <w:sz w:val="22"/>
                <w:szCs w:val="22"/>
              </w:rPr>
              <w:t>, Paris : Armand Colin, 1980.</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KRISTEVA, Julia et alii (dir.), </w:t>
            </w:r>
            <w:r w:rsidRPr="0047365F">
              <w:rPr>
                <w:rFonts w:ascii="Candara" w:hAnsi="Candara" w:cs="TimesNewRoman,Italic"/>
                <w:i/>
                <w:iCs/>
                <w:sz w:val="22"/>
                <w:szCs w:val="22"/>
              </w:rPr>
              <w:t>Langue, discours, société : pour Emile Benveniste</w:t>
            </w:r>
            <w:r w:rsidRPr="0047365F">
              <w:rPr>
                <w:rFonts w:ascii="Candara" w:hAnsi="Candara"/>
                <w:sz w:val="22"/>
                <w:szCs w:val="22"/>
              </w:rPr>
              <w:t>, Paris : Seuil, 1975.</w:t>
            </w:r>
          </w:p>
          <w:p w:rsidR="005F7A21" w:rsidRPr="0047365F" w:rsidRDefault="005F7A21" w:rsidP="005F7A21">
            <w:pPr>
              <w:ind w:left="709" w:hanging="425"/>
              <w:rPr>
                <w:rFonts w:ascii="Candara" w:hAnsi="Candara"/>
                <w:b/>
                <w:bCs/>
                <w:smallCaps/>
                <w:sz w:val="22"/>
                <w:szCs w:val="22"/>
                <w:lang w:eastAsia="fr-CA"/>
              </w:rPr>
            </w:pPr>
            <w:r w:rsidRPr="0047365F">
              <w:rPr>
                <w:rFonts w:ascii="Candara" w:hAnsi="Candara"/>
                <w:sz w:val="22"/>
                <w:szCs w:val="22"/>
              </w:rPr>
              <w:t xml:space="preserve">LAFFAY, Albert, </w:t>
            </w:r>
            <w:r w:rsidRPr="0047365F">
              <w:rPr>
                <w:rFonts w:ascii="Candara" w:hAnsi="Candara" w:cs="TimesNewRoman,Italic"/>
                <w:i/>
                <w:iCs/>
                <w:sz w:val="22"/>
                <w:szCs w:val="22"/>
              </w:rPr>
              <w:t>Logique du cinéma</w:t>
            </w:r>
            <w:r w:rsidRPr="0047365F">
              <w:rPr>
                <w:rFonts w:ascii="Candara" w:hAnsi="Candara"/>
                <w:sz w:val="22"/>
                <w:szCs w:val="22"/>
              </w:rPr>
              <w:t>, Paris : Masson et Cie, 1964.</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Pr>
                <w:rFonts w:ascii="Candara" w:hAnsi="Candara"/>
                <w:sz w:val="22"/>
                <w:szCs w:val="22"/>
                <w:lang w:val="fr-FR"/>
              </w:rPr>
              <w:t xml:space="preserve"> </w:t>
            </w:r>
            <w:r w:rsidRPr="0047365F">
              <w:rPr>
                <w:rFonts w:ascii="Candara" w:hAnsi="Candara"/>
                <w:sz w:val="22"/>
                <w:szCs w:val="22"/>
              </w:rPr>
              <w:t xml:space="preserve"> </w:t>
            </w:r>
            <w:r w:rsidRPr="0047365F">
              <w:rPr>
                <w:rFonts w:ascii="Candara" w:hAnsi="Candara"/>
                <w:i/>
                <w:iCs/>
                <w:sz w:val="22"/>
                <w:szCs w:val="22"/>
              </w:rPr>
              <w:t>Analyser les textes de communication</w:t>
            </w:r>
            <w:r w:rsidRPr="0047365F">
              <w:rPr>
                <w:rFonts w:ascii="Candara" w:hAnsi="Candara"/>
                <w:sz w:val="22"/>
                <w:szCs w:val="22"/>
              </w:rPr>
              <w:t>, Paris, Nathan, 1998 (BF).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Pr>
                <w:rFonts w:ascii="Candara" w:hAnsi="Candara"/>
                <w:sz w:val="22"/>
                <w:szCs w:val="22"/>
                <w:lang w:val="fr-FR"/>
              </w:rPr>
              <w:t xml:space="preserve"> </w:t>
            </w:r>
            <w:r w:rsidRPr="0047365F">
              <w:rPr>
                <w:rFonts w:ascii="Candara" w:hAnsi="Candara"/>
                <w:sz w:val="22"/>
                <w:szCs w:val="22"/>
              </w:rPr>
              <w:t xml:space="preserve"> </w:t>
            </w:r>
            <w:r w:rsidRPr="0047365F">
              <w:rPr>
                <w:rFonts w:ascii="Candara" w:hAnsi="Candara"/>
                <w:i/>
                <w:iCs/>
                <w:sz w:val="22"/>
                <w:szCs w:val="22"/>
              </w:rPr>
              <w:t>L’Enonciation en linguistique française</w:t>
            </w:r>
            <w:r w:rsidRPr="0047365F">
              <w:rPr>
                <w:rFonts w:ascii="Candara" w:hAnsi="Candara"/>
                <w:sz w:val="22"/>
                <w:szCs w:val="22"/>
              </w:rPr>
              <w:t>, Paris, Hachette, 1999 (O).</w:t>
            </w:r>
            <w:r w:rsidRPr="0047365F">
              <w:rPr>
                <w:rFonts w:ascii="Candara" w:hAnsi="Candara"/>
                <w:i/>
                <w:iCs/>
                <w:sz w:val="22"/>
                <w:szCs w:val="22"/>
              </w:rPr>
              <w:t xml:space="preserve"> </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Pr>
                <w:rFonts w:ascii="Candara" w:hAnsi="Candara"/>
                <w:sz w:val="22"/>
                <w:szCs w:val="22"/>
                <w:lang w:val="fr-FR"/>
              </w:rPr>
              <w:t xml:space="preserve"> </w:t>
            </w:r>
            <w:r w:rsidRPr="0047365F">
              <w:rPr>
                <w:rFonts w:ascii="Candara" w:hAnsi="Candara"/>
                <w:sz w:val="22"/>
                <w:szCs w:val="22"/>
              </w:rPr>
              <w:t xml:space="preserve"> </w:t>
            </w:r>
            <w:r w:rsidRPr="0047365F">
              <w:rPr>
                <w:rFonts w:ascii="Candara" w:hAnsi="Candara"/>
                <w:i/>
                <w:iCs/>
                <w:sz w:val="22"/>
                <w:szCs w:val="22"/>
              </w:rPr>
              <w:t>Les Termes clés de l’analyse du discours</w:t>
            </w:r>
            <w:r w:rsidRPr="0047365F">
              <w:rPr>
                <w:rFonts w:ascii="Candara" w:hAnsi="Candara"/>
                <w:sz w:val="22"/>
                <w:szCs w:val="22"/>
              </w:rPr>
              <w:t>, Paris, Seuil, 1996 (épuisé).</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2005, </w:t>
            </w:r>
            <w:r w:rsidRPr="0047365F">
              <w:rPr>
                <w:rFonts w:ascii="Candara" w:hAnsi="Candara"/>
                <w:i/>
                <w:iCs/>
                <w:sz w:val="22"/>
                <w:szCs w:val="22"/>
              </w:rPr>
              <w:t>Une</w:t>
            </w:r>
            <w:r w:rsidRPr="0047365F">
              <w:rPr>
                <w:rFonts w:ascii="Candara" w:hAnsi="Candara"/>
                <w:sz w:val="22"/>
                <w:szCs w:val="22"/>
              </w:rPr>
              <w:t xml:space="preserve"> </w:t>
            </w:r>
            <w:r w:rsidRPr="0047365F">
              <w:rPr>
                <w:rFonts w:ascii="Candara" w:hAnsi="Candara"/>
                <w:i/>
                <w:iCs/>
                <w:sz w:val="22"/>
                <w:szCs w:val="22"/>
              </w:rPr>
              <w:t>grammaire</w:t>
            </w:r>
            <w:r w:rsidRPr="0047365F">
              <w:rPr>
                <w:rFonts w:ascii="Candara" w:hAnsi="Candara"/>
                <w:sz w:val="22"/>
                <w:szCs w:val="22"/>
              </w:rPr>
              <w:t xml:space="preserve"> </w:t>
            </w:r>
            <w:r w:rsidRPr="0047365F">
              <w:rPr>
                <w:rFonts w:ascii="Candara" w:hAnsi="Candara"/>
                <w:i/>
                <w:iCs/>
                <w:sz w:val="22"/>
                <w:szCs w:val="22"/>
              </w:rPr>
              <w:t>des</w:t>
            </w:r>
            <w:r w:rsidRPr="0047365F">
              <w:rPr>
                <w:rFonts w:ascii="Candara" w:hAnsi="Candara"/>
                <w:sz w:val="22"/>
                <w:szCs w:val="22"/>
              </w:rPr>
              <w:t xml:space="preserve"> </w:t>
            </w:r>
            <w:r w:rsidRPr="0047365F">
              <w:rPr>
                <w:rFonts w:ascii="Candara" w:hAnsi="Candara"/>
                <w:i/>
                <w:iCs/>
                <w:sz w:val="22"/>
                <w:szCs w:val="22"/>
              </w:rPr>
              <w:t>textes</w:t>
            </w:r>
            <w:r w:rsidRPr="0047365F">
              <w:rPr>
                <w:rFonts w:ascii="Candara" w:hAnsi="Candara"/>
                <w:sz w:val="22"/>
                <w:szCs w:val="22"/>
              </w:rPr>
              <w:t xml:space="preserve"> </w:t>
            </w:r>
            <w:r w:rsidRPr="0047365F">
              <w:rPr>
                <w:rFonts w:ascii="Candara" w:hAnsi="Candara"/>
                <w:i/>
                <w:iCs/>
                <w:sz w:val="22"/>
                <w:szCs w:val="22"/>
              </w:rPr>
              <w:t>et</w:t>
            </w:r>
            <w:r w:rsidRPr="0047365F">
              <w:rPr>
                <w:rFonts w:ascii="Candara" w:hAnsi="Candara"/>
                <w:sz w:val="22"/>
                <w:szCs w:val="22"/>
              </w:rPr>
              <w:t xml:space="preserve"> </w:t>
            </w:r>
            <w:r w:rsidRPr="0047365F">
              <w:rPr>
                <w:rFonts w:ascii="Candara" w:hAnsi="Candara"/>
                <w:i/>
                <w:iCs/>
                <w:sz w:val="22"/>
                <w:szCs w:val="22"/>
              </w:rPr>
              <w:t>des</w:t>
            </w:r>
            <w:r w:rsidRPr="0047365F">
              <w:rPr>
                <w:rFonts w:ascii="Candara" w:hAnsi="Candara"/>
                <w:sz w:val="22"/>
                <w:szCs w:val="22"/>
              </w:rPr>
              <w:t xml:space="preserve"> </w:t>
            </w:r>
            <w:r w:rsidRPr="0047365F">
              <w:rPr>
                <w:rFonts w:ascii="Candara" w:hAnsi="Candara"/>
                <w:i/>
                <w:iCs/>
                <w:sz w:val="22"/>
                <w:szCs w:val="22"/>
              </w:rPr>
              <w:t>dialogues</w:t>
            </w:r>
            <w:r w:rsidRPr="0047365F">
              <w:rPr>
                <w:rFonts w:ascii="Candara" w:hAnsi="Candara"/>
                <w:sz w:val="22"/>
                <w:szCs w:val="22"/>
              </w:rPr>
              <w:t>, Paris, Hachette.2</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2009, </w:t>
            </w:r>
            <w:r w:rsidRPr="0047365F">
              <w:rPr>
                <w:rFonts w:ascii="Candara" w:hAnsi="Candara"/>
                <w:i/>
                <w:iCs/>
                <w:sz w:val="22"/>
                <w:szCs w:val="22"/>
              </w:rPr>
              <w:t>Les</w:t>
            </w:r>
            <w:r w:rsidRPr="0047365F">
              <w:rPr>
                <w:rFonts w:ascii="Candara" w:hAnsi="Candara"/>
                <w:sz w:val="22"/>
                <w:szCs w:val="22"/>
              </w:rPr>
              <w:t xml:space="preserve"> </w:t>
            </w:r>
            <w:r w:rsidRPr="0047365F">
              <w:rPr>
                <w:rFonts w:ascii="Candara" w:hAnsi="Candara"/>
                <w:i/>
                <w:iCs/>
                <w:sz w:val="22"/>
                <w:szCs w:val="22"/>
              </w:rPr>
              <w:t>discours</w:t>
            </w:r>
            <w:r w:rsidRPr="0047365F">
              <w:rPr>
                <w:rFonts w:ascii="Candara" w:hAnsi="Candara"/>
                <w:sz w:val="22"/>
                <w:szCs w:val="22"/>
              </w:rPr>
              <w:t xml:space="preserve"> </w:t>
            </w:r>
            <w:r w:rsidRPr="0047365F">
              <w:rPr>
                <w:rFonts w:ascii="Candara" w:hAnsi="Candara"/>
                <w:i/>
                <w:iCs/>
                <w:sz w:val="22"/>
                <w:szCs w:val="22"/>
              </w:rPr>
              <w:t>de</w:t>
            </w:r>
            <w:r w:rsidRPr="0047365F">
              <w:rPr>
                <w:rFonts w:ascii="Candara" w:hAnsi="Candara"/>
                <w:sz w:val="22"/>
                <w:szCs w:val="22"/>
              </w:rPr>
              <w:t xml:space="preserve"> </w:t>
            </w:r>
            <w:r w:rsidRPr="0047365F">
              <w:rPr>
                <w:rFonts w:ascii="Candara" w:hAnsi="Candara"/>
                <w:i/>
                <w:iCs/>
                <w:sz w:val="22"/>
                <w:szCs w:val="22"/>
              </w:rPr>
              <w:t>la</w:t>
            </w:r>
            <w:r w:rsidRPr="0047365F">
              <w:rPr>
                <w:rFonts w:ascii="Candara" w:hAnsi="Candara"/>
                <w:sz w:val="22"/>
                <w:szCs w:val="22"/>
              </w:rPr>
              <w:t xml:space="preserve"> </w:t>
            </w:r>
            <w:r w:rsidRPr="0047365F">
              <w:rPr>
                <w:rFonts w:ascii="Candara" w:hAnsi="Candara"/>
                <w:i/>
                <w:iCs/>
                <w:sz w:val="22"/>
                <w:szCs w:val="22"/>
              </w:rPr>
              <w:t>presse</w:t>
            </w:r>
            <w:r w:rsidRPr="0047365F">
              <w:rPr>
                <w:rFonts w:ascii="Candara" w:hAnsi="Candara"/>
                <w:sz w:val="22"/>
                <w:szCs w:val="22"/>
              </w:rPr>
              <w:t xml:space="preserve"> </w:t>
            </w:r>
            <w:r w:rsidRPr="0047365F">
              <w:rPr>
                <w:rFonts w:ascii="Candara" w:hAnsi="Candara"/>
                <w:i/>
                <w:iCs/>
                <w:sz w:val="22"/>
                <w:szCs w:val="22"/>
              </w:rPr>
              <w:t>quotidienne</w:t>
            </w:r>
            <w:r w:rsidRPr="0047365F">
              <w:rPr>
                <w:rFonts w:ascii="Candara" w:hAnsi="Candara"/>
                <w:sz w:val="22"/>
                <w:szCs w:val="22"/>
              </w:rPr>
              <w:t xml:space="preserve"> </w:t>
            </w:r>
            <w:r w:rsidRPr="0047365F">
              <w:rPr>
                <w:rFonts w:ascii="Candara" w:hAnsi="Candara"/>
                <w:i/>
                <w:iCs/>
                <w:sz w:val="22"/>
                <w:szCs w:val="22"/>
              </w:rPr>
              <w:t>:</w:t>
            </w:r>
            <w:r w:rsidRPr="0047365F">
              <w:rPr>
                <w:rFonts w:ascii="Candara" w:hAnsi="Candara"/>
                <w:sz w:val="22"/>
                <w:szCs w:val="22"/>
              </w:rPr>
              <w:t xml:space="preserve"> </w:t>
            </w:r>
            <w:r w:rsidRPr="0047365F">
              <w:rPr>
                <w:rFonts w:ascii="Candara" w:hAnsi="Candara"/>
                <w:i/>
                <w:iCs/>
                <w:sz w:val="22"/>
                <w:szCs w:val="22"/>
              </w:rPr>
              <w:t>observer,</w:t>
            </w:r>
            <w:r w:rsidRPr="0047365F">
              <w:rPr>
                <w:rFonts w:ascii="Candara" w:hAnsi="Candara"/>
                <w:sz w:val="22"/>
                <w:szCs w:val="22"/>
              </w:rPr>
              <w:t xml:space="preserve"> </w:t>
            </w:r>
            <w:r w:rsidRPr="0047365F">
              <w:rPr>
                <w:rFonts w:ascii="Candara" w:hAnsi="Candara"/>
                <w:i/>
                <w:iCs/>
                <w:sz w:val="22"/>
                <w:szCs w:val="22"/>
              </w:rPr>
              <w:t>analyser,</w:t>
            </w:r>
            <w:r w:rsidRPr="0047365F">
              <w:rPr>
                <w:rFonts w:ascii="Candara" w:hAnsi="Candara"/>
                <w:sz w:val="22"/>
                <w:szCs w:val="22"/>
              </w:rPr>
              <w:t xml:space="preserve"> </w:t>
            </w:r>
            <w:r w:rsidRPr="0047365F">
              <w:rPr>
                <w:rFonts w:ascii="Candara" w:hAnsi="Candara"/>
                <w:i/>
                <w:iCs/>
                <w:sz w:val="22"/>
                <w:szCs w:val="22"/>
              </w:rPr>
              <w:t>comprendre</w:t>
            </w:r>
            <w:r w:rsidRPr="0047365F">
              <w:rPr>
                <w:rFonts w:ascii="Candara" w:hAnsi="Candara"/>
                <w:sz w:val="22"/>
                <w:szCs w:val="22"/>
              </w:rPr>
              <w:t>, PUF.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PARVEAU, M.-A.</w:t>
            </w:r>
            <w:r>
              <w:rPr>
                <w:rFonts w:ascii="Candara" w:hAnsi="Candara"/>
                <w:sz w:val="22"/>
                <w:szCs w:val="22"/>
                <w:lang w:val="fr-FR"/>
              </w:rPr>
              <w:t>,</w:t>
            </w:r>
            <w:r w:rsidRPr="0047365F">
              <w:rPr>
                <w:rFonts w:ascii="Candara" w:hAnsi="Candara"/>
                <w:sz w:val="22"/>
                <w:szCs w:val="22"/>
              </w:rPr>
              <w:t xml:space="preserve"> G.-E. SARFATI, </w:t>
            </w:r>
            <w:r w:rsidRPr="0047365F">
              <w:rPr>
                <w:rFonts w:ascii="Candara" w:hAnsi="Candara"/>
                <w:i/>
                <w:iCs/>
                <w:sz w:val="22"/>
                <w:szCs w:val="22"/>
              </w:rPr>
              <w:t>Les Grandes théories de la linguistique</w:t>
            </w:r>
            <w:r w:rsidRPr="0047365F">
              <w:rPr>
                <w:rFonts w:ascii="Candara" w:hAnsi="Candara"/>
                <w:sz w:val="22"/>
                <w:szCs w:val="22"/>
              </w:rPr>
              <w:t>, Paris, Armand Colin, 2003 (O).</w:t>
            </w:r>
            <w:r w:rsidRPr="0047365F">
              <w:rPr>
                <w:rFonts w:ascii="Candara" w:hAnsi="Candara"/>
                <w:sz w:val="22"/>
                <w:szCs w:val="22"/>
                <w:lang w:val="it-IT"/>
              </w:rPr>
              <w:t xml:space="preserve"> </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VION</w:t>
            </w:r>
            <w:r>
              <w:rPr>
                <w:rFonts w:ascii="Candara" w:hAnsi="Candara"/>
                <w:sz w:val="22"/>
                <w:szCs w:val="22"/>
              </w:rPr>
              <w:t>,</w:t>
            </w:r>
            <w:r w:rsidRPr="0047365F">
              <w:rPr>
                <w:rFonts w:ascii="Candara" w:hAnsi="Candara"/>
                <w:sz w:val="22"/>
                <w:szCs w:val="22"/>
              </w:rPr>
              <w:t xml:space="preserve"> R., 2000, </w:t>
            </w:r>
            <w:r w:rsidRPr="0047365F">
              <w:rPr>
                <w:rFonts w:ascii="Candara" w:hAnsi="Candara"/>
                <w:i/>
                <w:iCs/>
                <w:sz w:val="22"/>
                <w:szCs w:val="22"/>
              </w:rPr>
              <w:t>La</w:t>
            </w:r>
            <w:r w:rsidRPr="0047365F">
              <w:rPr>
                <w:rFonts w:ascii="Candara" w:hAnsi="Candara"/>
                <w:sz w:val="22"/>
                <w:szCs w:val="22"/>
              </w:rPr>
              <w:t xml:space="preserve"> </w:t>
            </w:r>
            <w:r w:rsidRPr="0047365F">
              <w:rPr>
                <w:rFonts w:ascii="Candara" w:hAnsi="Candara"/>
                <w:i/>
                <w:iCs/>
                <w:sz w:val="22"/>
                <w:szCs w:val="22"/>
              </w:rPr>
              <w:t>communication</w:t>
            </w:r>
            <w:r w:rsidRPr="0047365F">
              <w:rPr>
                <w:rFonts w:ascii="Candara" w:hAnsi="Candara"/>
                <w:sz w:val="22"/>
                <w:szCs w:val="22"/>
              </w:rPr>
              <w:t xml:space="preserve"> </w:t>
            </w:r>
            <w:r w:rsidRPr="0047365F">
              <w:rPr>
                <w:rFonts w:ascii="Candara" w:hAnsi="Candara"/>
                <w:i/>
                <w:iCs/>
                <w:sz w:val="22"/>
                <w:szCs w:val="22"/>
              </w:rPr>
              <w:t>verbale</w:t>
            </w:r>
            <w:r w:rsidRPr="0047365F">
              <w:rPr>
                <w:rFonts w:ascii="Candara" w:hAnsi="Candara"/>
                <w:sz w:val="22"/>
                <w:szCs w:val="22"/>
              </w:rPr>
              <w:t>, Paris, Hachette.</w:t>
            </w: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76D2C"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8F75FB" w:rsidRDefault="000F2DC5" w:rsidP="00D214C7">
            <w:pPr>
              <w:pStyle w:val="Corpsdetexte"/>
              <w:rPr>
                <w:lang w:val="fr-FR"/>
              </w:rPr>
            </w:pPr>
          </w:p>
          <w:p w:rsidR="000F2DC5" w:rsidRPr="008F75FB" w:rsidRDefault="000F2DC5" w:rsidP="00D214C7">
            <w:pPr>
              <w:pStyle w:val="Corpsdetexte"/>
              <w:rPr>
                <w:lang w:val="fr-FR"/>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rPr>
                <w:rFonts w:ascii="Candara" w:hAnsi="Candara"/>
                <w:b/>
                <w:bCs w:val="0"/>
              </w:rPr>
            </w:pPr>
            <w:r>
              <w:rPr>
                <w:rFonts w:ascii="Candara" w:hAnsi="Candara"/>
                <w:b/>
                <w:bCs w:val="0"/>
                <w:sz w:val="22"/>
                <w:szCs w:val="22"/>
              </w:rPr>
              <w:t xml:space="preserve">        </w:t>
            </w:r>
            <w:r>
              <w:rPr>
                <w:rFonts w:ascii="Candara" w:hAnsi="Candara"/>
                <w:b/>
                <w:bCs w:val="0"/>
                <w:sz w:val="22"/>
                <w:szCs w:val="22"/>
              </w:rPr>
              <w:sym w:font="Wingdings" w:char="F078"/>
            </w:r>
            <w:r>
              <w:rPr>
                <w:rFonts w:ascii="Candara" w:hAnsi="Candara"/>
                <w:b/>
                <w:bCs w:val="0"/>
                <w:sz w:val="22"/>
                <w:szCs w:val="22"/>
              </w:rPr>
              <w:t xml:space="preserve"> E</w:t>
            </w:r>
            <w:r w:rsidRPr="004878D0">
              <w:rPr>
                <w:rFonts w:ascii="Candara" w:hAnsi="Candara"/>
                <w:b/>
                <w:bCs w:val="0"/>
                <w:sz w:val="22"/>
                <w:szCs w:val="22"/>
              </w:rPr>
              <w:t>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Pr="006D574A" w:rsidRDefault="000F2DC5" w:rsidP="00D214C7">
            <w:pPr>
              <w:pStyle w:val="Corpsdetexte"/>
              <w:numPr>
                <w:ilvl w:val="0"/>
                <w:numId w:val="7"/>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et devoir</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76D2C">
        <w:trPr>
          <w:trHeight w:val="1036"/>
        </w:trPr>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continu</w:t>
            </w:r>
            <w:r w:rsidRPr="00CD19DD">
              <w:rPr>
                <w:rFonts w:ascii="Candara" w:hAnsi="Candara"/>
                <w:sz w:val="22"/>
                <w:szCs w:val="22"/>
              </w:rPr>
              <w:t xml:space="preserve"> : </w:t>
            </w:r>
            <w:r w:rsidR="006758E3">
              <w:rPr>
                <w:rFonts w:ascii="Candara" w:hAnsi="Candara"/>
                <w:sz w:val="22"/>
                <w:szCs w:val="22"/>
                <w:lang w:val="fr-FR"/>
              </w:rPr>
              <w:t>4</w:t>
            </w:r>
            <w:r w:rsidRPr="00CD19DD">
              <w:rPr>
                <w:rFonts w:ascii="Candara" w:hAnsi="Candara"/>
                <w:sz w:val="22"/>
                <w:szCs w:val="22"/>
              </w:rPr>
              <w:t>0%</w:t>
            </w: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final</w:t>
            </w:r>
            <w:r w:rsidRPr="00CD19DD">
              <w:rPr>
                <w:rFonts w:ascii="Candara" w:hAnsi="Candara"/>
                <w:sz w:val="22"/>
                <w:szCs w:val="22"/>
              </w:rPr>
              <w:t xml:space="preserve"> : </w:t>
            </w:r>
            <w:r w:rsidR="006758E3">
              <w:rPr>
                <w:rFonts w:ascii="Candara" w:hAnsi="Candara"/>
                <w:sz w:val="22"/>
                <w:szCs w:val="22"/>
                <w:lang w:val="fr-FR"/>
              </w:rPr>
              <w:t>6</w:t>
            </w:r>
            <w:r w:rsidRPr="00CD19DD">
              <w:rPr>
                <w:rFonts w:ascii="Candara" w:hAnsi="Candara"/>
                <w:sz w:val="22"/>
                <w:szCs w:val="22"/>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D76D2C" w:rsidRDefault="00D76D2C" w:rsidP="000F2DC5">
      <w:pPr>
        <w:spacing w:after="120" w:line="240" w:lineRule="exact"/>
        <w:jc w:val="lowKashida"/>
        <w:rPr>
          <w:rFonts w:ascii="Candara" w:hAnsi="Candara"/>
          <w:b/>
          <w:bCs/>
          <w:sz w:val="22"/>
          <w:szCs w:val="22"/>
        </w:rPr>
      </w:pPr>
    </w:p>
    <w:p w:rsidR="00FC3840" w:rsidRDefault="00FC3840" w:rsidP="000F2DC5">
      <w:pPr>
        <w:spacing w:after="120" w:line="240" w:lineRule="exact"/>
        <w:jc w:val="lowKashida"/>
        <w:rPr>
          <w:rFonts w:ascii="Candara" w:hAnsi="Candara"/>
          <w:b/>
          <w:bCs/>
          <w:sz w:val="22"/>
          <w:szCs w:val="22"/>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D214C7">
            <w:pPr>
              <w:pStyle w:val="Corpsdetexte"/>
              <w:rPr>
                <w:rFonts w:ascii="Candara" w:hAnsi="Candara"/>
                <w:sz w:val="22"/>
                <w:szCs w:val="22"/>
              </w:rPr>
            </w:pPr>
            <w:r w:rsidRPr="00CD19DD">
              <w:rPr>
                <w:rFonts w:ascii="Candara" w:hAnsi="Candara"/>
                <w:b/>
                <w:bCs w:val="0"/>
                <w:sz w:val="22"/>
                <w:szCs w:val="22"/>
              </w:rPr>
              <w:t>Le module est validé si sa note est égale ou supérieure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D76D2C">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shd w:val="clear" w:color="auto" w:fill="auto"/>
          </w:tcPr>
          <w:p w:rsidR="000F2DC5" w:rsidRPr="00FB16CA" w:rsidRDefault="000F2DC5" w:rsidP="00D214C7">
            <w:pPr>
              <w:spacing w:line="276" w:lineRule="auto"/>
              <w:rPr>
                <w:rFonts w:ascii="Candara" w:hAnsi="Candara"/>
                <w:bCs/>
                <w:i/>
                <w:iCs/>
                <w:sz w:val="20"/>
                <w:szCs w:val="20"/>
              </w:rPr>
            </w:pPr>
          </w:p>
        </w:tc>
        <w:tc>
          <w:tcPr>
            <w:tcW w:w="503"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Grade</w:t>
            </w:r>
          </w:p>
        </w:tc>
        <w:tc>
          <w:tcPr>
            <w:tcW w:w="88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Spécialité</w:t>
            </w:r>
          </w:p>
        </w:tc>
        <w:tc>
          <w:tcPr>
            <w:tcW w:w="1191"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Etablissement</w:t>
            </w:r>
          </w:p>
        </w:tc>
        <w:tc>
          <w:tcPr>
            <w:tcW w:w="136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Nature d’intervention</w:t>
            </w:r>
            <w:r w:rsidRPr="00FB16CA">
              <w:rPr>
                <w:rFonts w:ascii="Candara" w:hAnsi="Candara"/>
                <w:bCs/>
                <w:i/>
                <w:iCs/>
                <w:sz w:val="18"/>
                <w:szCs w:val="18"/>
                <w:lang w:eastAsia="fr-CA"/>
              </w:rPr>
              <w:t xml:space="preserve"> (Enseignements ou activités</w:t>
            </w:r>
            <w:r w:rsidRPr="00FB16CA">
              <w:rPr>
                <w:rFonts w:ascii="Candara" w:hAnsi="Candara"/>
                <w:i/>
                <w:iCs/>
                <w:sz w:val="18"/>
                <w:szCs w:val="18"/>
              </w:rPr>
              <w:t xml:space="preserve"> : </w:t>
            </w:r>
            <w:r w:rsidRPr="00FB16CA">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Default="000F2DC5" w:rsidP="00D214C7">
            <w:pPr>
              <w:rPr>
                <w:rFonts w:ascii="Candara" w:hAnsi="Candara"/>
                <w:sz w:val="22"/>
                <w:szCs w:val="22"/>
              </w:rPr>
            </w:pPr>
          </w:p>
          <w:p w:rsidR="000F2DC5" w:rsidRDefault="000F2DC5" w:rsidP="00D214C7">
            <w:pPr>
              <w:rPr>
                <w:rFonts w:ascii="Candara" w:hAnsi="Candara"/>
                <w:sz w:val="22"/>
                <w:szCs w:val="22"/>
              </w:rPr>
            </w:pPr>
          </w:p>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5F7A21" w:rsidP="005F7A21">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M34</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184311">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184311" w:rsidP="00184311">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34</w:t>
            </w:r>
          </w:p>
        </w:tc>
      </w:tr>
      <w:tr w:rsidR="000F2DC5" w:rsidRPr="00C41829" w:rsidTr="00184311">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Critique littéraire</w:t>
            </w:r>
          </w:p>
        </w:tc>
      </w:tr>
      <w:tr w:rsidR="000F2DC5" w:rsidRPr="00C41829" w:rsidTr="00184311">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184311">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184311">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184311">
            <w:pPr>
              <w:spacing w:line="360" w:lineRule="auto"/>
              <w:rPr>
                <w:rFonts w:ascii="Candara" w:hAnsi="Candara"/>
                <w:b/>
                <w:caps/>
                <w:sz w:val="20"/>
                <w:szCs w:val="20"/>
                <w:lang w:eastAsia="fr-CA"/>
              </w:rPr>
            </w:pPr>
          </w:p>
        </w:tc>
      </w:tr>
    </w:tbl>
    <w:p w:rsidR="000F2DC5" w:rsidRDefault="000F2DC5" w:rsidP="000F2DC5">
      <w:pPr>
        <w:jc w:val="lowKashida"/>
        <w:rPr>
          <w:rFonts w:ascii="Candara" w:hAnsi="Candara"/>
          <w:b/>
          <w:sz w:val="20"/>
          <w:szCs w:val="20"/>
          <w:lang w:eastAsia="fr-CA"/>
        </w:rPr>
      </w:pPr>
    </w:p>
    <w:p w:rsidR="005F7A21" w:rsidRPr="00C41829" w:rsidRDefault="005F7A21" w:rsidP="000F2DC5">
      <w:pPr>
        <w:jc w:val="lowKashida"/>
        <w:rPr>
          <w:rFonts w:ascii="Candara" w:hAnsi="Candara"/>
          <w:b/>
          <w:sz w:val="20"/>
          <w:szCs w:val="20"/>
          <w:lang w:eastAsia="fr-CA"/>
        </w:rPr>
      </w:pPr>
      <w:r>
        <w:rPr>
          <w:rFonts w:ascii="Candara" w:hAnsi="Candara"/>
          <w:b/>
          <w:sz w:val="20"/>
          <w:szCs w:val="20"/>
          <w:lang w:eastAsia="fr-CA"/>
        </w:rPr>
        <w:br w:type="page"/>
      </w: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184311" w:rsidP="00D76D2C">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612097" w:rsidRDefault="00612097" w:rsidP="007D516C">
            <w:pPr>
              <w:ind w:left="284"/>
              <w:rPr>
                <w:rFonts w:ascii="Candara" w:hAnsi="Candara"/>
                <w:sz w:val="22"/>
                <w:szCs w:val="22"/>
                <w:shd w:val="clear" w:color="auto" w:fill="FFFFFF"/>
              </w:rPr>
            </w:pPr>
          </w:p>
          <w:p w:rsidR="000F2DC5" w:rsidRPr="006A52EF" w:rsidRDefault="000F2DC5" w:rsidP="00612097">
            <w:pPr>
              <w:spacing w:line="360" w:lineRule="auto"/>
              <w:ind w:left="284"/>
              <w:rPr>
                <w:rFonts w:ascii="Candara" w:hAnsi="Candara"/>
                <w:sz w:val="22"/>
                <w:szCs w:val="22"/>
                <w:shd w:val="clear" w:color="auto" w:fill="FFFFFF"/>
              </w:rPr>
            </w:pPr>
            <w:r w:rsidRPr="006A52EF">
              <w:rPr>
                <w:rFonts w:ascii="Candara" w:hAnsi="Candara"/>
                <w:sz w:val="22"/>
                <w:szCs w:val="22"/>
                <w:shd w:val="clear" w:color="auto" w:fill="FFFFFF"/>
              </w:rPr>
              <w:t>Permettre aux étudiants </w:t>
            </w:r>
            <w:r w:rsidR="005F7A21">
              <w:rPr>
                <w:rFonts w:ascii="Candara" w:hAnsi="Candara"/>
                <w:sz w:val="22"/>
                <w:szCs w:val="22"/>
                <w:shd w:val="clear" w:color="auto" w:fill="FFFFFF"/>
              </w:rPr>
              <w:t xml:space="preserve">de </w:t>
            </w:r>
            <w:r w:rsidRPr="006A52EF">
              <w:rPr>
                <w:rFonts w:ascii="Candara" w:hAnsi="Candara"/>
                <w:sz w:val="22"/>
                <w:szCs w:val="22"/>
                <w:shd w:val="clear" w:color="auto" w:fill="FFFFFF"/>
              </w:rPr>
              <w:t xml:space="preserve">: </w:t>
            </w:r>
          </w:p>
          <w:p w:rsidR="000F2DC5" w:rsidRPr="00C42BAC" w:rsidRDefault="000F2DC5" w:rsidP="007D516C">
            <w:pPr>
              <w:ind w:left="1134" w:hanging="425"/>
              <w:rPr>
                <w:rFonts w:ascii="Candara" w:hAnsi="Candara"/>
                <w:sz w:val="22"/>
                <w:szCs w:val="22"/>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w:t>
            </w:r>
            <w:r>
              <w:rPr>
                <w:rFonts w:ascii="Candara" w:hAnsi="Candara"/>
                <w:sz w:val="22"/>
                <w:szCs w:val="22"/>
                <w:shd w:val="clear" w:color="auto" w:fill="FFFFFF"/>
              </w:rPr>
              <w:t>se familiar</w:t>
            </w:r>
            <w:r w:rsidR="005F7A21">
              <w:rPr>
                <w:rFonts w:ascii="Candara" w:hAnsi="Candara"/>
                <w:sz w:val="22"/>
                <w:szCs w:val="22"/>
                <w:shd w:val="clear" w:color="auto" w:fill="FFFFFF"/>
              </w:rPr>
              <w:t>iser avec la notion de critique</w:t>
            </w:r>
            <w:r w:rsidRPr="00C42BAC">
              <w:rPr>
                <w:rFonts w:ascii="Candara" w:hAnsi="Candara"/>
                <w:sz w:val="22"/>
                <w:szCs w:val="22"/>
                <w:shd w:val="clear" w:color="auto" w:fill="FFFFFF"/>
              </w:rPr>
              <w:t xml:space="preserve"> </w:t>
            </w:r>
            <w:r w:rsidR="007D516C">
              <w:rPr>
                <w:rFonts w:ascii="Candara" w:hAnsi="Candara"/>
                <w:sz w:val="22"/>
                <w:szCs w:val="22"/>
                <w:shd w:val="clear" w:color="auto" w:fill="FFFFFF"/>
              </w:rPr>
              <w:t>littéraire</w:t>
            </w:r>
            <w:r>
              <w:rPr>
                <w:rFonts w:ascii="Candara" w:hAnsi="Candara"/>
                <w:sz w:val="22"/>
                <w:szCs w:val="22"/>
                <w:shd w:val="clear" w:color="auto" w:fill="FFFFFF"/>
              </w:rPr>
              <w:t xml:space="preserve"> (objet et évolution</w:t>
            </w:r>
            <w:r w:rsidR="005F7A21">
              <w:rPr>
                <w:rFonts w:ascii="Candara" w:hAnsi="Candara"/>
                <w:sz w:val="22"/>
                <w:szCs w:val="22"/>
                <w:shd w:val="clear" w:color="auto" w:fill="FFFFFF"/>
              </w:rPr>
              <w:t xml:space="preserve"> du XIXe siècle </w:t>
            </w:r>
            <w:r w:rsidRPr="00C42BAC">
              <w:rPr>
                <w:rFonts w:ascii="Candara" w:hAnsi="Candara"/>
                <w:sz w:val="22"/>
                <w:szCs w:val="22"/>
                <w:shd w:val="clear" w:color="auto" w:fill="FFFFFF"/>
              </w:rPr>
              <w:t>à nos jours</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reconnaitre</w:t>
            </w:r>
            <w:r w:rsidRPr="00C42BAC">
              <w:rPr>
                <w:rFonts w:ascii="Candara" w:hAnsi="Candara"/>
                <w:sz w:val="22"/>
                <w:szCs w:val="22"/>
                <w:shd w:val="clear" w:color="auto" w:fill="FFFFFF"/>
              </w:rPr>
              <w:t xml:space="preserve"> la critique </w:t>
            </w:r>
            <w:r w:rsidR="007D516C">
              <w:rPr>
                <w:rFonts w:ascii="Candara" w:hAnsi="Candara"/>
                <w:sz w:val="22"/>
                <w:szCs w:val="22"/>
                <w:shd w:val="clear" w:color="auto" w:fill="FFFFFF"/>
              </w:rPr>
              <w:t xml:space="preserve">littéraire </w:t>
            </w:r>
            <w:r w:rsidRPr="00C42BAC">
              <w:rPr>
                <w:rFonts w:ascii="Candara" w:hAnsi="Candara"/>
                <w:sz w:val="22"/>
                <w:szCs w:val="22"/>
                <w:shd w:val="clear" w:color="auto" w:fill="FFFFFF"/>
              </w:rPr>
              <w:t>comme genr</w:t>
            </w:r>
            <w:r>
              <w:rPr>
                <w:rFonts w:ascii="Candara" w:hAnsi="Candara"/>
                <w:sz w:val="22"/>
                <w:szCs w:val="22"/>
                <w:shd w:val="clear" w:color="auto" w:fill="FFFFFF"/>
              </w:rPr>
              <w:t>e et comme écriture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w:t>
            </w:r>
            <w:r>
              <w:rPr>
                <w:rFonts w:ascii="Candara" w:hAnsi="Candara"/>
                <w:sz w:val="22"/>
                <w:szCs w:val="22"/>
                <w:shd w:val="clear" w:color="auto" w:fill="FFFFFF"/>
              </w:rPr>
              <w:t>c</w:t>
            </w:r>
            <w:r w:rsidRPr="00C42BAC">
              <w:rPr>
                <w:rFonts w:ascii="Candara" w:hAnsi="Candara"/>
                <w:sz w:val="22"/>
                <w:szCs w:val="22"/>
                <w:shd w:val="clear" w:color="auto" w:fill="FFFFFF"/>
              </w:rPr>
              <w:t>onnaître les principaux courants de la critique littéraire</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w:t>
            </w:r>
            <w:r w:rsidRPr="00C42BAC">
              <w:rPr>
                <w:rFonts w:ascii="Candara" w:hAnsi="Candara"/>
                <w:sz w:val="22"/>
                <w:szCs w:val="22"/>
                <w:shd w:val="clear" w:color="auto" w:fill="FFFFFF"/>
              </w:rPr>
              <w:t xml:space="preserve">confronter des méthodes </w:t>
            </w:r>
            <w:r w:rsidR="007D516C">
              <w:rPr>
                <w:rFonts w:ascii="Candara" w:hAnsi="Candara"/>
                <w:sz w:val="22"/>
                <w:szCs w:val="22"/>
                <w:shd w:val="clear" w:color="auto" w:fill="FFFFFF"/>
              </w:rPr>
              <w:t>de critique</w:t>
            </w:r>
            <w:r w:rsidRPr="00C42BAC">
              <w:rPr>
                <w:rFonts w:ascii="Candara" w:hAnsi="Candara"/>
                <w:sz w:val="22"/>
                <w:szCs w:val="22"/>
                <w:shd w:val="clear" w:color="auto" w:fill="FFFFFF"/>
              </w:rPr>
              <w:t xml:space="preserve"> </w:t>
            </w:r>
            <w:r w:rsidR="007D516C">
              <w:rPr>
                <w:rFonts w:ascii="Candara" w:hAnsi="Candara"/>
                <w:sz w:val="22"/>
                <w:szCs w:val="22"/>
                <w:shd w:val="clear" w:color="auto" w:fill="FFFFFF"/>
              </w:rPr>
              <w:t>littéraire</w:t>
            </w:r>
            <w:r w:rsidRPr="00C42BAC">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et les situer par rapport aux </w:t>
            </w:r>
            <w:r w:rsidRPr="00C42BAC">
              <w:rPr>
                <w:rFonts w:ascii="Candara" w:hAnsi="Candara"/>
                <w:sz w:val="22"/>
                <w:szCs w:val="22"/>
                <w:shd w:val="clear" w:color="auto" w:fill="FFFFFF"/>
              </w:rPr>
              <w:t>sciences humaines</w:t>
            </w:r>
            <w:r>
              <w:rPr>
                <w:rFonts w:ascii="Candara" w:hAnsi="Candara"/>
                <w:sz w:val="22"/>
                <w:szCs w:val="22"/>
                <w:shd w:val="clear" w:color="auto" w:fill="FFFFFF"/>
              </w:rPr>
              <w:t>.</w:t>
            </w: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12097" w:rsidP="00612097">
            <w:pPr>
              <w:rPr>
                <w:rFonts w:ascii="Candara" w:hAnsi="Candara"/>
                <w:b/>
                <w:sz w:val="20"/>
                <w:szCs w:val="20"/>
                <w:lang w:eastAsia="fr-CA"/>
              </w:rPr>
            </w:pPr>
            <w:r>
              <w:rPr>
                <w:rFonts w:ascii="Candara" w:hAnsi="Candara"/>
                <w:b/>
                <w:sz w:val="20"/>
                <w:szCs w:val="20"/>
                <w:lang w:eastAsia="fr-CA"/>
              </w:rPr>
              <w:t xml:space="preserve">Tous les modules </w:t>
            </w:r>
            <w:r w:rsidR="00D01FFA">
              <w:rPr>
                <w:rFonts w:ascii="Candara" w:hAnsi="Candara"/>
                <w:b/>
                <w:sz w:val="20"/>
                <w:szCs w:val="20"/>
                <w:lang w:eastAsia="fr-CA"/>
              </w:rPr>
              <w:t>à vocation littéraire</w:t>
            </w:r>
            <w:r>
              <w:rPr>
                <w:rFonts w:ascii="Candara" w:hAnsi="Candara"/>
                <w:b/>
                <w:sz w:val="20"/>
                <w:szCs w:val="20"/>
                <w:lang w:eastAsia="fr-CA"/>
              </w:rPr>
              <w:t xml:space="preserve"> programmés au cours des semestres antérieurs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D76D2C">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D76D2C" w:rsidP="00D76D2C">
            <w:pPr>
              <w:jc w:val="center"/>
              <w:rPr>
                <w:rFonts w:ascii="Candara" w:hAnsi="Candara"/>
                <w:b/>
                <w:bCs/>
                <w:sz w:val="16"/>
                <w:szCs w:val="16"/>
              </w:rPr>
            </w:pPr>
            <w:r w:rsidRPr="00D76D2C">
              <w:rPr>
                <w:rFonts w:ascii="Candara" w:hAnsi="Candara"/>
                <w:b/>
                <w:bCs/>
                <w:sz w:val="16"/>
                <w:szCs w:val="16"/>
              </w:rPr>
              <w:t>Evaluation (évaluation des connaissances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3661AE" w:rsidRDefault="000F2DC5" w:rsidP="00D214C7">
            <w:pPr>
              <w:spacing w:line="360" w:lineRule="auto"/>
              <w:rPr>
                <w:rFonts w:ascii="Candara" w:hAnsi="Candara"/>
                <w:b/>
                <w:bCs/>
                <w:sz w:val="18"/>
                <w:szCs w:val="18"/>
              </w:rPr>
            </w:pPr>
            <w:r w:rsidRPr="003661AE">
              <w:rPr>
                <w:rFonts w:ascii="Candara" w:hAnsi="Candara"/>
                <w:b/>
                <w:bCs/>
                <w:sz w:val="18"/>
                <w:szCs w:val="18"/>
              </w:rPr>
              <w:t>Critique littéraire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D76D2C" w:rsidRDefault="00D76D2C" w:rsidP="00D76D2C">
      <w:pPr>
        <w:numPr>
          <w:ilvl w:val="0"/>
          <w:numId w:val="6"/>
        </w:numPr>
        <w:spacing w:line="276" w:lineRule="auto"/>
        <w:contextualSpacing/>
        <w:jc w:val="both"/>
        <w:rPr>
          <w:rFonts w:ascii="Candara" w:eastAsia="Batang" w:hAnsi="Candara" w:cs="Gautami"/>
          <w:i/>
          <w:iCs/>
          <w:color w:val="17365D"/>
          <w:sz w:val="20"/>
          <w:szCs w:val="20"/>
        </w:rPr>
      </w:pPr>
      <w:r w:rsidRPr="00D76D2C">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76D2C" w:rsidRPr="00D76D2C" w:rsidRDefault="00D76D2C" w:rsidP="00D76D2C">
      <w:pPr>
        <w:numPr>
          <w:ilvl w:val="0"/>
          <w:numId w:val="6"/>
        </w:numPr>
        <w:spacing w:line="276" w:lineRule="auto"/>
        <w:contextualSpacing/>
        <w:jc w:val="both"/>
        <w:rPr>
          <w:rFonts w:ascii="Candara" w:eastAsia="Batang" w:hAnsi="Candara" w:cs="Gautami"/>
          <w:b/>
          <w:bCs/>
          <w:i/>
          <w:iCs/>
          <w:color w:val="17365D"/>
          <w:sz w:val="20"/>
          <w:szCs w:val="20"/>
        </w:rPr>
      </w:pPr>
      <w:r w:rsidRPr="00D76D2C">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D01FFA" w:rsidRDefault="000F2DC5" w:rsidP="00D214C7">
            <w:pPr>
              <w:rPr>
                <w:rFonts w:ascii="Candara" w:hAnsi="Candara"/>
                <w:b/>
                <w:bCs/>
                <w:sz w:val="22"/>
                <w:szCs w:val="22"/>
              </w:rPr>
            </w:pPr>
            <w:r w:rsidRPr="00D01FFA">
              <w:rPr>
                <w:rFonts w:ascii="Candara" w:hAnsi="Candara"/>
                <w:b/>
                <w:bCs/>
                <w:sz w:val="22"/>
                <w:szCs w:val="22"/>
              </w:rPr>
              <w:t>Introduction</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Enjeux de la notion de « critique »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Aristote et l’œuvre littéraire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Critique à l’âge classique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Principes d’une critique prescriptive </w:t>
            </w:r>
          </w:p>
          <w:p w:rsidR="000F2DC5" w:rsidRPr="0015367D" w:rsidRDefault="000F2DC5" w:rsidP="00D214C7">
            <w:pPr>
              <w:rPr>
                <w:rFonts w:ascii="Candara" w:hAnsi="Candara"/>
                <w:sz w:val="22"/>
                <w:szCs w:val="22"/>
              </w:rPr>
            </w:pPr>
          </w:p>
          <w:p w:rsidR="000F2DC5" w:rsidRPr="00D01FFA" w:rsidRDefault="000F2DC5" w:rsidP="00D01FFA">
            <w:pPr>
              <w:rPr>
                <w:rFonts w:ascii="Candara" w:hAnsi="Candara"/>
                <w:b/>
                <w:bCs/>
                <w:sz w:val="22"/>
                <w:szCs w:val="22"/>
              </w:rPr>
            </w:pPr>
            <w:r w:rsidRPr="00D01FFA">
              <w:rPr>
                <w:rFonts w:ascii="Candara" w:hAnsi="Candara"/>
                <w:b/>
                <w:bCs/>
                <w:sz w:val="22"/>
                <w:szCs w:val="22"/>
              </w:rPr>
              <w:t xml:space="preserve">Critique littéraire </w:t>
            </w:r>
            <w:r w:rsidR="00D01FFA">
              <w:rPr>
                <w:rFonts w:ascii="Candara" w:hAnsi="Candara"/>
                <w:b/>
                <w:bCs/>
                <w:sz w:val="22"/>
                <w:szCs w:val="22"/>
              </w:rPr>
              <w:t>et</w:t>
            </w:r>
            <w:r w:rsidRPr="00D01FFA">
              <w:rPr>
                <w:rFonts w:ascii="Candara" w:hAnsi="Candara"/>
                <w:b/>
                <w:bCs/>
                <w:sz w:val="22"/>
                <w:szCs w:val="22"/>
              </w:rPr>
              <w:t xml:space="preserve"> quête d’une légitimité disciplinaire</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Critique au XIX siècle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Sainte-Beuve et la question de l’auteur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Proust : à la recherche du moi créateur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Style, technique et vision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 xml:space="preserve">Critique </w:t>
            </w:r>
            <w:r w:rsidR="003F5D13">
              <w:rPr>
                <w:rFonts w:ascii="Candara" w:hAnsi="Candara"/>
                <w:b/>
                <w:bCs/>
                <w:sz w:val="22"/>
                <w:szCs w:val="22"/>
              </w:rPr>
              <w:t xml:space="preserve">littéraire </w:t>
            </w:r>
            <w:r w:rsidRPr="00D01FFA">
              <w:rPr>
                <w:rFonts w:ascii="Candara" w:hAnsi="Candara"/>
                <w:b/>
                <w:bCs/>
                <w:sz w:val="22"/>
                <w:szCs w:val="22"/>
              </w:rPr>
              <w:t xml:space="preserve">dans l’entre-deux-guerres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Critiques d’interprétation : questions et méthodes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l’ « école de Genève » et la critique thématique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Philosophie de l’imaginaire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Gaston Bachelard et la phénoménologie de l’image poétique</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Jean-Pierre Richard et l’analyse des formes thématiques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 Starobinski ou l’expérience critique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Critique et sciences humaines</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psychanalyse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Charles Mauron et la méthode psychocritique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Texte analyse de Jean Bellemin-Noël ou le texte « hors l’auteur » </w:t>
            </w:r>
          </w:p>
          <w:p w:rsidR="000F2DC5" w:rsidRPr="0015367D" w:rsidRDefault="000F2DC5" w:rsidP="00D214C7">
            <w:pPr>
              <w:ind w:firstLine="709"/>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sociologie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Définitions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Sociocritique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Courants sociocritiques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Critiques de la réception </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linguistique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Principe de l’analyse formelle et structurale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Roman Jakobson et la fonction poétique du langage</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Mikhaïl Bakhtine : dialogisme et intertextualité.</w:t>
            </w:r>
          </w:p>
          <w:p w:rsidR="000F2DC5" w:rsidRPr="0015367D" w:rsidRDefault="000F2DC5" w:rsidP="00D214C7">
            <w:pPr>
              <w:rPr>
                <w:rFonts w:ascii="Candara" w:hAnsi="Candara"/>
                <w:sz w:val="22"/>
                <w:szCs w:val="22"/>
              </w:rPr>
            </w:pPr>
          </w:p>
          <w:p w:rsidR="000F2DC5" w:rsidRPr="0015367D" w:rsidRDefault="00D01FFA" w:rsidP="00D214C7">
            <w:pPr>
              <w:rPr>
                <w:rFonts w:ascii="Candara" w:hAnsi="Candara"/>
                <w:b/>
                <w:bCs/>
                <w:sz w:val="22"/>
                <w:szCs w:val="22"/>
              </w:rPr>
            </w:pPr>
            <w:r>
              <w:rPr>
                <w:rFonts w:ascii="Candara" w:hAnsi="Candara"/>
                <w:b/>
                <w:bCs/>
                <w:sz w:val="22"/>
                <w:szCs w:val="22"/>
              </w:rPr>
              <w:t>Bibliographie sélective </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BÉNICHOU Paul, Morales du grand siècle [1948], Paris, Gallimard, coll. Folio Essais, 1988.</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BEUGNOT Bernard, « Naissance de l'histoire littéraire et représentation du Moyen-Âge », La Licorne, 6, 1, 1982, p. 11-28. Repris dans La Mémoire du texte. Essais de poétique classique, Paris, Honoré Champion, coll. Lumière classique, 1994, p. 89-105.</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BONCOMPAIN Jacques, La Révolution des auteurs. Naissance de la propriété intellectuelle (1773-1815), Paris, Fayard, 2002.</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BRUNOT Ferdinand, Histoire de la langue française des origines à nous jours [1924-1937], Paris, Armand Colin, 1966, 13 tomes. La formation de la langue classique 1600-1660, bibliographie établie par R. Lathuillère, t. 3, 2 vol. La langue classique 1660-1715, bibliographie établie par R. Lathuillère, t. 4, 2 vol.</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 Frontières du classicisme », dans « La périodisation de l'âge classique », Littératures classiques, n° 34, 1998, p. 232-233.</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Le Classicisme. L'avènement du modèle littéraire français 1660-1680, Paris, Nathan, coll. Nathan université, 1993.</w:t>
            </w:r>
          </w:p>
          <w:p w:rsidR="000F2DC5" w:rsidRPr="0015367D" w:rsidRDefault="000F2DC5" w:rsidP="003F5D13">
            <w:pPr>
              <w:ind w:left="851" w:hanging="425"/>
              <w:rPr>
                <w:rFonts w:ascii="Candara" w:hAnsi="Candara"/>
                <w:sz w:val="22"/>
                <w:szCs w:val="22"/>
              </w:rPr>
            </w:pPr>
            <w:r w:rsidRPr="0015367D">
              <w:rPr>
                <w:rFonts w:ascii="Candara" w:hAnsi="Candara"/>
                <w:color w:val="3A3A3A"/>
                <w:sz w:val="22"/>
                <w:szCs w:val="22"/>
              </w:rPr>
              <w:t>COIRAULT Yves, « Autobiographie et Mémoires (XVIIe-XVIIIe siècles) ou existence et naissance de l'autobiographie », R.H.L.F., n° 6, 1975, p. 937-956.</w:t>
            </w:r>
          </w:p>
          <w:p w:rsidR="000F2DC5" w:rsidRPr="00A369E3" w:rsidRDefault="000F2DC5" w:rsidP="00D214C7">
            <w:pPr>
              <w:spacing w:line="360" w:lineRule="auto"/>
              <w:ind w:firstLine="1560"/>
              <w:rPr>
                <w:rFonts w:ascii="Candara" w:hAnsi="Candara"/>
                <w:sz w:val="20"/>
                <w:szCs w:val="20"/>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1209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spacing w:line="360" w:lineRule="auto"/>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rPr>
      </w:pPr>
    </w:p>
    <w:p w:rsidR="002967F6" w:rsidRPr="00C41829" w:rsidRDefault="002967F6"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2D43A7"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002967F6">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Default="000F2DC5" w:rsidP="00D214C7">
            <w:pPr>
              <w:pStyle w:val="Corpsdetexte"/>
              <w:ind w:left="720"/>
              <w:rPr>
                <w:rFonts w:ascii="Candara" w:hAnsi="Candara"/>
                <w:sz w:val="22"/>
                <w:szCs w:val="22"/>
                <w:lang w:val="fr-FR"/>
              </w:rPr>
            </w:pPr>
            <w:r>
              <w:rPr>
                <w:rFonts w:ascii="Candara" w:hAnsi="Candara"/>
                <w:b/>
                <w:bCs w:val="0"/>
                <w:sz w:val="22"/>
                <w:szCs w:val="22"/>
              </w:rPr>
              <w:sym w:font="Wingdings" w:char="F078"/>
            </w:r>
            <w:r w:rsidR="002967F6">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w:t>
            </w:r>
          </w:p>
          <w:p w:rsidR="000F2DC5" w:rsidRPr="0015367D" w:rsidRDefault="000F2DC5" w:rsidP="00D214C7">
            <w:pPr>
              <w:pStyle w:val="Corpsdetexte"/>
              <w:ind w:left="720"/>
              <w:rPr>
                <w:rFonts w:ascii="Candara" w:hAnsi="Candara"/>
                <w:sz w:val="20"/>
                <w:szCs w:val="20"/>
                <w:lang w:val="fr-FR"/>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continu : </w:t>
            </w:r>
            <w:r w:rsidR="00612097">
              <w:rPr>
                <w:rFonts w:ascii="Candara" w:hAnsi="Candara"/>
                <w:b/>
                <w:bCs w:val="0"/>
                <w:lang w:val="fr-FR"/>
              </w:rPr>
              <w:t>4</w:t>
            </w:r>
            <w:r w:rsidRPr="003C5E38">
              <w:rPr>
                <w:rFonts w:ascii="Candara" w:hAnsi="Candara"/>
                <w:b/>
                <w:bCs w:val="0"/>
              </w:rPr>
              <w:t>0%</w:t>
            </w: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final : </w:t>
            </w:r>
            <w:r w:rsidR="00612097">
              <w:rPr>
                <w:rFonts w:ascii="Candara" w:hAnsi="Candara"/>
                <w:b/>
                <w:bCs w:val="0"/>
                <w:lang w:val="fr-FR"/>
              </w:rPr>
              <w:t>6</w:t>
            </w:r>
            <w:r w:rsidRPr="003C5E38">
              <w:rPr>
                <w:rFonts w:ascii="Candara" w:hAnsi="Candara"/>
                <w:b/>
                <w:bCs w:val="0"/>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0C04EF" w:rsidRDefault="000F2DC5" w:rsidP="00D214C7">
            <w:pPr>
              <w:pStyle w:val="Corpsdetexte"/>
              <w:ind w:left="284"/>
              <w:rPr>
                <w:rFonts w:ascii="Candara" w:hAnsi="Candara"/>
              </w:rPr>
            </w:pPr>
            <w:r w:rsidRPr="000C04EF">
              <w:rPr>
                <w:rFonts w:ascii="Candara" w:hAnsi="Candara"/>
              </w:rPr>
              <w:t>Le module est validé si sa note est égale ou supérieure à 10 sur 20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967F6">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81899" w:rsidRDefault="000F2DC5" w:rsidP="00D214C7">
            <w:pPr>
              <w:spacing w:line="360" w:lineRule="auto"/>
              <w:rPr>
                <w:rFonts w:ascii="Candara" w:hAnsi="Candara"/>
                <w:sz w:val="20"/>
                <w:szCs w:val="20"/>
              </w:rPr>
            </w:pPr>
          </w:p>
        </w:tc>
        <w:tc>
          <w:tcPr>
            <w:tcW w:w="882" w:type="pct"/>
          </w:tcPr>
          <w:p w:rsidR="000F2DC5" w:rsidRPr="00581899" w:rsidRDefault="000F2DC5" w:rsidP="00D214C7">
            <w:pPr>
              <w:spacing w:line="360" w:lineRule="auto"/>
              <w:rPr>
                <w:rFonts w:ascii="Candara" w:hAnsi="Candara"/>
                <w:sz w:val="20"/>
                <w:szCs w:val="20"/>
              </w:rPr>
            </w:pPr>
          </w:p>
        </w:tc>
        <w:tc>
          <w:tcPr>
            <w:tcW w:w="1191" w:type="pct"/>
          </w:tcPr>
          <w:p w:rsidR="000F2DC5" w:rsidRPr="00581899" w:rsidRDefault="000F2DC5" w:rsidP="00D214C7">
            <w:pPr>
              <w:spacing w:line="360" w:lineRule="auto"/>
              <w:rPr>
                <w:rFonts w:ascii="Candara" w:hAnsi="Candara"/>
                <w:sz w:val="20"/>
                <w:szCs w:val="20"/>
              </w:rPr>
            </w:pPr>
          </w:p>
        </w:tc>
        <w:tc>
          <w:tcPr>
            <w:tcW w:w="1362" w:type="pct"/>
          </w:tcPr>
          <w:p w:rsidR="000F2DC5" w:rsidRPr="00581899"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AD5A77" w:rsidP="000F2DC5">
      <w:pPr>
        <w:rPr>
          <w:rFonts w:ascii="Candara" w:hAnsi="Candara"/>
          <w:b/>
          <w:sz w:val="20"/>
          <w:szCs w:val="20"/>
          <w:lang w:eastAsia="fr-CA"/>
        </w:rPr>
      </w:pPr>
      <w:r>
        <w:rPr>
          <w:rFonts w:ascii="Candara" w:hAnsi="Candara"/>
          <w:b/>
          <w:sz w:val="20"/>
          <w:szCs w:val="20"/>
          <w:lang w:eastAsia="fr-CA"/>
        </w:rPr>
        <w:br w:type="page"/>
      </w: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35</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AD5A77" w:rsidP="00D214C7">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35</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Théatre et enseignement</w:t>
            </w:r>
          </w:p>
        </w:tc>
      </w:tr>
      <w:tr w:rsidR="000F2DC5" w:rsidRPr="00C41829" w:rsidTr="00D214C7">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Pr="00DE4E3A"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AD5A77" w:rsidP="002967F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lang w:val="fr-FR"/>
              </w:rPr>
            </w:pPr>
          </w:p>
          <w:p w:rsidR="000F2DC5" w:rsidRPr="008834F7" w:rsidRDefault="000F2DC5" w:rsidP="00D214C7">
            <w:pPr>
              <w:tabs>
                <w:tab w:val="left" w:pos="4470"/>
                <w:tab w:val="right" w:pos="4674"/>
              </w:tabs>
              <w:ind w:left="299"/>
              <w:jc w:val="both"/>
              <w:rPr>
                <w:rFonts w:ascii="Candara" w:hAnsi="Candara"/>
                <w:sz w:val="22"/>
                <w:szCs w:val="22"/>
                <w:lang w:eastAsia="fr-CA"/>
              </w:rPr>
            </w:pPr>
            <w:r>
              <w:rPr>
                <w:rFonts w:ascii="Verdana" w:hAnsi="Verdana"/>
                <w:color w:val="373737"/>
                <w:sz w:val="16"/>
                <w:szCs w:val="16"/>
                <w:shd w:val="clear" w:color="auto" w:fill="FFFFFF"/>
              </w:rPr>
              <w:t xml:space="preserve"> </w:t>
            </w:r>
            <w:r w:rsidRPr="008834F7">
              <w:rPr>
                <w:rFonts w:ascii="Candara" w:hAnsi="Candara"/>
                <w:sz w:val="22"/>
                <w:szCs w:val="22"/>
                <w:lang w:eastAsia="fr-CA"/>
              </w:rPr>
              <w:t>Permettre aux étudiants </w:t>
            </w:r>
            <w:r w:rsidR="007A642A">
              <w:rPr>
                <w:rFonts w:ascii="Candara" w:hAnsi="Candara"/>
                <w:sz w:val="22"/>
                <w:szCs w:val="22"/>
                <w:lang w:eastAsia="fr-CA"/>
              </w:rPr>
              <w:t xml:space="preserve">de </w:t>
            </w:r>
            <w:r w:rsidRPr="008834F7">
              <w:rPr>
                <w:rFonts w:ascii="Candara" w:hAnsi="Candara"/>
                <w:sz w:val="22"/>
                <w:szCs w:val="22"/>
                <w:lang w:eastAsia="fr-CA"/>
              </w:rPr>
              <w:t>:</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consolider leurs acquis en matière de théâtre en vue de les </w:t>
            </w:r>
            <w:r w:rsidR="007A642A" w:rsidRPr="007A642A">
              <w:rPr>
                <w:rFonts w:ascii="Candara" w:hAnsi="Candara"/>
                <w:sz w:val="22"/>
                <w:szCs w:val="22"/>
                <w:lang w:eastAsia="fr-CA"/>
              </w:rPr>
              <w:t>ré</w:t>
            </w:r>
            <w:r w:rsidRPr="007A642A">
              <w:rPr>
                <w:rFonts w:ascii="Candara" w:hAnsi="Candara"/>
                <w:sz w:val="22"/>
                <w:szCs w:val="22"/>
                <w:lang w:eastAsia="fr-CA"/>
              </w:rPr>
              <w:t>investir dans l’enseignement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perfectionner la langue par la pratique du théâtre en situation pédagogique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mobiliser</w:t>
            </w:r>
            <w:r w:rsidRPr="007A642A">
              <w:rPr>
                <w:rFonts w:ascii="Candara" w:hAnsi="Candara"/>
                <w:sz w:val="22"/>
                <w:szCs w:val="22"/>
                <w:lang w:eastAsia="fr-CA"/>
              </w:rPr>
              <w:t xml:space="preserve"> le</w:t>
            </w:r>
            <w:r w:rsidR="007A642A" w:rsidRPr="007A642A">
              <w:rPr>
                <w:rFonts w:ascii="Candara" w:hAnsi="Candara"/>
                <w:sz w:val="22"/>
                <w:szCs w:val="22"/>
                <w:lang w:eastAsia="fr-CA"/>
              </w:rPr>
              <w:t>s gestes et postures du</w:t>
            </w:r>
            <w:r w:rsidRPr="007A642A">
              <w:rPr>
                <w:rFonts w:ascii="Candara" w:hAnsi="Candara"/>
                <w:sz w:val="22"/>
                <w:szCs w:val="22"/>
                <w:lang w:eastAsia="fr-CA"/>
              </w:rPr>
              <w:t xml:space="preserve"> corps comme mode</w:t>
            </w:r>
            <w:r w:rsidR="007A642A" w:rsidRPr="007A642A">
              <w:rPr>
                <w:rFonts w:ascii="Candara" w:hAnsi="Candara"/>
                <w:sz w:val="22"/>
                <w:szCs w:val="22"/>
                <w:lang w:eastAsia="fr-CA"/>
              </w:rPr>
              <w:t>s</w:t>
            </w:r>
            <w:r w:rsidRPr="007A642A">
              <w:rPr>
                <w:rFonts w:ascii="Candara" w:hAnsi="Candara"/>
                <w:sz w:val="22"/>
                <w:szCs w:val="22"/>
                <w:lang w:eastAsia="fr-CA"/>
              </w:rPr>
              <w:t xml:space="preserve"> d’expression et de communication</w:t>
            </w:r>
            <w:r w:rsidR="007A642A" w:rsidRPr="007A642A">
              <w:rPr>
                <w:rFonts w:ascii="Candara" w:hAnsi="Candara"/>
                <w:strike/>
                <w:sz w:val="22"/>
                <w:szCs w:val="22"/>
                <w:lang w:eastAsia="fr-CA"/>
              </w:rPr>
              <w:t xml:space="preserve"> </w:t>
            </w:r>
            <w:r w:rsidRPr="007A642A">
              <w:rPr>
                <w:rFonts w:ascii="Candara" w:hAnsi="Candara"/>
                <w:sz w:val="22"/>
                <w:szCs w:val="22"/>
                <w:lang w:eastAsia="fr-CA"/>
              </w:rPr>
              <w:t>;</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développer </w:t>
            </w:r>
            <w:r w:rsidR="007A642A" w:rsidRPr="007A642A">
              <w:rPr>
                <w:rFonts w:ascii="Candara" w:hAnsi="Candara"/>
                <w:sz w:val="22"/>
                <w:szCs w:val="22"/>
                <w:lang w:eastAsia="fr-CA"/>
              </w:rPr>
              <w:t>la</w:t>
            </w:r>
            <w:r w:rsidRPr="007A642A">
              <w:rPr>
                <w:rFonts w:ascii="Candara" w:hAnsi="Candara"/>
                <w:sz w:val="22"/>
                <w:szCs w:val="22"/>
                <w:lang w:eastAsia="fr-CA"/>
              </w:rPr>
              <w:t xml:space="preserve"> compétence de communication par le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perfectionner</w:t>
            </w:r>
            <w:r w:rsidRPr="007A642A">
              <w:rPr>
                <w:rFonts w:ascii="Candara" w:hAnsi="Candara"/>
                <w:sz w:val="22"/>
                <w:szCs w:val="22"/>
                <w:lang w:eastAsia="fr-CA"/>
              </w:rPr>
              <w:t xml:space="preserve"> la diction en jouant des pièces de théâtre sur scène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maîtriser les jeux de rôles par la pratique du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faciliter et perfectionner la prise de parole en public.</w:t>
            </w:r>
          </w:p>
          <w:p w:rsidR="000F2DC5" w:rsidRPr="00A369E3" w:rsidRDefault="000F2DC5" w:rsidP="00D214C7">
            <w:pPr>
              <w:rPr>
                <w:rFonts w:ascii="Candara" w:hAnsi="Candara"/>
                <w:sz w:val="20"/>
                <w:szCs w:val="20"/>
              </w:rPr>
            </w:pPr>
            <w:r w:rsidRPr="00A369E3">
              <w:rPr>
                <w:rFonts w:ascii="Candara" w:hAnsi="Candara"/>
                <w:sz w:val="20"/>
                <w:szCs w:val="20"/>
              </w:rPr>
              <w:t xml:space="preserve"> </w:t>
            </w:r>
          </w:p>
        </w:tc>
      </w:tr>
    </w:tbl>
    <w:p w:rsidR="000F2DC5" w:rsidRPr="00C41829" w:rsidRDefault="000F2DC5" w:rsidP="000F2DC5">
      <w:pPr>
        <w:rPr>
          <w:rFonts w:ascii="Candara" w:hAnsi="Candara"/>
          <w:b/>
          <w:sz w:val="20"/>
          <w:szCs w:val="20"/>
          <w:lang w:eastAsia="fr-CA"/>
        </w:rPr>
      </w:pPr>
    </w:p>
    <w:p w:rsidR="000F2DC5" w:rsidRPr="00DE4E3A" w:rsidRDefault="000F2DC5" w:rsidP="00AD5A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EF1CEB" w:rsidRDefault="000F2DC5" w:rsidP="00AD5A77">
            <w:pPr>
              <w:ind w:left="284"/>
              <w:rPr>
                <w:rFonts w:ascii="Candara" w:hAnsi="Candara"/>
                <w:b/>
                <w:sz w:val="20"/>
                <w:szCs w:val="20"/>
                <w:lang w:eastAsia="fr-CA"/>
              </w:rPr>
            </w:pPr>
            <w:r>
              <w:rPr>
                <w:rFonts w:ascii="Candara" w:hAnsi="Candara"/>
                <w:b/>
                <w:sz w:val="20"/>
                <w:szCs w:val="20"/>
                <w:lang w:eastAsia="fr-CA"/>
              </w:rPr>
              <w:t xml:space="preserve">Modules </w:t>
            </w:r>
            <w:r w:rsidR="00AD5A77">
              <w:rPr>
                <w:rFonts w:ascii="Candara" w:hAnsi="Candara"/>
                <w:b/>
                <w:sz w:val="20"/>
                <w:szCs w:val="20"/>
                <w:lang w:eastAsia="fr-CA"/>
              </w:rPr>
              <w:t>des semestres antérieurs ayant un rapport avec l’art dramatique, notamment le m</w:t>
            </w:r>
            <w:r>
              <w:rPr>
                <w:rFonts w:ascii="Candara" w:hAnsi="Candara"/>
                <w:b/>
                <w:sz w:val="20"/>
                <w:szCs w:val="20"/>
                <w:lang w:eastAsia="fr-CA"/>
              </w:rPr>
              <w:t xml:space="preserve">odule </w:t>
            </w:r>
            <w:r w:rsidR="00AD5A77">
              <w:rPr>
                <w:rFonts w:ascii="Candara" w:hAnsi="Candara"/>
                <w:b/>
                <w:sz w:val="20"/>
                <w:szCs w:val="20"/>
                <w:lang w:eastAsia="fr-CA"/>
              </w:rPr>
              <w:t xml:space="preserve">M4 </w:t>
            </w:r>
            <w:r>
              <w:rPr>
                <w:rFonts w:ascii="Candara" w:hAnsi="Candara"/>
                <w:b/>
                <w:sz w:val="20"/>
                <w:szCs w:val="20"/>
                <w:lang w:eastAsia="fr-CA"/>
              </w:rPr>
              <w:t>: initiation au genre dramatique</w:t>
            </w:r>
            <w:r w:rsidR="00AD5A77">
              <w:rPr>
                <w:rFonts w:ascii="Candara" w:hAnsi="Candara"/>
                <w:b/>
                <w:sz w:val="20"/>
                <w:szCs w:val="20"/>
                <w:lang w:eastAsia="fr-CA"/>
              </w:rPr>
              <w:t>.</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2967F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0F2DC5" w:rsidRPr="00C41829" w:rsidRDefault="000F2DC5" w:rsidP="002967F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2967F6">
            <w:pPr>
              <w:jc w:val="center"/>
              <w:rPr>
                <w:rFonts w:ascii="Candara" w:hAnsi="Candara"/>
                <w:b/>
                <w:bCs/>
                <w:sz w:val="16"/>
                <w:szCs w:val="16"/>
              </w:rPr>
            </w:pPr>
            <w:r w:rsidRPr="00C41829">
              <w:rPr>
                <w:rFonts w:ascii="Candara" w:hAnsi="Candara"/>
                <w:b/>
                <w:bCs/>
                <w:sz w:val="16"/>
                <w:szCs w:val="16"/>
              </w:rPr>
              <w:t>Travail personnel</w:t>
            </w:r>
          </w:p>
        </w:tc>
        <w:tc>
          <w:tcPr>
            <w:tcW w:w="1985" w:type="dxa"/>
            <w:vAlign w:val="center"/>
          </w:tcPr>
          <w:p w:rsidR="000F2DC5" w:rsidRPr="00C41829" w:rsidRDefault="002967F6" w:rsidP="002967F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6D4DF5" w:rsidRPr="00C41829" w:rsidTr="002967F6">
        <w:tc>
          <w:tcPr>
            <w:tcW w:w="2977" w:type="dxa"/>
          </w:tcPr>
          <w:p w:rsidR="006D4DF5" w:rsidRPr="00C41829" w:rsidRDefault="006D4DF5" w:rsidP="006D4DF5">
            <w:pPr>
              <w:spacing w:line="360" w:lineRule="auto"/>
              <w:rPr>
                <w:rFonts w:ascii="Candara" w:hAnsi="Candara"/>
                <w:sz w:val="18"/>
                <w:szCs w:val="18"/>
              </w:rPr>
            </w:pPr>
          </w:p>
        </w:tc>
        <w:tc>
          <w:tcPr>
            <w:tcW w:w="567"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30H</w:t>
            </w:r>
          </w:p>
        </w:tc>
        <w:tc>
          <w:tcPr>
            <w:tcW w:w="709"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12H</w:t>
            </w:r>
          </w:p>
        </w:tc>
        <w:tc>
          <w:tcPr>
            <w:tcW w:w="567"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5H</w:t>
            </w:r>
          </w:p>
        </w:tc>
        <w:tc>
          <w:tcPr>
            <w:tcW w:w="1985"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3H</w:t>
            </w:r>
          </w:p>
        </w:tc>
        <w:tc>
          <w:tcPr>
            <w:tcW w:w="850" w:type="dxa"/>
          </w:tcPr>
          <w:p w:rsidR="006D4DF5" w:rsidRPr="00C41829" w:rsidRDefault="006D4DF5" w:rsidP="006D4DF5">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4611EF" w:rsidRPr="00C41829" w:rsidTr="002967F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567"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985"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C41829" w:rsidRDefault="004611EF" w:rsidP="004611EF">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line="276" w:lineRule="auto"/>
        <w:contextualSpacing/>
        <w:jc w:val="both"/>
        <w:rPr>
          <w:rFonts w:ascii="Candara" w:eastAsia="Batang" w:hAnsi="Candara" w:cs="Gautami"/>
          <w:i/>
          <w:iCs/>
          <w:color w:val="17365D"/>
          <w:sz w:val="20"/>
          <w:szCs w:val="20"/>
        </w:rPr>
      </w:pPr>
      <w:r w:rsidRPr="002967F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line="276" w:lineRule="auto"/>
        <w:contextualSpacing/>
        <w:jc w:val="both"/>
        <w:rPr>
          <w:rFonts w:ascii="Candara" w:eastAsia="Batang" w:hAnsi="Candara" w:cs="Gautami"/>
          <w:b/>
          <w:bCs/>
          <w:i/>
          <w:iCs/>
          <w:color w:val="17365D"/>
          <w:sz w:val="20"/>
          <w:szCs w:val="20"/>
        </w:rPr>
      </w:pPr>
      <w:r w:rsidRPr="002967F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lang w:val="fr-FR"/>
              </w:rPr>
            </w:pPr>
          </w:p>
          <w:p w:rsidR="000F2DC5" w:rsidRPr="00442083" w:rsidRDefault="000F2DC5" w:rsidP="00CF668D">
            <w:pPr>
              <w:ind w:left="284"/>
              <w:rPr>
                <w:rFonts w:ascii="Candara" w:hAnsi="Candara"/>
                <w:sz w:val="22"/>
                <w:szCs w:val="22"/>
              </w:rPr>
            </w:pPr>
            <w:r w:rsidRPr="00442083">
              <w:rPr>
                <w:rFonts w:ascii="Candara" w:hAnsi="Candara"/>
                <w:sz w:val="22"/>
                <w:szCs w:val="22"/>
              </w:rPr>
              <w:t>Introduction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La pratique du théâtre et la communication pédagogique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comme objet d’apprentissage esthétique et artistique </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l’argumentation en classe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communication orale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maîtrise du lexique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diction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l’interaction</w:t>
            </w:r>
          </w:p>
          <w:p w:rsidR="000F2DC5" w:rsidRPr="00442083" w:rsidRDefault="000F2DC5" w:rsidP="00CF668D">
            <w:pPr>
              <w:ind w:left="284"/>
              <w:rPr>
                <w:rFonts w:ascii="Candara" w:hAnsi="Candara"/>
                <w:sz w:val="22"/>
                <w:szCs w:val="22"/>
              </w:rPr>
            </w:pPr>
            <w:r w:rsidRPr="00442083">
              <w:rPr>
                <w:rFonts w:ascii="Candara" w:hAnsi="Candara"/>
                <w:sz w:val="22"/>
                <w:szCs w:val="22"/>
              </w:rPr>
              <w:t>- Le théâtre dans un dispositif d’apprentissage d’une langue étrangère</w:t>
            </w:r>
          </w:p>
          <w:p w:rsidR="000F2DC5" w:rsidRPr="00442083" w:rsidRDefault="000F2DC5" w:rsidP="00D214C7">
            <w:pPr>
              <w:rPr>
                <w:rFonts w:ascii="Candara" w:hAnsi="Candara"/>
                <w:sz w:val="22"/>
                <w:szCs w:val="22"/>
              </w:rPr>
            </w:pPr>
          </w:p>
          <w:p w:rsidR="000F2DC5" w:rsidRPr="00442083" w:rsidRDefault="000F2DC5" w:rsidP="00D214C7">
            <w:pPr>
              <w:rPr>
                <w:rFonts w:ascii="Candara" w:hAnsi="Candara"/>
                <w:sz w:val="22"/>
                <w:szCs w:val="22"/>
              </w:rPr>
            </w:pPr>
            <w:r w:rsidRPr="00442083">
              <w:rPr>
                <w:rFonts w:ascii="Candara" w:hAnsi="Candara"/>
                <w:b/>
                <w:bCs/>
                <w:sz w:val="22"/>
                <w:szCs w:val="22"/>
              </w:rPr>
              <w:t>Bibliographie sélective</w:t>
            </w:r>
          </w:p>
          <w:p w:rsidR="000F2DC5" w:rsidRPr="00442083" w:rsidRDefault="000F2DC5" w:rsidP="00D214C7">
            <w:pPr>
              <w:rPr>
                <w:rFonts w:ascii="Candara" w:hAnsi="Candara"/>
                <w:sz w:val="22"/>
                <w:szCs w:val="22"/>
              </w:rPr>
            </w:pP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Association des professeurs d’archéologie et d’histoire de l’art des universités (APAHAU) (2012). </w:t>
            </w:r>
            <w:r w:rsidRPr="00442083">
              <w:rPr>
                <w:rFonts w:ascii="Candara" w:hAnsi="Candara"/>
                <w:i/>
                <w:iCs/>
                <w:color w:val="1F1F1F"/>
                <w:sz w:val="22"/>
                <w:szCs w:val="22"/>
              </w:rPr>
              <w:t>Livre blanc sur l’enseignement de l’histoire des arts dans les écoles, collèges et lycées. Une formation humaniste et sensible à réinventer</w:t>
            </w:r>
            <w:r w:rsidR="00942391">
              <w:rPr>
                <w:rFonts w:ascii="Candara" w:hAnsi="Candara"/>
                <w:i/>
                <w:iCs/>
                <w:color w:val="1F1F1F"/>
                <w:sz w:val="22"/>
                <w:szCs w:val="22"/>
              </w:rPr>
              <w:t xml:space="preserve"> </w:t>
            </w:r>
            <w:r w:rsidRPr="00442083">
              <w:rPr>
                <w:rFonts w:ascii="Candara" w:hAnsi="Candara"/>
                <w:color w:val="1F1F1F"/>
                <w:sz w:val="22"/>
                <w:szCs w:val="22"/>
              </w:rPr>
              <w:t>[culturevisuelle.org/icones/files/2012/06/livre-blanc-apahau.pdf].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BERNARD, F. &amp; ROCA, F. (2002). </w:t>
            </w:r>
            <w:r w:rsidRPr="00442083">
              <w:rPr>
                <w:rFonts w:ascii="Candara" w:hAnsi="Candara"/>
                <w:i/>
                <w:iCs/>
                <w:color w:val="1F1F1F"/>
                <w:sz w:val="22"/>
                <w:szCs w:val="22"/>
              </w:rPr>
              <w:t>La Comédie des ogres</w:t>
            </w:r>
            <w:r w:rsidRPr="00442083">
              <w:rPr>
                <w:rFonts w:ascii="Candara" w:hAnsi="Candara"/>
                <w:color w:val="1F1F1F"/>
                <w:sz w:val="22"/>
                <w:szCs w:val="22"/>
              </w:rPr>
              <w:t>. Paris : Albin Michel « Jeunesse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BOUYSSE, V., MAESTRACCI, V., MOIRIN, J.-Y. &amp; SAINT-MARC, C. (2007). </w:t>
            </w:r>
            <w:r w:rsidRPr="00442083">
              <w:rPr>
                <w:rFonts w:ascii="Candara" w:hAnsi="Candara"/>
                <w:i/>
                <w:iCs/>
                <w:color w:val="1F1F1F"/>
                <w:sz w:val="22"/>
                <w:szCs w:val="22"/>
              </w:rPr>
              <w:t>La Mise en œuvre de l’éducation artistique et culturelle dans l’enseignement primaire</w:t>
            </w:r>
            <w:r w:rsidRPr="00442083">
              <w:rPr>
                <w:rFonts w:ascii="Candara" w:hAnsi="Candara"/>
                <w:color w:val="1F1F1F"/>
                <w:sz w:val="22"/>
                <w:szCs w:val="22"/>
              </w:rPr>
              <w:t>. </w:t>
            </w:r>
            <w:r w:rsidRPr="00442083">
              <w:rPr>
                <w:rFonts w:ascii="Candara" w:hAnsi="Candara"/>
                <w:i/>
                <w:iCs/>
                <w:color w:val="1F1F1F"/>
                <w:sz w:val="22"/>
                <w:szCs w:val="22"/>
              </w:rPr>
              <w:t>Rapport à monsieur le ministre de l’Éducation nationale</w:t>
            </w:r>
            <w:r w:rsidRPr="00442083">
              <w:rPr>
                <w:rFonts w:ascii="Candara" w:hAnsi="Candara"/>
                <w:color w:val="1F1F1F"/>
                <w:sz w:val="22"/>
                <w:szCs w:val="22"/>
              </w:rPr>
              <w:t>, n° 2007-047, rapporteurs « Liste des œuvres citées », avec les contributions de J.-L. Durpaire, J. Hébrard, C. Juppé-Leblond, C. Loarer.</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GONTHIER-MAURIN, B &amp; Commission de la culture, de l’éducation et de la communication (2012). </w:t>
            </w:r>
            <w:r w:rsidRPr="00442083">
              <w:rPr>
                <w:rFonts w:ascii="Candara" w:hAnsi="Candara"/>
                <w:i/>
                <w:iCs/>
                <w:color w:val="1F1F1F"/>
                <w:sz w:val="22"/>
                <w:szCs w:val="22"/>
              </w:rPr>
              <w:t>Le Métier d’enseignant au cœur d’une ambition émancipatrice. Rapport d’information</w:t>
            </w:r>
            <w:r w:rsidRPr="00442083">
              <w:rPr>
                <w:rFonts w:ascii="Candara" w:hAnsi="Candara"/>
                <w:color w:val="1F1F1F"/>
                <w:sz w:val="22"/>
                <w:szCs w:val="22"/>
              </w:rPr>
              <w:t>, n° 601 (2011-2012 du 19 juin 2012).</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lang w:val="en-US"/>
              </w:rPr>
              <w:t>GRUMBERG, J.-C. &amp; BACHELIER, B. (2005). </w:t>
            </w:r>
            <w:r w:rsidRPr="00442083">
              <w:rPr>
                <w:rFonts w:ascii="Candara" w:hAnsi="Candara"/>
                <w:i/>
                <w:iCs/>
                <w:color w:val="1F1F1F"/>
                <w:sz w:val="22"/>
                <w:szCs w:val="22"/>
              </w:rPr>
              <w:t>Le Petit chaperon Uf</w:t>
            </w:r>
            <w:r w:rsidRPr="00442083">
              <w:rPr>
                <w:rFonts w:ascii="Candara" w:hAnsi="Candara"/>
                <w:color w:val="1F1F1F"/>
                <w:sz w:val="22"/>
                <w:szCs w:val="22"/>
              </w:rPr>
              <w:t>. Paris : Actes Sud « Papiers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GUÉNOUN, D., (2000). </w:t>
            </w:r>
            <w:r w:rsidRPr="00442083">
              <w:rPr>
                <w:rFonts w:ascii="Candara" w:hAnsi="Candara"/>
                <w:i/>
                <w:iCs/>
                <w:color w:val="1F1F1F"/>
                <w:sz w:val="22"/>
                <w:szCs w:val="22"/>
              </w:rPr>
              <w:t>Théâtre et universités : Rapport pour le ministère de la Culture</w:t>
            </w:r>
            <w:r w:rsidRPr="00442083">
              <w:rPr>
                <w:rFonts w:ascii="Candara" w:hAnsi="Candara"/>
                <w:color w:val="1F1F1F"/>
                <w:sz w:val="22"/>
                <w:szCs w:val="22"/>
              </w:rPr>
              <w:t>. A.R.S.E.C. Rhône-Alpes [http://www.culture.gouv.fr/culture/dmdts/ rapports</w:t>
            </w:r>
            <w:r>
              <w:rPr>
                <w:rFonts w:ascii="Candara" w:hAnsi="Candara"/>
                <w:color w:val="1F1F1F"/>
                <w:sz w:val="22"/>
                <w:szCs w:val="22"/>
              </w:rPr>
              <w:t xml:space="preserve"> </w:t>
            </w:r>
            <w:r w:rsidRPr="00442083">
              <w:rPr>
                <w:rFonts w:ascii="Candara" w:hAnsi="Candara"/>
                <w:color w:val="1F1F1F"/>
                <w:sz w:val="22"/>
                <w:szCs w:val="22"/>
              </w:rPr>
              <w:t>PDF/Th%E9%E2tre%20et%20universit%E9.PDF].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MINYANA, P. (2005). </w:t>
            </w:r>
            <w:r w:rsidRPr="00442083">
              <w:rPr>
                <w:rFonts w:ascii="Candara" w:hAnsi="Candara"/>
                <w:i/>
                <w:iCs/>
                <w:color w:val="1F1F1F"/>
                <w:sz w:val="22"/>
                <w:szCs w:val="22"/>
              </w:rPr>
              <w:t>Lire le théâtre à haute voix. </w:t>
            </w:r>
            <w:r w:rsidRPr="00442083">
              <w:rPr>
                <w:rFonts w:ascii="Candara" w:hAnsi="Candara"/>
                <w:color w:val="1F1F1F"/>
                <w:sz w:val="22"/>
                <w:szCs w:val="22"/>
              </w:rPr>
              <w:t>Dijon : Centre dramatique Dijon-Bourgogne, coll. « Entrer en Théâtre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PAPIN, N. (1999). </w:t>
            </w:r>
            <w:r w:rsidRPr="00442083">
              <w:rPr>
                <w:rFonts w:ascii="Candara" w:hAnsi="Candara"/>
                <w:i/>
                <w:iCs/>
                <w:color w:val="1F1F1F"/>
                <w:sz w:val="22"/>
                <w:szCs w:val="22"/>
              </w:rPr>
              <w:t>Mange-moi. </w:t>
            </w:r>
            <w:r w:rsidRPr="00442083">
              <w:rPr>
                <w:rFonts w:ascii="Candara" w:hAnsi="Candara"/>
                <w:color w:val="1F1F1F"/>
                <w:sz w:val="22"/>
                <w:szCs w:val="22"/>
              </w:rPr>
              <w:t>Paris : L’École des loisirs.</w:t>
            </w:r>
          </w:p>
          <w:p w:rsidR="000F2DC5" w:rsidRPr="00A369E3" w:rsidRDefault="000F2DC5" w:rsidP="00942391">
            <w:pPr>
              <w:ind w:left="851" w:hanging="567"/>
              <w:rPr>
                <w:rFonts w:ascii="Candara" w:hAnsi="Candara"/>
                <w:sz w:val="20"/>
                <w:szCs w:val="20"/>
              </w:rPr>
            </w:pPr>
            <w:r w:rsidRPr="00442083">
              <w:rPr>
                <w:rFonts w:ascii="Candara" w:hAnsi="Candara"/>
                <w:color w:val="1F1F1F"/>
                <w:sz w:val="22"/>
                <w:szCs w:val="22"/>
              </w:rPr>
              <w:t>WILLIAMS, N. (1996/2001). Adaptation théâtrale de </w:t>
            </w:r>
            <w:r w:rsidRPr="00442083">
              <w:rPr>
                <w:rFonts w:ascii="Candara" w:hAnsi="Candara"/>
                <w:i/>
                <w:iCs/>
                <w:color w:val="1F1F1F"/>
                <w:sz w:val="22"/>
                <w:szCs w:val="22"/>
              </w:rPr>
              <w:t>Sa Majesté des Mouches</w:t>
            </w:r>
            <w:r w:rsidRPr="00442083">
              <w:rPr>
                <w:rFonts w:ascii="Candara" w:hAnsi="Candara"/>
                <w:color w:val="1F1F1F"/>
                <w:sz w:val="22"/>
                <w:szCs w:val="22"/>
              </w:rPr>
              <w:t>, de W. Golding (traduite en français par A. Madani). Paris : L’École des Loisirs, coll. « Théâtre ».</w:t>
            </w: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Default="000F2DC5" w:rsidP="00660272">
            <w:pPr>
              <w:pStyle w:val="Corpsdetexte"/>
              <w:rPr>
                <w:rFonts w:ascii="Candara" w:hAnsi="Candara"/>
                <w:b/>
                <w:bCs w:val="0"/>
              </w:rPr>
            </w:pPr>
            <w:r w:rsidRPr="00CF6252">
              <w:rPr>
                <w:rFonts w:ascii="Candara" w:hAnsi="Candara"/>
                <w:b/>
                <w:bCs w:val="0"/>
              </w:rPr>
              <w:t xml:space="preserve">Contrôle continu : </w:t>
            </w:r>
            <w:r w:rsidR="00660272">
              <w:rPr>
                <w:rFonts w:ascii="Candara" w:hAnsi="Candara"/>
                <w:b/>
                <w:bCs w:val="0"/>
                <w:lang w:val="fr-FR"/>
              </w:rPr>
              <w:t>4</w:t>
            </w:r>
            <w:r>
              <w:rPr>
                <w:rFonts w:ascii="Candara" w:hAnsi="Candara"/>
                <w:b/>
                <w:bCs w:val="0"/>
              </w:rPr>
              <w:t>0%</w:t>
            </w:r>
          </w:p>
          <w:p w:rsidR="000F2DC5" w:rsidRPr="00CF6252" w:rsidRDefault="000F2DC5" w:rsidP="00660272">
            <w:pPr>
              <w:pStyle w:val="Corpsdetexte"/>
              <w:rPr>
                <w:rFonts w:ascii="Candara" w:hAnsi="Candara"/>
                <w:b/>
                <w:bCs w:val="0"/>
              </w:rPr>
            </w:pPr>
            <w:r w:rsidRPr="00CF6252">
              <w:rPr>
                <w:rFonts w:ascii="Candara" w:hAnsi="Candara"/>
                <w:b/>
                <w:bCs w:val="0"/>
              </w:rPr>
              <w:t xml:space="preserve">Contrôle final : </w:t>
            </w:r>
            <w:r w:rsidR="00660272">
              <w:rPr>
                <w:rFonts w:ascii="Candara" w:hAnsi="Candara"/>
                <w:b/>
                <w:bCs w:val="0"/>
                <w:lang w:val="fr-FR"/>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60272" w:rsidRDefault="000F2DC5" w:rsidP="00660272">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1E2B40" w:rsidRDefault="000F2DC5" w:rsidP="00D214C7">
            <w:pPr>
              <w:pStyle w:val="Corpsdetexte"/>
              <w:rPr>
                <w:rFonts w:ascii="Candara" w:hAnsi="Candara"/>
                <w:sz w:val="20"/>
                <w:szCs w:val="20"/>
                <w:lang w:val="fr-FR"/>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967F6">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2616B6" w:rsidRDefault="000F2DC5" w:rsidP="00D214C7">
            <w:pPr>
              <w:spacing w:line="360" w:lineRule="auto"/>
              <w:rPr>
                <w:rFonts w:ascii="Candara" w:hAnsi="Candara"/>
                <w:sz w:val="20"/>
                <w:szCs w:val="20"/>
              </w:rPr>
            </w:pPr>
          </w:p>
        </w:tc>
        <w:tc>
          <w:tcPr>
            <w:tcW w:w="882" w:type="pct"/>
          </w:tcPr>
          <w:p w:rsidR="000F2DC5" w:rsidRPr="002616B6" w:rsidRDefault="000F2DC5" w:rsidP="00D214C7">
            <w:pPr>
              <w:spacing w:line="360" w:lineRule="auto"/>
              <w:rPr>
                <w:rFonts w:ascii="Candara" w:hAnsi="Candara"/>
                <w:sz w:val="20"/>
                <w:szCs w:val="20"/>
              </w:rPr>
            </w:pPr>
          </w:p>
        </w:tc>
        <w:tc>
          <w:tcPr>
            <w:tcW w:w="1191" w:type="pct"/>
          </w:tcPr>
          <w:p w:rsidR="000F2DC5" w:rsidRPr="002616B6" w:rsidRDefault="000F2DC5" w:rsidP="00D214C7">
            <w:pPr>
              <w:spacing w:line="360" w:lineRule="auto"/>
              <w:rPr>
                <w:rFonts w:ascii="Candara" w:hAnsi="Candara"/>
                <w:sz w:val="20"/>
                <w:szCs w:val="20"/>
              </w:rPr>
            </w:pPr>
          </w:p>
        </w:tc>
        <w:tc>
          <w:tcPr>
            <w:tcW w:w="1362" w:type="pct"/>
          </w:tcPr>
          <w:p w:rsidR="000F2DC5" w:rsidRPr="002616B6"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shd w:val="clear" w:color="auto" w:fill="FFFFFF"/>
              <w:spacing w:before="240" w:after="240"/>
              <w:jc w:val="both"/>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660272" w:rsidP="00660272">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36</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660272">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M36</w:t>
            </w:r>
          </w:p>
        </w:tc>
      </w:tr>
      <w:tr w:rsidR="000F2DC5" w:rsidRPr="00C41829" w:rsidTr="00660272">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B543EC" w:rsidRDefault="000F2DC5" w:rsidP="00660272">
            <w:pPr>
              <w:spacing w:line="360" w:lineRule="auto"/>
              <w:rPr>
                <w:rFonts w:ascii="Candara" w:hAnsi="Candara"/>
                <w:b/>
                <w:caps/>
                <w:sz w:val="20"/>
                <w:szCs w:val="20"/>
                <w:lang w:eastAsia="fr-CA"/>
              </w:rPr>
            </w:pPr>
            <w:r w:rsidRPr="00B543EC">
              <w:rPr>
                <w:rFonts w:ascii="Candara" w:hAnsi="Candara" w:cs="Calibri"/>
                <w:b/>
                <w:bCs/>
                <w:smallCaps/>
                <w:color w:val="000000"/>
                <w:sz w:val="28"/>
                <w:szCs w:val="28"/>
                <w:lang w:eastAsia="fr-CA"/>
              </w:rPr>
              <w:t>didactique 2</w:t>
            </w:r>
          </w:p>
        </w:tc>
      </w:tr>
      <w:tr w:rsidR="000F2DC5" w:rsidRPr="00C41829" w:rsidTr="00660272">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660272">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660272">
            <w:pPr>
              <w:spacing w:line="360" w:lineRule="auto"/>
              <w:rPr>
                <w:rFonts w:ascii="Candara" w:hAnsi="Candara"/>
                <w:b/>
                <w:caps/>
                <w:sz w:val="20"/>
                <w:szCs w:val="20"/>
                <w:lang w:eastAsia="fr-CA"/>
              </w:rPr>
            </w:pPr>
          </w:p>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sidR="00942391">
              <w:rPr>
                <w:rFonts w:ascii="Candara" w:hAnsi="Candara"/>
                <w:b/>
                <w:sz w:val="20"/>
                <w:szCs w:val="20"/>
                <w:lang w:eastAsia="fr-CA"/>
              </w:rPr>
              <w:t xml:space="preserve"> </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DE4E3A" w:rsidRDefault="000F2DC5" w:rsidP="000F2DC5">
      <w:pPr>
        <w:rPr>
          <w:rFonts w:cs="Calibri"/>
          <w:b/>
          <w:bCs/>
          <w:smallCaps/>
          <w:color w:val="000000"/>
          <w:rtl/>
          <w:lang w:eastAsia="fr-CA"/>
        </w:rPr>
      </w:pPr>
      <w:r w:rsidRPr="00DE4E3A">
        <w:rPr>
          <w:b/>
          <w:bCs/>
          <w:smallCaps/>
          <w:color w:val="000000"/>
          <w:rtl/>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660272"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6C2800" w:rsidRDefault="006C2800" w:rsidP="00942391">
            <w:pPr>
              <w:rPr>
                <w:rFonts w:cs="Calibri"/>
                <w:color w:val="000000"/>
                <w:sz w:val="22"/>
                <w:szCs w:val="22"/>
              </w:rPr>
            </w:pPr>
          </w:p>
          <w:p w:rsidR="000F2DC5" w:rsidRPr="00942391" w:rsidRDefault="00942391" w:rsidP="00942391">
            <w:pPr>
              <w:rPr>
                <w:rFonts w:cs="Calibri"/>
                <w:color w:val="000000"/>
                <w:sz w:val="22"/>
                <w:szCs w:val="22"/>
              </w:rPr>
            </w:pPr>
            <w:r w:rsidRPr="00942391">
              <w:rPr>
                <w:rFonts w:cs="Calibri"/>
                <w:color w:val="000000"/>
                <w:sz w:val="22"/>
                <w:szCs w:val="22"/>
              </w:rPr>
              <w:t>Permettre</w:t>
            </w:r>
            <w:r w:rsidR="000F2DC5" w:rsidRPr="00942391">
              <w:rPr>
                <w:rFonts w:cs="Calibri"/>
                <w:color w:val="000000"/>
                <w:sz w:val="22"/>
                <w:szCs w:val="22"/>
              </w:rPr>
              <w:t xml:space="preserve"> aux </w:t>
            </w:r>
            <w:r w:rsidRPr="00942391">
              <w:rPr>
                <w:rFonts w:cs="Calibri"/>
                <w:color w:val="000000"/>
                <w:sz w:val="22"/>
                <w:szCs w:val="22"/>
              </w:rPr>
              <w:t>étudiants</w:t>
            </w:r>
            <w:r w:rsidR="000F2DC5" w:rsidRPr="00942391">
              <w:rPr>
                <w:rFonts w:cs="Calibri"/>
                <w:color w:val="000000"/>
                <w:sz w:val="22"/>
                <w:szCs w:val="22"/>
              </w:rPr>
              <w:t xml:space="preserve"> de :</w:t>
            </w:r>
          </w:p>
          <w:p w:rsidR="000F2DC5" w:rsidRPr="00942391" w:rsidRDefault="000F2DC5" w:rsidP="00C14C6D">
            <w:pPr>
              <w:numPr>
                <w:ilvl w:val="0"/>
                <w:numId w:val="113"/>
              </w:numPr>
              <w:ind w:left="866"/>
              <w:contextualSpacing/>
              <w:rPr>
                <w:rFonts w:ascii="Calibri" w:hAnsi="Calibri" w:cs="Calibri"/>
                <w:strike/>
                <w:sz w:val="22"/>
                <w:szCs w:val="22"/>
              </w:rPr>
            </w:pPr>
            <w:r w:rsidRPr="00942391">
              <w:rPr>
                <w:rFonts w:ascii="Calibri" w:hAnsi="Calibri" w:cs="Calibri"/>
                <w:sz w:val="22"/>
                <w:szCs w:val="22"/>
              </w:rPr>
              <w:t xml:space="preserve">connaître </w:t>
            </w:r>
            <w:r w:rsidR="00BA5712" w:rsidRPr="00942391">
              <w:rPr>
                <w:rFonts w:ascii="Calibri" w:hAnsi="Calibri" w:cs="Calibri"/>
                <w:sz w:val="22"/>
                <w:szCs w:val="22"/>
              </w:rPr>
              <w:t xml:space="preserve">les modalités </w:t>
            </w:r>
            <w:r w:rsidR="00BA5712">
              <w:rPr>
                <w:rFonts w:ascii="Calibri" w:hAnsi="Calibri" w:cs="Calibri"/>
                <w:sz w:val="22"/>
                <w:szCs w:val="22"/>
              </w:rPr>
              <w:t>d’</w:t>
            </w:r>
            <w:r w:rsidR="00BA5712" w:rsidRPr="00942391">
              <w:rPr>
                <w:rFonts w:ascii="Calibri" w:hAnsi="Calibri" w:cs="Calibri"/>
                <w:sz w:val="22"/>
                <w:szCs w:val="22"/>
              </w:rPr>
              <w:t>opérationnalisation </w:t>
            </w:r>
            <w:r w:rsidR="00BA5712">
              <w:rPr>
                <w:rFonts w:ascii="Calibri" w:hAnsi="Calibri" w:cs="Calibri"/>
                <w:sz w:val="22"/>
                <w:szCs w:val="22"/>
              </w:rPr>
              <w:t>du</w:t>
            </w:r>
            <w:r w:rsidRPr="00942391">
              <w:rPr>
                <w:rFonts w:ascii="Calibri" w:hAnsi="Calibri" w:cs="Calibri"/>
                <w:sz w:val="22"/>
                <w:szCs w:val="22"/>
              </w:rPr>
              <w:t xml:space="preserve"> curriculum de</w:t>
            </w:r>
            <w:r w:rsidR="00BA5712">
              <w:rPr>
                <w:rFonts w:ascii="Calibri" w:hAnsi="Calibri" w:cs="Calibri"/>
                <w:sz w:val="22"/>
                <w:szCs w:val="22"/>
              </w:rPr>
              <w:t xml:space="preserve"> la</w:t>
            </w:r>
            <w:r w:rsidRPr="00942391">
              <w:rPr>
                <w:rFonts w:ascii="Calibri" w:hAnsi="Calibri" w:cs="Calibri"/>
                <w:sz w:val="22"/>
                <w:szCs w:val="22"/>
              </w:rPr>
              <w:t xml:space="preserve"> discipline de spécialité</w:t>
            </w:r>
            <w:r w:rsidR="00BA5712">
              <w:rPr>
                <w:rFonts w:ascii="Calibri" w:hAnsi="Calibri" w:cs="Calibri"/>
                <w:sz w:val="22"/>
                <w:szCs w:val="22"/>
              </w:rPr>
              <w:t xml:space="preserve"> </w:t>
            </w:r>
            <w:r w:rsidR="00942391" w:rsidRPr="00942391">
              <w:rPr>
                <w:rFonts w:ascii="Calibri" w:hAnsi="Calibri" w:cs="Calibri"/>
                <w:strike/>
                <w:sz w:val="22"/>
                <w:szCs w:val="22"/>
              </w:rPr>
              <w:t>;</w:t>
            </w:r>
          </w:p>
          <w:p w:rsidR="000F2DC5" w:rsidRPr="00942391"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renforcer la maîtrise des bases de la didactique de la discipline de spécialité ;</w:t>
            </w:r>
          </w:p>
          <w:p w:rsidR="000F2DC5"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méthodes et démarches </w:t>
            </w:r>
            <w:r w:rsidR="00942391" w:rsidRPr="00942391">
              <w:rPr>
                <w:rFonts w:ascii="Calibri" w:hAnsi="Calibri" w:cs="Calibri"/>
                <w:sz w:val="22"/>
                <w:szCs w:val="22"/>
              </w:rPr>
              <w:t xml:space="preserve">inhérentes à l’enseignement </w:t>
            </w:r>
            <w:r w:rsidRPr="00942391">
              <w:rPr>
                <w:rFonts w:ascii="Calibri" w:hAnsi="Calibri" w:cs="Calibri"/>
                <w:sz w:val="22"/>
                <w:szCs w:val="22"/>
              </w:rPr>
              <w:t>de</w:t>
            </w:r>
            <w:r w:rsidR="006C2800">
              <w:rPr>
                <w:rFonts w:ascii="Calibri" w:hAnsi="Calibri" w:cs="Calibri"/>
                <w:sz w:val="22"/>
                <w:szCs w:val="22"/>
              </w:rPr>
              <w:t xml:space="preserve"> la</w:t>
            </w:r>
            <w:r w:rsidRPr="00942391">
              <w:rPr>
                <w:rFonts w:ascii="Calibri" w:hAnsi="Calibri" w:cs="Calibri"/>
                <w:sz w:val="22"/>
                <w:szCs w:val="22"/>
              </w:rPr>
              <w:t xml:space="preserve"> discipline de spécialité ;</w:t>
            </w:r>
          </w:p>
          <w:p w:rsidR="006D427B" w:rsidRPr="006D427B" w:rsidRDefault="006D427B"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w:t>
            </w:r>
            <w:r>
              <w:rPr>
                <w:rFonts w:ascii="Calibri" w:hAnsi="Calibri" w:cs="Calibri"/>
                <w:sz w:val="22"/>
                <w:szCs w:val="22"/>
              </w:rPr>
              <w:t>ressources relatives</w:t>
            </w:r>
            <w:r w:rsidRPr="00942391">
              <w:rPr>
                <w:rFonts w:ascii="Calibri" w:hAnsi="Calibri" w:cs="Calibri"/>
                <w:sz w:val="22"/>
                <w:szCs w:val="22"/>
              </w:rPr>
              <w:t xml:space="preserve"> à l’enseignement de</w:t>
            </w:r>
            <w:r>
              <w:rPr>
                <w:rFonts w:ascii="Calibri" w:hAnsi="Calibri" w:cs="Calibri"/>
                <w:sz w:val="22"/>
                <w:szCs w:val="22"/>
              </w:rPr>
              <w:t xml:space="preserve"> la</w:t>
            </w:r>
            <w:r w:rsidRPr="00942391">
              <w:rPr>
                <w:rFonts w:ascii="Calibri" w:hAnsi="Calibri" w:cs="Calibri"/>
                <w:sz w:val="22"/>
                <w:szCs w:val="22"/>
              </w:rPr>
              <w:t xml:space="preserve"> discipline de spécialité ;</w:t>
            </w:r>
          </w:p>
          <w:p w:rsidR="000F2DC5" w:rsidRDefault="006C2800"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distinguer </w:t>
            </w:r>
            <w:r w:rsidR="000F2DC5" w:rsidRPr="00942391">
              <w:rPr>
                <w:rFonts w:ascii="Calibri" w:hAnsi="Calibri" w:cs="Calibri"/>
                <w:sz w:val="22"/>
                <w:szCs w:val="22"/>
              </w:rPr>
              <w:t>les étapes de la conception didactique ;</w:t>
            </w:r>
          </w:p>
          <w:p w:rsidR="006D427B" w:rsidRPr="002967F6" w:rsidRDefault="006D427B" w:rsidP="00C14C6D">
            <w:pPr>
              <w:numPr>
                <w:ilvl w:val="0"/>
                <w:numId w:val="113"/>
              </w:numPr>
              <w:ind w:left="866"/>
              <w:contextualSpacing/>
              <w:rPr>
                <w:rFonts w:ascii="Calibri" w:hAnsi="Calibri" w:cs="Calibri"/>
                <w:sz w:val="22"/>
                <w:szCs w:val="22"/>
              </w:rPr>
            </w:pPr>
            <w:r w:rsidRPr="002967F6">
              <w:rPr>
                <w:rFonts w:ascii="Calibri" w:hAnsi="Calibri" w:cs="Calibri"/>
                <w:sz w:val="22"/>
                <w:szCs w:val="22"/>
              </w:rPr>
              <w:t>Concevoir de manière formelle les grandes lignes d’une séquence d’enseignement</w:t>
            </w:r>
            <w:r w:rsidR="002967F6" w:rsidRPr="002967F6">
              <w:rPr>
                <w:rFonts w:ascii="Candara" w:hAnsi="Candara"/>
                <w:sz w:val="22"/>
                <w:szCs w:val="22"/>
                <w:lang w:val="fr-MA"/>
              </w:rPr>
              <w:t xml:space="preserve">, en mobilisant les savoirs et savoir-faire relatifs à </w:t>
            </w:r>
            <w:r w:rsidR="002967F6" w:rsidRPr="002967F6">
              <w:rPr>
                <w:rFonts w:ascii="Candara" w:hAnsi="Candara"/>
                <w:sz w:val="22"/>
                <w:szCs w:val="22"/>
              </w:rPr>
              <w:t>la didactique générale, aux ressources didactiques, aux méthodes actives et aux approches pédagogiques.</w:t>
            </w:r>
          </w:p>
          <w:p w:rsidR="00B264E6" w:rsidRPr="00DE4E3A" w:rsidRDefault="00B264E6" w:rsidP="006C2800">
            <w:pPr>
              <w:contextualSpacing/>
              <w:rPr>
                <w:rFonts w:ascii="Calibri" w:hAnsi="Calibri" w:cs="Calibri"/>
                <w:color w:val="000000"/>
              </w:rPr>
            </w:pPr>
          </w:p>
        </w:tc>
      </w:tr>
    </w:tbl>
    <w:p w:rsidR="00FC3840" w:rsidRDefault="00FC3840" w:rsidP="002967F6">
      <w:pPr>
        <w:spacing w:after="160" w:line="259" w:lineRule="auto"/>
        <w:rPr>
          <w:rFonts w:ascii="Candara" w:hAnsi="Candara" w:cs="Times New (W1)"/>
          <w:b/>
          <w:bCs/>
          <w:smallCaps/>
          <w:color w:val="17365D"/>
          <w:lang w:eastAsia="fr-CA"/>
        </w:rPr>
      </w:pPr>
    </w:p>
    <w:p w:rsidR="000F2DC5"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967F6" w:rsidRPr="00DE4E3A" w:rsidRDefault="002967F6" w:rsidP="002967F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DE4E3A" w:rsidRDefault="000F2DC5" w:rsidP="002967F6">
      <w:pPr>
        <w:numPr>
          <w:ilvl w:val="0"/>
          <w:numId w:val="26"/>
        </w:numPr>
        <w:pBdr>
          <w:top w:val="single" w:sz="4" w:space="1" w:color="auto"/>
          <w:left w:val="single" w:sz="4" w:space="16" w:color="auto"/>
          <w:bottom w:val="single" w:sz="4" w:space="1" w:color="auto"/>
          <w:right w:val="single" w:sz="4" w:space="4" w:color="auto"/>
        </w:pBdr>
        <w:contextualSpacing/>
        <w:rPr>
          <w:rFonts w:ascii="Calibri" w:hAnsi="Calibri" w:cs="Calibri"/>
          <w:color w:val="000000"/>
        </w:rPr>
      </w:pPr>
      <w:r w:rsidRPr="00DE4E3A">
        <w:rPr>
          <w:rFonts w:ascii="Calibri" w:hAnsi="Calibri" w:cs="Calibri"/>
          <w:color w:val="000000"/>
        </w:rPr>
        <w:t>Module de didactique 1.</w:t>
      </w:r>
    </w:p>
    <w:p w:rsidR="002967F6" w:rsidRDefault="002967F6" w:rsidP="002967F6">
      <w:pPr>
        <w:spacing w:after="160" w:line="259" w:lineRule="auto"/>
        <w:rPr>
          <w:rFonts w:ascii="Candara" w:hAnsi="Candara" w:cs="Times New (W1)"/>
          <w:b/>
          <w:bCs/>
          <w:smallCaps/>
          <w:color w:val="17365D"/>
          <w:lang w:eastAsia="fr-CA"/>
        </w:rPr>
      </w:pPr>
    </w:p>
    <w:p w:rsidR="000F2DC5" w:rsidRPr="00DE4E3A"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967F6" w:rsidRPr="002967F6">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708"/>
        <w:gridCol w:w="709"/>
        <w:gridCol w:w="567"/>
        <w:gridCol w:w="1276"/>
        <w:gridCol w:w="1276"/>
        <w:gridCol w:w="1984"/>
        <w:gridCol w:w="992"/>
      </w:tblGrid>
      <w:tr w:rsidR="000F2DC5" w:rsidRPr="00B02D76" w:rsidTr="002967F6">
        <w:tc>
          <w:tcPr>
            <w:tcW w:w="2127"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7512"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2967F6">
            <w:pPr>
              <w:jc w:val="center"/>
              <w:rPr>
                <w:rFonts w:cs="Calibri"/>
                <w:b/>
                <w:bCs/>
                <w:color w:val="000000"/>
              </w:rPr>
            </w:pPr>
            <w:r w:rsidRPr="00DE4E3A">
              <w:rPr>
                <w:rFonts w:cs="Calibri"/>
                <w:b/>
                <w:bCs/>
                <w:color w:val="000000"/>
              </w:rPr>
              <w:t>Volume horaire (VH)</w:t>
            </w:r>
          </w:p>
        </w:tc>
      </w:tr>
      <w:tr w:rsidR="000F2DC5" w:rsidRPr="00B02D76" w:rsidTr="002967F6">
        <w:tc>
          <w:tcPr>
            <w:tcW w:w="2127"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2967F6">
            <w:pPr>
              <w:rPr>
                <w:rFonts w:cs="Calibri"/>
                <w:b/>
                <w:b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2967F6" w:rsidP="002967F6">
            <w:pPr>
              <w:jc w:val="center"/>
              <w:rPr>
                <w:rFonts w:cs="Calibri"/>
                <w:b/>
                <w:bCs/>
                <w:color w:val="000000"/>
              </w:rPr>
            </w:pPr>
            <w:r w:rsidRPr="002967F6">
              <w:rPr>
                <w:rFonts w:cs="Calibri"/>
                <w:b/>
                <w:bCs/>
                <w:color w:val="000000"/>
              </w:rPr>
              <w:t xml:space="preserve">Evaluation </w:t>
            </w:r>
            <w:r w:rsidRPr="008E758D">
              <w:rPr>
                <w:rFonts w:cs="Calibri"/>
                <w:b/>
                <w:bCs/>
                <w:color w:val="000000"/>
                <w:sz w:val="20"/>
                <w:szCs w:val="20"/>
              </w:rPr>
              <w:t>(évaluation des connaissances et examen final)</w:t>
            </w:r>
          </w:p>
        </w:tc>
        <w:tc>
          <w:tcPr>
            <w:tcW w:w="992"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VH global</w:t>
            </w:r>
          </w:p>
        </w:tc>
      </w:tr>
      <w:tr w:rsidR="000F2DC5" w:rsidRPr="00B02D76" w:rsidTr="002967F6">
        <w:tc>
          <w:tcPr>
            <w:tcW w:w="2127"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Didactique 2</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70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22</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w:t>
            </w:r>
          </w:p>
        </w:tc>
        <w:tc>
          <w:tcPr>
            <w:tcW w:w="992"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50</w:t>
            </w:r>
          </w:p>
        </w:tc>
      </w:tr>
      <w:tr w:rsidR="000F2DC5" w:rsidRPr="00B02D76" w:rsidTr="002967F6">
        <w:tc>
          <w:tcPr>
            <w:tcW w:w="2127"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70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8%</w:t>
            </w:r>
          </w:p>
        </w:tc>
        <w:tc>
          <w:tcPr>
            <w:tcW w:w="992"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rPr>
                <w:rFonts w:cs="Calibri"/>
                <w:b/>
                <w:bCs/>
                <w:color w:val="000000"/>
              </w:rPr>
            </w:pPr>
            <w:r w:rsidRPr="00DE4E3A">
              <w:rPr>
                <w:rFonts w:cs="Calibri"/>
                <w:b/>
                <w:bCs/>
                <w:color w:val="000000"/>
              </w:rPr>
              <w:t>100%</w:t>
            </w:r>
          </w:p>
        </w:tc>
      </w:tr>
    </w:tbl>
    <w:p w:rsidR="002967F6" w:rsidRDefault="002967F6" w:rsidP="006C2800">
      <w:pPr>
        <w:spacing w:after="160" w:line="259" w:lineRule="auto"/>
        <w:rPr>
          <w:rFonts w:ascii="Candara" w:hAnsi="Candara" w:cs="Times New (W1)"/>
          <w:b/>
          <w:bCs/>
          <w:smallCaps/>
          <w:color w:val="17365D"/>
          <w:lang w:eastAsia="fr-CA"/>
        </w:rPr>
      </w:pPr>
    </w:p>
    <w:p w:rsidR="00BA5712"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after="160" w:line="259" w:lineRule="auto"/>
        <w:rPr>
          <w:rFonts w:ascii="Candara" w:hAnsi="Candara" w:cs="Times New (W1)"/>
          <w:i/>
          <w:iCs/>
          <w:smallCaps/>
          <w:color w:val="17365D"/>
          <w:lang w:eastAsia="fr-CA"/>
        </w:rPr>
      </w:pPr>
      <w:r w:rsidRPr="002967F6">
        <w:rPr>
          <w:rFonts w:ascii="Candara" w:hAnsi="Candara" w:cs="Times New (W1)"/>
          <w:i/>
          <w:iCs/>
          <w:smallCaps/>
          <w:color w:val="17365D"/>
          <w:lang w:eastAsia="fr-CA"/>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after="160" w:line="259" w:lineRule="auto"/>
        <w:rPr>
          <w:rFonts w:ascii="Candara" w:hAnsi="Candara" w:cs="Times New (W1)"/>
          <w:b/>
          <w:bCs/>
          <w:i/>
          <w:iCs/>
          <w:smallCaps/>
          <w:color w:val="17365D"/>
          <w:lang w:eastAsia="fr-CA"/>
        </w:rPr>
      </w:pPr>
      <w:r w:rsidRPr="002967F6">
        <w:rPr>
          <w:rFonts w:ascii="Candara" w:hAnsi="Candara" w:cs="Times New (W1)"/>
          <w:b/>
          <w:bCs/>
          <w:i/>
          <w:iCs/>
          <w:smallCaps/>
          <w:color w:val="17365D"/>
          <w:lang w:eastAsia="fr-CA"/>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2967F6">
        <w:trPr>
          <w:trHeight w:val="310"/>
        </w:trPr>
        <w:tc>
          <w:tcPr>
            <w:tcW w:w="9652"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Ressources didactiques</w:t>
            </w:r>
          </w:p>
          <w:p w:rsidR="000F2DC5" w:rsidRPr="00DE4E3A" w:rsidRDefault="00AE7749" w:rsidP="00D214C7">
            <w:pPr>
              <w:numPr>
                <w:ilvl w:val="1"/>
                <w:numId w:val="27"/>
              </w:numPr>
              <w:ind w:left="681" w:hanging="397"/>
              <w:contextualSpacing/>
              <w:rPr>
                <w:rFonts w:ascii="Calibri" w:hAnsi="Calibri" w:cs="Calibri"/>
                <w:color w:val="000000"/>
              </w:rPr>
            </w:pPr>
            <w:r w:rsidRPr="00AE7749">
              <w:rPr>
                <w:rFonts w:ascii="Calibri" w:hAnsi="Calibri" w:cs="Calibri"/>
              </w:rPr>
              <w:t>R</w:t>
            </w:r>
            <w:r w:rsidR="000F2DC5" w:rsidRPr="00AE7749">
              <w:rPr>
                <w:rFonts w:ascii="Calibri" w:hAnsi="Calibri" w:cs="Calibri"/>
              </w:rPr>
              <w:t>e</w:t>
            </w:r>
            <w:r w:rsidR="000F2DC5" w:rsidRPr="00DE4E3A">
              <w:rPr>
                <w:rFonts w:ascii="Calibri" w:hAnsi="Calibri" w:cs="Calibri"/>
                <w:color w:val="000000"/>
              </w:rPr>
              <w:t>ssources didactiques</w:t>
            </w:r>
            <w:r>
              <w:rPr>
                <w:rFonts w:ascii="Calibri" w:hAnsi="Calibri" w:cs="Calibri"/>
                <w:color w:val="000000"/>
              </w:rPr>
              <w:t> : définition et typologie</w:t>
            </w:r>
          </w:p>
          <w:p w:rsidR="000F2DC5" w:rsidRDefault="000F2DC5" w:rsidP="006C2800">
            <w:pPr>
              <w:numPr>
                <w:ilvl w:val="1"/>
                <w:numId w:val="27"/>
              </w:numPr>
              <w:ind w:left="681" w:hanging="397"/>
              <w:contextualSpacing/>
              <w:rPr>
                <w:rFonts w:ascii="Calibri" w:hAnsi="Calibri" w:cs="Calibri"/>
                <w:color w:val="000000"/>
              </w:rPr>
            </w:pPr>
            <w:r w:rsidRPr="00DE4E3A">
              <w:rPr>
                <w:rFonts w:ascii="Calibri" w:hAnsi="Calibri" w:cs="Calibri"/>
                <w:color w:val="000000"/>
              </w:rPr>
              <w:t>Rôle du manuel scolaire et des orientations pédagogiques</w:t>
            </w:r>
          </w:p>
          <w:p w:rsidR="006C2800" w:rsidRPr="006C2800"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E</w:t>
            </w:r>
            <w:r w:rsidRPr="00DE4E3A">
              <w:rPr>
                <w:rFonts w:ascii="Calibri" w:hAnsi="Calibri" w:cs="Calibri"/>
                <w:color w:val="000000"/>
              </w:rPr>
              <w:t>xploitation du manuel scolaire et des orientations pédagogiques</w:t>
            </w:r>
          </w:p>
          <w:p w:rsidR="000F2DC5" w:rsidRPr="00DE4E3A"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Outils didactiques spécifiques à la discipline</w:t>
            </w:r>
          </w:p>
          <w:p w:rsidR="000F2DC5"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Usages pédagogiques des TIC spécifiques à la discipline</w:t>
            </w:r>
          </w:p>
          <w:p w:rsidR="006C2800" w:rsidRPr="00DE4E3A" w:rsidRDefault="006C2800" w:rsidP="006C2800">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Didactique et apprentissage actif</w:t>
            </w:r>
          </w:p>
          <w:p w:rsidR="006C2800" w:rsidRPr="00DE4E3A"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Intérêt</w:t>
            </w:r>
            <w:r w:rsidRPr="00DE4E3A">
              <w:rPr>
                <w:rFonts w:ascii="Calibri" w:hAnsi="Calibri" w:cs="Calibri"/>
                <w:color w:val="000000"/>
              </w:rPr>
              <w:t xml:space="preserve"> et notions fondamentales</w:t>
            </w:r>
          </w:p>
          <w:p w:rsidR="006C2800" w:rsidRPr="006D427B" w:rsidRDefault="006C2800" w:rsidP="006D427B">
            <w:pPr>
              <w:numPr>
                <w:ilvl w:val="1"/>
                <w:numId w:val="27"/>
              </w:numPr>
              <w:ind w:left="681" w:hanging="397"/>
              <w:contextualSpacing/>
              <w:rPr>
                <w:rFonts w:ascii="Calibri" w:hAnsi="Calibri" w:cs="Calibri"/>
                <w:color w:val="000000"/>
              </w:rPr>
            </w:pPr>
            <w:r w:rsidRPr="00DE4E3A">
              <w:rPr>
                <w:rFonts w:ascii="Calibri" w:hAnsi="Calibri" w:cs="Calibri"/>
                <w:color w:val="000000"/>
              </w:rPr>
              <w:t>Différentes démarches favorisant l’apprentissage actif</w:t>
            </w:r>
          </w:p>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Mise en œuvre didactique</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Conception</w:t>
            </w:r>
            <w:r w:rsidR="000F2DC5" w:rsidRPr="00DE4E3A">
              <w:rPr>
                <w:rFonts w:ascii="Calibri" w:hAnsi="Calibri" w:cs="Calibri"/>
                <w:color w:val="000000"/>
              </w:rPr>
              <w:t xml:space="preserve"> </w:t>
            </w:r>
            <w:r>
              <w:rPr>
                <w:rFonts w:ascii="Calibri" w:hAnsi="Calibri" w:cs="Calibri"/>
                <w:color w:val="000000"/>
              </w:rPr>
              <w:t xml:space="preserve">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 pédagogie par objectifs</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Conception</w:t>
            </w:r>
            <w:r w:rsidR="000F2DC5" w:rsidRPr="00DE4E3A">
              <w:rPr>
                <w:rFonts w:ascii="Calibri" w:hAnsi="Calibri" w:cs="Calibri"/>
                <w:color w:val="000000"/>
              </w:rPr>
              <w:t xml:space="preserve"> </w:t>
            </w:r>
            <w:r>
              <w:rPr>
                <w:rFonts w:ascii="Calibri" w:hAnsi="Calibri" w:cs="Calibri"/>
                <w:color w:val="000000"/>
              </w:rPr>
              <w:t xml:space="preserve">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l’approche par compétences</w:t>
            </w:r>
          </w:p>
          <w:p w:rsidR="00B264E6" w:rsidRPr="00DE4E3A" w:rsidRDefault="00B264E6" w:rsidP="006D427B">
            <w:pPr>
              <w:contextualSpacing/>
              <w:rPr>
                <w:rFonts w:ascii="Calibri" w:hAnsi="Calibri" w:cs="Calibri"/>
                <w:color w:val="000000"/>
              </w:rPr>
            </w:pPr>
          </w:p>
        </w:tc>
      </w:tr>
    </w:tbl>
    <w:p w:rsidR="000F2DC5" w:rsidRPr="00DE4E3A" w:rsidRDefault="000F2DC5" w:rsidP="000F2DC5">
      <w:pPr>
        <w:spacing w:before="120"/>
        <w:rPr>
          <w:rFonts w:cs="Calibri"/>
          <w:b/>
          <w:bCs/>
          <w:smallCaps/>
          <w:color w:val="000000"/>
          <w:rtl/>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w:t>
      </w:r>
      <w:r w:rsidR="002967F6">
        <w:rPr>
          <w:rFonts w:ascii="Candara" w:hAnsi="Candara" w:cs="Times New (W1)"/>
          <w:b/>
          <w:bCs/>
          <w:smallCaps/>
          <w:color w:val="17365D"/>
          <w:lang w:eastAsia="fr-CA"/>
        </w:rPr>
        <w:t xml:space="preserve"> </w:t>
      </w:r>
      <w:r w:rsidR="002967F6" w:rsidRPr="009F4AB2">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jc w:val="left"/>
              <w:rPr>
                <w:rFonts w:ascii="Calibri" w:hAnsi="Calibri" w:cs="Calibri"/>
                <w:color w:val="000000"/>
                <w:lang w:val="fr-FR"/>
              </w:rPr>
            </w:pPr>
            <w:r w:rsidRPr="00A369E3">
              <w:rPr>
                <w:rFonts w:ascii="Calibri" w:hAnsi="Calibri" w:cs="Calibri"/>
                <w:color w:val="000000"/>
                <w:lang w:val="fr-FR"/>
              </w:rPr>
              <w:t>Démarche participative basée sur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lang w:val="fr-FR"/>
              </w:rPr>
            </w:pPr>
            <w:r w:rsidRPr="00A369E3">
              <w:rPr>
                <w:rFonts w:ascii="Calibri" w:hAnsi="Calibri" w:cs="Calibri"/>
                <w:color w:val="000000"/>
                <w:lang w:val="fr-FR"/>
              </w:rPr>
              <w:t>cours du professeur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lang w:val="fr-FR"/>
              </w:rPr>
            </w:pPr>
            <w:r w:rsidRPr="00A369E3">
              <w:rPr>
                <w:rFonts w:ascii="Calibri" w:hAnsi="Calibri" w:cs="Calibri"/>
                <w:color w:val="000000"/>
                <w:lang w:val="fr-FR"/>
              </w:rPr>
              <w:t>exercices d’application en TD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lang w:val="fr-FR"/>
              </w:rPr>
            </w:pPr>
            <w:r w:rsidRPr="00A369E3">
              <w:rPr>
                <w:rFonts w:ascii="Calibri" w:hAnsi="Calibri" w:cs="Calibri"/>
                <w:color w:val="000000"/>
                <w:lang w:val="fr-FR"/>
              </w:rPr>
              <w:t>travail en groupe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lang w:val="fr-FR"/>
              </w:rPr>
            </w:pPr>
            <w:r w:rsidRPr="00A369E3">
              <w:rPr>
                <w:rFonts w:ascii="Calibri" w:hAnsi="Calibri" w:cs="Calibri"/>
                <w:color w:val="000000"/>
                <w:lang w:val="fr-FR"/>
              </w:rPr>
              <w:t>animation de séminaires.</w:t>
            </w:r>
          </w:p>
          <w:p w:rsidR="000F2DC5" w:rsidRPr="00A369E3" w:rsidRDefault="000F2DC5" w:rsidP="00D214C7">
            <w:pPr>
              <w:pStyle w:val="Corpsdetexte"/>
              <w:tabs>
                <w:tab w:val="clear" w:pos="214"/>
              </w:tabs>
              <w:ind w:right="0"/>
              <w:jc w:val="left"/>
              <w:rPr>
                <w:rFonts w:ascii="Calibri" w:hAnsi="Calibri" w:cs="Calibri"/>
                <w:color w:val="000000"/>
                <w:lang w:val="fr-FR"/>
              </w:rPr>
            </w:pPr>
            <w:r w:rsidRPr="00A369E3">
              <w:rPr>
                <w:rFonts w:ascii="Calibri" w:hAnsi="Calibri" w:cs="Calibri"/>
                <w:color w:val="000000"/>
                <w:lang w:val="fr-FR"/>
              </w:rPr>
              <w:t>Les activités pratiques seront centrées sur la mise en œuvre pratique des démarches favorisant l’apprentissage actif (démarche d’investigation, …).</w:t>
            </w:r>
          </w:p>
        </w:tc>
      </w:tr>
    </w:tbl>
    <w:p w:rsidR="000F2DC5" w:rsidRPr="00DE4E3A" w:rsidRDefault="000F2DC5" w:rsidP="000F2DC5">
      <w:pPr>
        <w:spacing w:after="160" w:line="259" w:lineRule="auto"/>
        <w:rPr>
          <w:rFonts w:cs="Calibri"/>
          <w:b/>
          <w:bCs/>
          <w:smallCaps/>
          <w:color w:val="000000"/>
          <w:lang w:eastAsia="fr-CA"/>
        </w:rPr>
      </w:pPr>
    </w:p>
    <w:p w:rsidR="000F2DC5" w:rsidRPr="00DE4E3A" w:rsidRDefault="002967F6" w:rsidP="000F2DC5">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jc w:val="left"/>
              <w:rPr>
                <w:rFonts w:ascii="Candara" w:hAnsi="Candara"/>
                <w:sz w:val="20"/>
                <w:szCs w:val="20"/>
                <w:lang w:val="fr-FR"/>
              </w:rPr>
            </w:pPr>
          </w:p>
          <w:p w:rsidR="000F2DC5" w:rsidRPr="00A369E3" w:rsidRDefault="000F2DC5" w:rsidP="00D214C7">
            <w:pPr>
              <w:pStyle w:val="Corpsdetexte"/>
              <w:jc w:val="left"/>
              <w:rPr>
                <w:rFonts w:ascii="Candara" w:hAnsi="Candara"/>
                <w:sz w:val="20"/>
                <w:szCs w:val="20"/>
                <w:lang w:val="fr-FR"/>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002967F6">
              <w:rPr>
                <w:rFonts w:ascii="Candara" w:hAnsi="Candara"/>
                <w:b/>
                <w:bCs w:val="0"/>
                <w:sz w:val="22"/>
                <w:szCs w:val="22"/>
                <w:lang w:val="fr-FR"/>
              </w:rPr>
              <w:t xml:space="preserve"> </w:t>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002967F6">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Default="000F2DC5" w:rsidP="00992454">
            <w:pPr>
              <w:pStyle w:val="Corpsdetexte"/>
              <w:rPr>
                <w:rFonts w:ascii="Candara" w:hAnsi="Candara"/>
                <w:b/>
                <w:bCs w:val="0"/>
              </w:rPr>
            </w:pPr>
            <w:r w:rsidRPr="00CF6252">
              <w:rPr>
                <w:rFonts w:ascii="Candara" w:hAnsi="Candara"/>
                <w:b/>
                <w:bCs w:val="0"/>
              </w:rPr>
              <w:t xml:space="preserve">Contrôle continu : </w:t>
            </w:r>
            <w:r w:rsidR="00992454">
              <w:rPr>
                <w:rFonts w:ascii="Candara" w:hAnsi="Candara"/>
                <w:b/>
                <w:bCs w:val="0"/>
                <w:lang w:val="fr-FR"/>
              </w:rPr>
              <w:t>4</w:t>
            </w:r>
            <w:r>
              <w:rPr>
                <w:rFonts w:ascii="Candara" w:hAnsi="Candara"/>
                <w:b/>
                <w:bCs w:val="0"/>
              </w:rPr>
              <w:t>0%</w:t>
            </w:r>
          </w:p>
          <w:p w:rsidR="000F2DC5" w:rsidRPr="00CF6252" w:rsidRDefault="000F2DC5" w:rsidP="00992454">
            <w:pPr>
              <w:pStyle w:val="Corpsdetexte"/>
              <w:rPr>
                <w:rFonts w:ascii="Candara" w:hAnsi="Candara"/>
                <w:b/>
                <w:bCs w:val="0"/>
              </w:rPr>
            </w:pPr>
            <w:r w:rsidRPr="00CF6252">
              <w:rPr>
                <w:rFonts w:ascii="Candara" w:hAnsi="Candara"/>
                <w:b/>
                <w:bCs w:val="0"/>
              </w:rPr>
              <w:t xml:space="preserve">Contrôle final : </w:t>
            </w:r>
            <w:r w:rsidR="00992454">
              <w:rPr>
                <w:rFonts w:ascii="Candara" w:hAnsi="Candara"/>
                <w:b/>
                <w:bCs w:val="0"/>
                <w:lang w:val="fr-FR"/>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EF69FD" w:rsidRDefault="000F2DC5" w:rsidP="00D214C7">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050E8B" w:rsidRDefault="000F2DC5" w:rsidP="00D214C7">
            <w:pPr>
              <w:pStyle w:val="Corpsdetexte"/>
              <w:rPr>
                <w:rFonts w:ascii="Candara" w:hAnsi="Candara"/>
                <w:sz w:val="20"/>
                <w:szCs w:val="20"/>
                <w:lang w:val="fr-FR"/>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967F6">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7C2DEB" w:rsidRDefault="000F2DC5" w:rsidP="00D214C7">
            <w:pPr>
              <w:spacing w:line="360" w:lineRule="auto"/>
              <w:rPr>
                <w:rFonts w:ascii="Candara" w:hAnsi="Candara"/>
                <w:sz w:val="20"/>
                <w:szCs w:val="20"/>
              </w:rPr>
            </w:pPr>
          </w:p>
        </w:tc>
        <w:tc>
          <w:tcPr>
            <w:tcW w:w="882" w:type="pct"/>
          </w:tcPr>
          <w:p w:rsidR="000F2DC5" w:rsidRPr="007C2DEB" w:rsidRDefault="000F2DC5" w:rsidP="00D214C7">
            <w:pPr>
              <w:spacing w:line="360" w:lineRule="auto"/>
              <w:rPr>
                <w:rFonts w:ascii="Candara" w:hAnsi="Candara"/>
                <w:sz w:val="20"/>
                <w:szCs w:val="20"/>
              </w:rPr>
            </w:pPr>
          </w:p>
        </w:tc>
        <w:tc>
          <w:tcPr>
            <w:tcW w:w="1191" w:type="pct"/>
          </w:tcPr>
          <w:p w:rsidR="000F2DC5" w:rsidRPr="007C2DEB" w:rsidRDefault="000F2DC5" w:rsidP="00D214C7">
            <w:pPr>
              <w:spacing w:line="360" w:lineRule="auto"/>
              <w:rPr>
                <w:rFonts w:ascii="Candara" w:hAnsi="Candara"/>
                <w:sz w:val="20"/>
                <w:szCs w:val="20"/>
              </w:rPr>
            </w:pPr>
          </w:p>
        </w:tc>
        <w:tc>
          <w:tcPr>
            <w:tcW w:w="1362" w:type="pct"/>
          </w:tcPr>
          <w:p w:rsidR="000F2DC5" w:rsidRPr="007C2DEB"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lang w:val="fr-FR"/>
              </w:rPr>
            </w:pPr>
          </w:p>
          <w:p w:rsidR="000F2DC5" w:rsidRPr="00A369E3" w:rsidRDefault="000F2DC5" w:rsidP="00D214C7">
            <w:pPr>
              <w:pStyle w:val="Corpsdetexte"/>
              <w:rPr>
                <w:rFonts w:ascii="Candara" w:hAnsi="Candara"/>
                <w:sz w:val="20"/>
                <w:szCs w:val="20"/>
                <w:lang w:val="fr-FR"/>
              </w:rPr>
            </w:pPr>
          </w:p>
        </w:tc>
      </w:tr>
    </w:tbl>
    <w:p w:rsidR="000F2DC5" w:rsidRDefault="000F2DC5" w:rsidP="000F2DC5">
      <w:pPr>
        <w:rPr>
          <w:rFonts w:ascii="Candara" w:hAnsi="Candara"/>
        </w:rPr>
      </w:pPr>
      <w:r>
        <w:rPr>
          <w:rFonts w:ascii="Candara" w:hAnsi="Candara"/>
        </w:rPr>
        <w:br w:type="page"/>
      </w:r>
    </w:p>
    <w:p w:rsidR="000F2DC5" w:rsidRDefault="000F2DC5"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Pr="00C41829" w:rsidRDefault="00AE7749"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6"/>
      </w:tblGrid>
      <w:tr w:rsidR="000F2DC5" w:rsidRPr="00C41829" w:rsidTr="002967F6">
        <w:trPr>
          <w:trHeight w:val="1667"/>
          <w:jc w:val="center"/>
        </w:trPr>
        <w:tc>
          <w:tcPr>
            <w:tcW w:w="5000" w:type="pct"/>
            <w:shd w:val="clear" w:color="auto" w:fill="auto"/>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2967F6">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37</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M37</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libri" w:eastAsia="Calibri" w:hAnsi="Calibri" w:cs="Arial"/>
                <w:sz w:val="28"/>
                <w:szCs w:val="28"/>
              </w:rPr>
            </w:pPr>
          </w:p>
          <w:p w:rsidR="000F2DC5" w:rsidRPr="007C1FBB" w:rsidRDefault="00725912" w:rsidP="00725912">
            <w:pPr>
              <w:spacing w:line="360" w:lineRule="auto"/>
              <w:rPr>
                <w:rFonts w:ascii="Candara" w:hAnsi="Candara"/>
                <w:b/>
                <w:caps/>
                <w:sz w:val="20"/>
                <w:szCs w:val="20"/>
                <w:lang w:eastAsia="fr-CA"/>
              </w:rPr>
            </w:pPr>
            <w:r>
              <w:rPr>
                <w:rFonts w:ascii="Candara" w:hAnsi="Candara"/>
                <w:b/>
                <w:caps/>
                <w:sz w:val="20"/>
                <w:szCs w:val="20"/>
                <w:lang w:eastAsia="fr-CA"/>
              </w:rPr>
              <w:t>Histoire de l’enseignement du français</w:t>
            </w:r>
          </w:p>
          <w:p w:rsidR="000F2DC5" w:rsidRPr="00C41829" w:rsidRDefault="000F2DC5" w:rsidP="00D214C7">
            <w:pPr>
              <w:spacing w:line="360" w:lineRule="auto"/>
              <w:rPr>
                <w:rFonts w:ascii="Candara" w:hAnsi="Candara"/>
                <w:b/>
                <w:caps/>
                <w:sz w:val="20"/>
                <w:szCs w:val="20"/>
                <w:lang w:eastAsia="fr-CA"/>
              </w:rPr>
            </w:pPr>
          </w:p>
        </w:tc>
      </w:tr>
      <w:tr w:rsidR="000F2DC5" w:rsidRPr="00C41829" w:rsidTr="006D4DF5">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0F2DC5" w:rsidRDefault="000F2DC5" w:rsidP="00D214C7">
            <w:pPr>
              <w:spacing w:line="360" w:lineRule="auto"/>
              <w:rPr>
                <w:rFonts w:ascii="Candara" w:hAnsi="Candara"/>
                <w:b/>
                <w:caps/>
                <w:sz w:val="20"/>
                <w:szCs w:val="20"/>
                <w:lang w:eastAsia="fr-CA"/>
              </w:rPr>
            </w:pPr>
          </w:p>
          <w:p w:rsidR="000F2DC5" w:rsidRPr="00F62833" w:rsidRDefault="00F62833" w:rsidP="00D214C7">
            <w:pPr>
              <w:spacing w:line="360" w:lineRule="auto"/>
              <w:rPr>
                <w:rFonts w:ascii="Candara" w:hAnsi="Candara"/>
                <w:b/>
                <w:caps/>
                <w:sz w:val="20"/>
                <w:szCs w:val="20"/>
                <w:lang w:eastAsia="fr-CA"/>
              </w:rPr>
            </w:pPr>
            <w:r w:rsidRPr="00F62833">
              <w:rPr>
                <w:rFonts w:ascii="Candara" w:hAnsi="Candara"/>
                <w:b/>
                <w:caps/>
                <w:sz w:val="20"/>
                <w:szCs w:val="20"/>
                <w:lang w:eastAsia="fr-CA"/>
              </w:rPr>
              <w:t>métier</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sidR="00AE7749">
              <w:rPr>
                <w:rFonts w:ascii="Candara" w:hAnsi="Candara"/>
                <w:b/>
                <w:sz w:val="20"/>
                <w:szCs w:val="20"/>
                <w:lang w:eastAsia="fr-CA"/>
              </w:rPr>
              <w:t xml:space="preserve"> </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0F2DC5" w:rsidRPr="004878D0" w:rsidRDefault="000F2DC5" w:rsidP="008D2846">
      <w:pPr>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0F2DC5" w:rsidRPr="005C7BAC" w:rsidRDefault="000F2DC5" w:rsidP="00D214C7">
            <w:pPr>
              <w:ind w:left="142" w:right="141"/>
              <w:jc w:val="both"/>
              <w:rPr>
                <w:sz w:val="22"/>
                <w:szCs w:val="22"/>
                <w:lang w:eastAsia="fr-CA"/>
              </w:rPr>
            </w:pPr>
            <w:r w:rsidRPr="005C7BAC">
              <w:rPr>
                <w:sz w:val="22"/>
                <w:szCs w:val="22"/>
                <w:lang w:eastAsia="fr-CA"/>
              </w:rPr>
              <w:t>Permettre aux étudiants de :</w:t>
            </w:r>
          </w:p>
          <w:p w:rsidR="000F2DC5" w:rsidRPr="005C7BAC" w:rsidRDefault="000F2DC5" w:rsidP="00D214C7">
            <w:pPr>
              <w:ind w:left="1004" w:right="141"/>
              <w:jc w:val="both"/>
              <w:rPr>
                <w:sz w:val="22"/>
                <w:szCs w:val="22"/>
                <w:lang w:eastAsia="fr-CA"/>
              </w:rPr>
            </w:pP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d</w:t>
            </w:r>
            <w:r w:rsidR="005C7BAC" w:rsidRPr="005C7BAC">
              <w:rPr>
                <w:sz w:val="22"/>
                <w:szCs w:val="22"/>
                <w:lang w:eastAsia="fr-CA"/>
              </w:rPr>
              <w:t xml:space="preserve">éceler, dans </w:t>
            </w:r>
            <w:r w:rsidRPr="005C7BAC">
              <w:rPr>
                <w:sz w:val="22"/>
                <w:szCs w:val="22"/>
                <w:lang w:eastAsia="fr-CA"/>
              </w:rPr>
              <w:t>les manuels scolaires</w:t>
            </w:r>
            <w:r w:rsidR="005C7BAC" w:rsidRPr="005C7BAC">
              <w:rPr>
                <w:sz w:val="22"/>
                <w:szCs w:val="22"/>
                <w:lang w:eastAsia="fr-CA"/>
              </w:rPr>
              <w:t xml:space="preserve"> et dans tout livre à vocation pédagogique, les traces méthodologiques et conceptuelles des principales méthodes du FLE</w:t>
            </w:r>
            <w:r w:rsidRPr="005C7BAC">
              <w:rPr>
                <w:sz w:val="22"/>
                <w:szCs w:val="22"/>
                <w:lang w:eastAsia="fr-CA"/>
              </w:rPr>
              <w:t xml:space="preserve"> </w:t>
            </w:r>
            <w:r w:rsidR="005C7BAC" w:rsidRPr="005C7BAC">
              <w:rPr>
                <w:sz w:val="22"/>
                <w:szCs w:val="22"/>
                <w:lang w:eastAsia="fr-CA"/>
              </w:rPr>
              <w:t>;</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s</w:t>
            </w:r>
            <w:r w:rsidR="005C7BAC" w:rsidRPr="005C7BAC">
              <w:rPr>
                <w:sz w:val="22"/>
                <w:szCs w:val="22"/>
                <w:lang w:eastAsia="fr-CA"/>
              </w:rPr>
              <w:t>ituer les directives</w:t>
            </w:r>
            <w:r w:rsidRPr="005C7BAC">
              <w:rPr>
                <w:sz w:val="22"/>
                <w:szCs w:val="22"/>
                <w:lang w:eastAsia="fr-CA"/>
              </w:rPr>
              <w:t>, recommandations et orientations</w:t>
            </w:r>
            <w:r w:rsidR="005C7BAC" w:rsidRPr="005C7BAC">
              <w:rPr>
                <w:sz w:val="22"/>
                <w:szCs w:val="22"/>
                <w:lang w:eastAsia="fr-CA"/>
              </w:rPr>
              <w:t xml:space="preserve"> pédagogiques dans l’évolution de la didactique du FLE</w:t>
            </w:r>
            <w:r w:rsidRPr="005C7BAC">
              <w:rPr>
                <w:sz w:val="22"/>
                <w:szCs w:val="22"/>
                <w:lang w:eastAsia="fr-CA"/>
              </w:rPr>
              <w:t xml:space="preserve"> </w:t>
            </w:r>
            <w:r w:rsidR="005C7BAC" w:rsidRPr="005C7BAC">
              <w:rPr>
                <w:sz w:val="22"/>
                <w:szCs w:val="22"/>
                <w:lang w:eastAsia="fr-CA"/>
              </w:rPr>
              <w:t>;</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reconnaitre dans des situations d’enseignement-apprentissage</w:t>
            </w:r>
            <w:r w:rsidR="005C7BAC" w:rsidRPr="005C7BAC">
              <w:rPr>
                <w:sz w:val="22"/>
                <w:szCs w:val="22"/>
                <w:lang w:eastAsia="fr-CA"/>
              </w:rPr>
              <w:t xml:space="preserve"> </w:t>
            </w:r>
            <w:r w:rsidRPr="005C7BAC">
              <w:rPr>
                <w:sz w:val="22"/>
                <w:szCs w:val="22"/>
                <w:lang w:eastAsia="fr-CA"/>
              </w:rPr>
              <w:t xml:space="preserve">enregistrées ou scénarisées </w:t>
            </w:r>
            <w:r w:rsidR="005C7BAC" w:rsidRPr="005C7BAC">
              <w:rPr>
                <w:sz w:val="22"/>
                <w:szCs w:val="22"/>
                <w:lang w:eastAsia="fr-CA"/>
              </w:rPr>
              <w:t>le ou les courants dont elles s’inspirent et les pratiques qui les sous-tendent</w:t>
            </w:r>
            <w:r w:rsidR="00850F03" w:rsidRPr="005C7BAC">
              <w:rPr>
                <w:sz w:val="22"/>
                <w:szCs w:val="22"/>
                <w:lang w:eastAsia="fr-CA"/>
              </w:rPr>
              <w:t xml:space="preserve"> </w:t>
            </w:r>
            <w:r w:rsidR="005C7BAC" w:rsidRPr="005C7BAC">
              <w:rPr>
                <w:sz w:val="22"/>
                <w:szCs w:val="22"/>
                <w:lang w:eastAsia="fr-CA"/>
              </w:rPr>
              <w:t>;</w:t>
            </w:r>
          </w:p>
          <w:p w:rsidR="0094269F" w:rsidRPr="005C7BAC" w:rsidRDefault="00850F03"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proposer des</w:t>
            </w:r>
            <w:r w:rsidR="005C7BAC" w:rsidRPr="005C7BAC">
              <w:rPr>
                <w:sz w:val="22"/>
                <w:szCs w:val="22"/>
                <w:lang w:eastAsia="fr-CA"/>
              </w:rPr>
              <w:t xml:space="preserve"> pratiques appropriées à une situation </w:t>
            </w:r>
            <w:r w:rsidRPr="00850F03">
              <w:rPr>
                <w:sz w:val="22"/>
                <w:szCs w:val="22"/>
                <w:lang w:eastAsia="fr-CA"/>
              </w:rPr>
              <w:t>d’enseignement-apprentissage</w:t>
            </w:r>
            <w:r w:rsidR="005C7BAC" w:rsidRPr="005C7BAC">
              <w:rPr>
                <w:sz w:val="22"/>
                <w:szCs w:val="22"/>
                <w:lang w:eastAsia="fr-CA"/>
              </w:rPr>
              <w:t xml:space="preserve"> </w:t>
            </w:r>
            <w:r w:rsidRPr="005C7BAC">
              <w:rPr>
                <w:sz w:val="22"/>
                <w:szCs w:val="22"/>
                <w:lang w:eastAsia="fr-CA"/>
              </w:rPr>
              <w:t>et conforme à un courant</w:t>
            </w:r>
            <w:r w:rsidR="005C7BAC" w:rsidRPr="005C7BAC">
              <w:rPr>
                <w:sz w:val="22"/>
                <w:szCs w:val="22"/>
                <w:lang w:eastAsia="fr-CA"/>
              </w:rPr>
              <w:t xml:space="preserve"> méthodologique, </w:t>
            </w:r>
            <w:r w:rsidRPr="005C7BAC">
              <w:rPr>
                <w:sz w:val="22"/>
                <w:szCs w:val="22"/>
                <w:lang w:eastAsia="fr-CA"/>
              </w:rPr>
              <w:t xml:space="preserve">en tenant compte </w:t>
            </w:r>
            <w:r w:rsidR="005C7BAC" w:rsidRPr="005C7BAC">
              <w:rPr>
                <w:sz w:val="22"/>
                <w:szCs w:val="22"/>
                <w:lang w:eastAsia="fr-CA"/>
              </w:rPr>
              <w:t xml:space="preserve">des disponibilités matérielles et des </w:t>
            </w:r>
            <w:r w:rsidRPr="005C7BAC">
              <w:rPr>
                <w:sz w:val="22"/>
                <w:szCs w:val="22"/>
                <w:lang w:eastAsia="fr-CA"/>
              </w:rPr>
              <w:t>objectifs fixés.</w:t>
            </w:r>
          </w:p>
          <w:p w:rsidR="00850F03" w:rsidRPr="005C7BAC" w:rsidRDefault="00850F03" w:rsidP="00850F03">
            <w:pPr>
              <w:spacing w:after="120" w:line="276" w:lineRule="auto"/>
              <w:ind w:left="850" w:right="142"/>
              <w:jc w:val="both"/>
              <w:rPr>
                <w:sz w:val="6"/>
                <w:szCs w:val="6"/>
                <w:lang w:eastAsia="fr-CA"/>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0F2DC5" w:rsidRPr="00C41829" w:rsidRDefault="000F2DC5" w:rsidP="000F2DC5">
      <w:pPr>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D4DF5" w:rsidP="00D214C7">
            <w:pPr>
              <w:rPr>
                <w:rFonts w:ascii="Candara" w:hAnsi="Candara"/>
                <w:b/>
                <w:sz w:val="20"/>
                <w:szCs w:val="20"/>
                <w:lang w:eastAsia="fr-CA"/>
              </w:rPr>
            </w:pPr>
            <w:r>
              <w:rPr>
                <w:rFonts w:ascii="Candara" w:hAnsi="Candara"/>
                <w:b/>
                <w:sz w:val="20"/>
                <w:szCs w:val="20"/>
                <w:lang w:eastAsia="fr-CA"/>
              </w:rPr>
              <w:t>Modules des semestres antérieurs ayant trait à l’enseignement du français.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C41829" w:rsidRDefault="000F2DC5" w:rsidP="000F2DC5">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 xml:space="preserve">1.3. volume horaire </w:t>
      </w:r>
      <w:r w:rsidRPr="00C41829">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C41829">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425"/>
        <w:gridCol w:w="1276"/>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8D284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0F2DC5" w:rsidRPr="00C41829" w:rsidRDefault="000F2DC5" w:rsidP="008D284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8D2846">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8D2846" w:rsidP="008D284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4611EF" w:rsidRPr="00C41829" w:rsidTr="008D2846">
        <w:tc>
          <w:tcPr>
            <w:tcW w:w="2977" w:type="dxa"/>
          </w:tcPr>
          <w:p w:rsidR="004611EF" w:rsidRPr="006D4DF5" w:rsidRDefault="004611EF" w:rsidP="004611EF">
            <w:pPr>
              <w:rPr>
                <w:rFonts w:ascii="Candara" w:hAnsi="Candara"/>
                <w:b/>
                <w:caps/>
                <w:sz w:val="20"/>
                <w:szCs w:val="20"/>
                <w:lang w:eastAsia="fr-CA"/>
              </w:rPr>
            </w:pPr>
            <w:r w:rsidRPr="006D4DF5">
              <w:rPr>
                <w:rFonts w:ascii="Candara" w:hAnsi="Candara"/>
                <w:b/>
                <w:caps/>
                <w:sz w:val="18"/>
                <w:szCs w:val="18"/>
                <w:lang w:eastAsia="fr-CA"/>
              </w:rPr>
              <w:t>Histoire de l’enseignement du français</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r>
              <w:rPr>
                <w:rFonts w:ascii="Candara" w:hAnsi="Candara"/>
                <w:b/>
                <w:bCs/>
                <w:sz w:val="18"/>
                <w:szCs w:val="18"/>
              </w:rPr>
              <w:t>50</w:t>
            </w:r>
            <w:r w:rsidRPr="003502DB">
              <w:rPr>
                <w:rFonts w:ascii="Candara" w:hAnsi="Candara"/>
                <w:b/>
                <w:bCs/>
                <w:sz w:val="18"/>
                <w:szCs w:val="18"/>
              </w:rPr>
              <w:t xml:space="preserve"> h</w:t>
            </w:r>
          </w:p>
        </w:tc>
      </w:tr>
      <w:tr w:rsidR="000F2DC5" w:rsidRPr="00C41829" w:rsidTr="008D284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rPr>
                <w:rFonts w:ascii="Candara" w:hAnsi="Candara"/>
                <w:b/>
                <w:bCs/>
                <w:sz w:val="18"/>
                <w:szCs w:val="18"/>
              </w:rPr>
            </w:pPr>
          </w:p>
        </w:tc>
      </w:tr>
      <w:tr w:rsidR="004611EF" w:rsidRPr="00C41829" w:rsidTr="008D284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p>
        </w:tc>
      </w:tr>
      <w:tr w:rsidR="000F2DC5" w:rsidRPr="00C41829" w:rsidTr="008D284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jc w:val="center"/>
              <w:rPr>
                <w:rFonts w:ascii="Candara" w:hAnsi="Candara"/>
                <w:b/>
                <w:bCs/>
                <w:sz w:val="18"/>
                <w:szCs w:val="18"/>
              </w:rPr>
            </w:pPr>
            <w:r w:rsidRPr="003502DB">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1.4. Description du contenu du module</w:t>
      </w:r>
    </w:p>
    <w:p w:rsidR="008D2846" w:rsidRPr="009F4AB2" w:rsidRDefault="008D2846" w:rsidP="008D2846">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D2846" w:rsidRPr="0084116E" w:rsidRDefault="008D2846" w:rsidP="008D2846">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8D2846">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Panorama historique de la didactique du FLE.</w:t>
            </w:r>
          </w:p>
          <w:p w:rsidR="008D2846"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Critères de définition d’une métho</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 xml:space="preserve"> approches du FLE.</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Concepts relatifs aux différentes approches.</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Pratiques liées aux différentes approches.</w:t>
            </w:r>
          </w:p>
          <w:p w:rsidR="000F2DC5" w:rsidRPr="00F62833" w:rsidRDefault="000F2DC5" w:rsidP="004611EF">
            <w:pPr>
              <w:ind w:left="851" w:hanging="567"/>
              <w:contextualSpacing/>
              <w:rPr>
                <w:rFonts w:ascii="Candara" w:hAnsi="Candara"/>
                <w:sz w:val="22"/>
                <w:szCs w:val="22"/>
                <w:highlight w:val="yellow"/>
                <w:lang w:eastAsia="fr-CA"/>
              </w:rPr>
            </w:pPr>
          </w:p>
          <w:p w:rsidR="000F2DC5" w:rsidRPr="00F62833" w:rsidRDefault="000F2DC5" w:rsidP="00D214C7">
            <w:pPr>
              <w:ind w:left="644"/>
              <w:contextualSpacing/>
              <w:rPr>
                <w:rFonts w:ascii="Candara" w:hAnsi="Candara"/>
                <w:sz w:val="22"/>
                <w:szCs w:val="22"/>
                <w:highlight w:val="yellow"/>
                <w:lang w:eastAsia="fr-CA"/>
              </w:rPr>
            </w:pPr>
          </w:p>
          <w:p w:rsidR="000F2DC5" w:rsidRPr="004611EF" w:rsidRDefault="000F2DC5" w:rsidP="00201E15">
            <w:pPr>
              <w:contextualSpacing/>
              <w:rPr>
                <w:rFonts w:ascii="Candara" w:hAnsi="Candara"/>
                <w:b/>
                <w:bCs/>
                <w:color w:val="FF0000"/>
                <w:sz w:val="22"/>
                <w:szCs w:val="22"/>
                <w:lang w:eastAsia="fr-CA"/>
              </w:rPr>
            </w:pPr>
            <w:r w:rsidRPr="004611EF">
              <w:rPr>
                <w:rFonts w:ascii="Candara" w:hAnsi="Candara"/>
                <w:b/>
                <w:bCs/>
                <w:sz w:val="22"/>
                <w:szCs w:val="22"/>
                <w:lang w:eastAsia="fr-CA"/>
              </w:rPr>
              <w:t>Bibliographie sélective </w:t>
            </w:r>
          </w:p>
          <w:p w:rsidR="000F2DC5" w:rsidRPr="00F62833" w:rsidRDefault="000F2DC5" w:rsidP="00D214C7">
            <w:pPr>
              <w:ind w:left="644"/>
              <w:contextualSpacing/>
              <w:rPr>
                <w:rFonts w:ascii="Candara" w:hAnsi="Candara"/>
                <w:color w:val="FF0000"/>
                <w:sz w:val="22"/>
                <w:szCs w:val="22"/>
                <w:highlight w:val="yellow"/>
                <w:lang w:eastAsia="fr-CA"/>
              </w:rPr>
            </w:pPr>
          </w:p>
          <w:p w:rsidR="005979EC" w:rsidRDefault="00E848ED" w:rsidP="005979EC">
            <w:pPr>
              <w:spacing w:after="120"/>
              <w:ind w:left="709" w:hanging="425"/>
              <w:contextualSpacing/>
            </w:pPr>
            <w:r>
              <w:t xml:space="preserve">Besse H., Méthodes et pratiques des manuels de langue, Paris, Crédif, Didier, 1995. </w:t>
            </w:r>
          </w:p>
          <w:p w:rsidR="005979EC" w:rsidRDefault="00E848ED" w:rsidP="005979EC">
            <w:pPr>
              <w:spacing w:after="120"/>
              <w:ind w:left="709" w:hanging="425"/>
              <w:contextualSpacing/>
            </w:pPr>
            <w:r>
              <w:t xml:space="preserve">Conseil de la coopération culturelle, Comité de l’éducation, Un cadre européen commun de référence pour les langues : apprendre, enseigner, évaluer, Paris, Conseil de l’Europe, Division des Langues Vivantes, Didier, 2001. </w:t>
            </w:r>
          </w:p>
          <w:p w:rsidR="005979EC" w:rsidRDefault="00E848ED" w:rsidP="005979EC">
            <w:pPr>
              <w:spacing w:after="120"/>
              <w:ind w:left="709" w:hanging="425"/>
              <w:contextualSpacing/>
            </w:pPr>
            <w:r>
              <w:t xml:space="preserve">Cuq, J.-P. (dir.), Dictionnaire de didactique du français langue étrangère et seconde, Paris, ASDIFLE, Clé international, 2003. </w:t>
            </w:r>
          </w:p>
          <w:p w:rsidR="005979EC" w:rsidRDefault="00E848ED" w:rsidP="005979EC">
            <w:pPr>
              <w:spacing w:after="120"/>
              <w:ind w:left="709" w:hanging="425"/>
              <w:contextualSpacing/>
            </w:pPr>
            <w:r>
              <w:t xml:space="preserve">De Carlo M., L’interculturel, Paris, Clé international, 1998. 142 Education &amp; Formation : e-292, Janvier 2010 </w:t>
            </w:r>
          </w:p>
          <w:p w:rsidR="005979EC" w:rsidRDefault="00E848ED" w:rsidP="005979EC">
            <w:pPr>
              <w:spacing w:after="120"/>
              <w:ind w:left="709" w:hanging="425"/>
              <w:contextualSpacing/>
            </w:pPr>
            <w:r>
              <w:t xml:space="preserve">Dubois A.-L., Scénario, livre de l’élève, Paris, Hachette, 2008. </w:t>
            </w:r>
          </w:p>
          <w:p w:rsidR="005979EC" w:rsidRDefault="00E848ED" w:rsidP="005979EC">
            <w:pPr>
              <w:spacing w:after="120"/>
              <w:ind w:left="709" w:hanging="425"/>
              <w:contextualSpacing/>
            </w:pPr>
            <w:r>
              <w:t xml:space="preserve">Martinez P., La didactique des langues étrangères, Paris, Puf, coll. Que sais-je ?, 1996. </w:t>
            </w:r>
          </w:p>
          <w:p w:rsidR="005979EC" w:rsidRDefault="00E848ED" w:rsidP="005979EC">
            <w:pPr>
              <w:spacing w:after="120"/>
              <w:ind w:left="709" w:hanging="425"/>
              <w:contextualSpacing/>
            </w:pPr>
            <w:r>
              <w:t xml:space="preserve">Mauger G., Langue et civilisation françaises, Paris, Hachette, 1955. </w:t>
            </w:r>
          </w:p>
          <w:p w:rsidR="005979EC" w:rsidRDefault="00E848ED" w:rsidP="005979EC">
            <w:pPr>
              <w:spacing w:after="120"/>
              <w:ind w:left="709" w:hanging="425"/>
              <w:contextualSpacing/>
            </w:pPr>
            <w:r>
              <w:t xml:space="preserve">Mérieux R. (dir), Connexions, méthode de français, Paris, Didier, 2005. </w:t>
            </w:r>
          </w:p>
          <w:p w:rsidR="005979EC" w:rsidRDefault="00E848ED" w:rsidP="005979EC">
            <w:pPr>
              <w:spacing w:after="120"/>
              <w:ind w:left="709" w:hanging="425"/>
              <w:contextualSpacing/>
            </w:pPr>
            <w:r>
              <w:t xml:space="preserve">Puren C., Histoire des méthodologies de l’enseignement des langues, Paris, Clé international, 1988. </w:t>
            </w:r>
          </w:p>
          <w:p w:rsidR="005979EC" w:rsidRDefault="00E848ED" w:rsidP="005979EC">
            <w:pPr>
              <w:spacing w:after="120"/>
              <w:ind w:left="709" w:hanging="425"/>
              <w:contextualSpacing/>
            </w:pPr>
            <w:r>
              <w:t xml:space="preserve">Riquois E., Pour une didactique des littératures en français langue étrangère : du roman légitimé au roman policier, Université de Rouen, thèse de doctorat, 2009. </w:t>
            </w:r>
          </w:p>
          <w:p w:rsidR="000F2DC5" w:rsidRDefault="00E848ED" w:rsidP="005979EC">
            <w:pPr>
              <w:spacing w:after="120"/>
              <w:ind w:left="709" w:hanging="425"/>
              <w:contextualSpacing/>
              <w:rPr>
                <w:rFonts w:ascii="Candara" w:hAnsi="Candara"/>
                <w:color w:val="FF0000"/>
                <w:sz w:val="22"/>
                <w:szCs w:val="22"/>
                <w:lang w:eastAsia="fr-CA"/>
              </w:rPr>
            </w:pPr>
            <w:r>
              <w:t>Vargas C., « Les manuels scolaires. Imperfections nécessaires, imperfections inhérentes et imperfections contingentes », Le manuel scolaire, un outil à multiples facettes, Québec, Presses de l’Université du Québec, coll. Éducation</w:t>
            </w:r>
            <w:r w:rsidR="005979EC">
              <w:t xml:space="preserve"> </w:t>
            </w:r>
            <w:r>
              <w:t>Recherche, 2006, pp. 13-35.</w:t>
            </w:r>
          </w:p>
          <w:p w:rsidR="000F2DC5" w:rsidRPr="002B3D9F" w:rsidRDefault="000F2DC5" w:rsidP="00D214C7">
            <w:pPr>
              <w:contextualSpacing/>
              <w:rPr>
                <w:rFonts w:ascii="Candara" w:hAnsi="Candara"/>
                <w:color w:val="FF0000"/>
                <w:sz w:val="22"/>
                <w:szCs w:val="22"/>
                <w:lang w:eastAsia="fr-CA"/>
              </w:rPr>
            </w:pPr>
            <w:r>
              <w:rPr>
                <w:rFonts w:ascii="Candara" w:hAnsi="Candara"/>
                <w:color w:val="FF0000"/>
                <w:sz w:val="22"/>
                <w:szCs w:val="22"/>
                <w:lang w:eastAsia="fr-CA"/>
              </w:rPr>
              <w:t xml:space="preserve">         </w:t>
            </w: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4878D0" w:rsidRDefault="000F2DC5" w:rsidP="008D2846">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D284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4611EF">
            <w:pPr>
              <w:pStyle w:val="Corpsdetexte"/>
              <w:tabs>
                <w:tab w:val="clear" w:pos="214"/>
              </w:tabs>
              <w:ind w:left="284"/>
              <w:rPr>
                <w:rFonts w:ascii="Candara" w:hAnsi="Candara"/>
                <w:sz w:val="20"/>
                <w:szCs w:val="20"/>
                <w:lang w:val="fr-FR"/>
              </w:rPr>
            </w:pPr>
            <w:r w:rsidRPr="004611EF">
              <w:rPr>
                <w:rFonts w:ascii="Candara" w:hAnsi="Candara"/>
                <w:sz w:val="20"/>
                <w:szCs w:val="20"/>
                <w:lang w:val="fr-FR"/>
              </w:rPr>
              <w:t>Alternance entre</w:t>
            </w:r>
          </w:p>
          <w:p w:rsidR="004611EF" w:rsidRDefault="004611EF" w:rsidP="00C14C6D">
            <w:pPr>
              <w:pStyle w:val="Corpsdetexte"/>
              <w:numPr>
                <w:ilvl w:val="2"/>
                <w:numId w:val="115"/>
              </w:numPr>
              <w:tabs>
                <w:tab w:val="clear" w:pos="2160"/>
              </w:tabs>
              <w:ind w:left="851"/>
              <w:rPr>
                <w:rFonts w:ascii="Candara" w:hAnsi="Candara"/>
                <w:sz w:val="20"/>
                <w:szCs w:val="20"/>
                <w:lang w:val="fr-FR"/>
              </w:rPr>
            </w:pPr>
            <w:r w:rsidRPr="004611EF">
              <w:rPr>
                <w:rFonts w:ascii="Candara" w:hAnsi="Candara"/>
                <w:sz w:val="20"/>
                <w:szCs w:val="20"/>
                <w:lang w:val="fr-FR"/>
              </w:rPr>
              <w:t xml:space="preserve">analyse de documents à vocation pédagogique (travail </w:t>
            </w:r>
            <w:r>
              <w:rPr>
                <w:rFonts w:ascii="Candara" w:hAnsi="Candara"/>
                <w:sz w:val="20"/>
                <w:szCs w:val="20"/>
                <w:lang w:val="fr-FR"/>
              </w:rPr>
              <w:t>en</w:t>
            </w:r>
            <w:r w:rsidRPr="004611EF">
              <w:rPr>
                <w:rFonts w:ascii="Candara" w:hAnsi="Candara"/>
                <w:sz w:val="20"/>
                <w:szCs w:val="20"/>
                <w:lang w:val="fr-FR"/>
              </w:rPr>
              <w:t xml:space="preserve"> sous-groupes)</w:t>
            </w:r>
          </w:p>
          <w:p w:rsidR="005C7BAC" w:rsidRPr="004611EF" w:rsidRDefault="005C7BAC" w:rsidP="00C14C6D">
            <w:pPr>
              <w:pStyle w:val="Corpsdetexte"/>
              <w:numPr>
                <w:ilvl w:val="2"/>
                <w:numId w:val="115"/>
              </w:numPr>
              <w:tabs>
                <w:tab w:val="clear" w:pos="2160"/>
              </w:tabs>
              <w:ind w:left="851"/>
              <w:rPr>
                <w:rFonts w:ascii="Candara" w:hAnsi="Candara"/>
                <w:sz w:val="20"/>
                <w:szCs w:val="20"/>
                <w:lang w:val="fr-FR"/>
              </w:rPr>
            </w:pPr>
            <w:r w:rsidRPr="004611EF">
              <w:rPr>
                <w:rFonts w:ascii="Candara" w:hAnsi="Candara"/>
                <w:sz w:val="20"/>
                <w:szCs w:val="20"/>
                <w:lang w:val="fr-FR"/>
              </w:rPr>
              <w:t>apport théorique (présentations power point)</w:t>
            </w:r>
          </w:p>
          <w:p w:rsidR="000F2DC5" w:rsidRPr="004611EF" w:rsidRDefault="005C7BAC" w:rsidP="00C14C6D">
            <w:pPr>
              <w:pStyle w:val="Corpsdetexte"/>
              <w:numPr>
                <w:ilvl w:val="2"/>
                <w:numId w:val="115"/>
              </w:numPr>
              <w:tabs>
                <w:tab w:val="clear" w:pos="2160"/>
              </w:tabs>
              <w:ind w:left="851"/>
              <w:rPr>
                <w:rFonts w:ascii="Candara" w:hAnsi="Candara"/>
                <w:sz w:val="20"/>
                <w:szCs w:val="20"/>
                <w:lang w:val="fr-FR"/>
              </w:rPr>
            </w:pPr>
            <w:r w:rsidRPr="004611EF">
              <w:rPr>
                <w:rFonts w:ascii="Candara" w:hAnsi="Candara"/>
                <w:sz w:val="20"/>
                <w:szCs w:val="20"/>
                <w:lang w:val="fr-FR"/>
              </w:rPr>
              <w:t>interventions interactives (compte-rendu et débat).</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ind w:left="720"/>
              <w:rPr>
                <w:rFonts w:ascii="Candara" w:hAnsi="Candara"/>
                <w:b/>
                <w:bCs w:val="0"/>
                <w:sz w:val="22"/>
                <w:szCs w:val="22"/>
              </w:rPr>
            </w:pPr>
            <w:r>
              <w:rPr>
                <w:rFonts w:ascii="Candara" w:hAnsi="Candara"/>
                <w:b/>
                <w:bCs w:val="0"/>
                <w:sz w:val="22"/>
                <w:szCs w:val="22"/>
              </w:rPr>
              <w:t xml:space="preserve">X </w:t>
            </w:r>
            <w:r w:rsidRPr="004878D0">
              <w:rPr>
                <w:rFonts w:ascii="Candara" w:hAnsi="Candara"/>
                <w:b/>
                <w:bCs w:val="0"/>
                <w:sz w:val="22"/>
                <w:szCs w:val="22"/>
              </w:rPr>
              <w:t>Examen de fin de semestre</w:t>
            </w:r>
          </w:p>
          <w:p w:rsidR="000F2DC5" w:rsidRPr="00C41829" w:rsidRDefault="000F2DC5" w:rsidP="00D214C7">
            <w:pPr>
              <w:pStyle w:val="Corpsdetexte"/>
              <w:rPr>
                <w:rFonts w:ascii="Candara" w:hAnsi="Candara"/>
              </w:rPr>
            </w:pPr>
          </w:p>
          <w:p w:rsidR="000F2DC5" w:rsidRPr="004611EF" w:rsidRDefault="000F2DC5" w:rsidP="008D2846">
            <w:pPr>
              <w:pStyle w:val="Corpsdetexte"/>
              <w:ind w:left="720"/>
              <w:rPr>
                <w:rFonts w:ascii="Candara" w:hAnsi="Candara"/>
                <w:sz w:val="22"/>
                <w:szCs w:val="22"/>
              </w:rPr>
            </w:pPr>
            <w:r>
              <w:rPr>
                <w:rFonts w:ascii="Candara" w:hAnsi="Candara"/>
                <w:b/>
                <w:bCs w:val="0"/>
                <w:sz w:val="22"/>
                <w:szCs w:val="22"/>
              </w:rPr>
              <w:t>X</w:t>
            </w:r>
            <w:r>
              <w:rPr>
                <w:rFonts w:ascii="Candara" w:hAnsi="Candara"/>
                <w:b/>
                <w:bCs w:val="0"/>
                <w:sz w:val="22"/>
                <w:szCs w:val="22"/>
                <w:lang w:val="fr-FR"/>
              </w:rPr>
              <w:t xml:space="preserve"> </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r>
              <w:rPr>
                <w:rFonts w:ascii="Candara" w:hAnsi="Candara"/>
                <w:sz w:val="22"/>
                <w:szCs w:val="22"/>
              </w:rPr>
              <w:t xml:space="preserve"> devoirs et exposé</w:t>
            </w: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4611EF" w:rsidRPr="00C41829" w:rsidRDefault="004611EF" w:rsidP="00C14C6D">
            <w:pPr>
              <w:pStyle w:val="Corpsdetexte"/>
              <w:numPr>
                <w:ilvl w:val="0"/>
                <w:numId w:val="117"/>
              </w:numPr>
              <w:rPr>
                <w:rFonts w:ascii="Candara" w:hAnsi="Candara"/>
                <w:sz w:val="20"/>
                <w:szCs w:val="20"/>
              </w:rPr>
            </w:pPr>
            <w:r>
              <w:rPr>
                <w:rFonts w:ascii="Candara" w:hAnsi="Candara"/>
                <w:sz w:val="20"/>
                <w:szCs w:val="20"/>
              </w:rPr>
              <w:t>Contrôle continu</w:t>
            </w:r>
            <w:r>
              <w:rPr>
                <w:rFonts w:ascii="Candara" w:hAnsi="Candara"/>
                <w:sz w:val="20"/>
                <w:szCs w:val="20"/>
                <w:lang w:val="fr-FR"/>
              </w:rPr>
              <w:t xml:space="preserve">   4</w:t>
            </w:r>
            <w:r>
              <w:rPr>
                <w:rFonts w:ascii="Candara" w:hAnsi="Candara"/>
                <w:sz w:val="20"/>
                <w:szCs w:val="20"/>
              </w:rPr>
              <w:t>0%</w:t>
            </w:r>
          </w:p>
          <w:p w:rsidR="004611EF" w:rsidRDefault="004611EF" w:rsidP="00D214C7">
            <w:pPr>
              <w:pStyle w:val="Corpsdetexte"/>
              <w:rPr>
                <w:rFonts w:ascii="Candara" w:hAnsi="Candara"/>
                <w:sz w:val="20"/>
                <w:szCs w:val="20"/>
              </w:rPr>
            </w:pPr>
          </w:p>
          <w:p w:rsidR="000F2DC5" w:rsidRDefault="000F2DC5" w:rsidP="00C14C6D">
            <w:pPr>
              <w:pStyle w:val="Corpsdetexte"/>
              <w:numPr>
                <w:ilvl w:val="0"/>
                <w:numId w:val="117"/>
              </w:numPr>
              <w:rPr>
                <w:rFonts w:ascii="Candara" w:hAnsi="Candara"/>
                <w:sz w:val="20"/>
                <w:szCs w:val="20"/>
              </w:rPr>
            </w:pPr>
            <w:r>
              <w:rPr>
                <w:rFonts w:ascii="Candara" w:hAnsi="Candara"/>
                <w:sz w:val="20"/>
                <w:szCs w:val="20"/>
              </w:rPr>
              <w:t>Examen final</w:t>
            </w:r>
            <w:r w:rsidR="004611EF">
              <w:rPr>
                <w:rFonts w:ascii="Candara" w:hAnsi="Candara"/>
                <w:sz w:val="20"/>
                <w:szCs w:val="20"/>
                <w:lang w:val="fr-FR"/>
              </w:rPr>
              <w:t xml:space="preserve">   6</w:t>
            </w:r>
            <w:r w:rsidR="004611EF">
              <w:rPr>
                <w:rFonts w:ascii="Candara" w:hAnsi="Candara"/>
                <w:sz w:val="20"/>
                <w:szCs w:val="2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502DB" w:rsidRDefault="000F2DC5" w:rsidP="00D214C7">
            <w:pPr>
              <w:tabs>
                <w:tab w:val="right" w:pos="214"/>
              </w:tabs>
              <w:ind w:right="355"/>
              <w:jc w:val="both"/>
              <w:rPr>
                <w:bCs/>
                <w:szCs w:val="20"/>
                <w:lang w:eastAsia="fr-CA"/>
              </w:rPr>
            </w:pPr>
            <w:r w:rsidRPr="003502DB">
              <w:rPr>
                <w:bCs/>
                <w:szCs w:val="20"/>
                <w:lang w:eastAsia="fr-CA"/>
              </w:rPr>
              <w:t>Le module est validé si sa note est supérieure ou égale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C41829">
        <w:rPr>
          <w:rFonts w:ascii="Candara" w:hAnsi="Candara" w:cs="Times New (W1)"/>
          <w:b/>
          <w:bCs/>
          <w:smallCaps/>
          <w:color w:val="17365D"/>
          <w:sz w:val="26"/>
          <w:szCs w:val="26"/>
          <w:lang w:eastAsia="fr-CA"/>
        </w:rPr>
        <w:t>3. Coordonnateur et équipe pédagogique du module</w:t>
      </w:r>
      <w:r>
        <w:rPr>
          <w:rFonts w:ascii="Candara" w:hAnsi="Candara" w:cs="Times New (W1)"/>
          <w:b/>
          <w:bCs/>
          <w:smallCaps/>
          <w:color w:val="17365D"/>
          <w:sz w:val="26"/>
          <w:szCs w:val="26"/>
          <w:lang w:eastAsia="fr-CA"/>
        </w:rPr>
        <w:t xml:space="preserve"> </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A33E3C">
        <w:rPr>
          <w:rFonts w:ascii="Candara" w:hAnsi="Candara" w:hint="cs"/>
          <w:sz w:val="22"/>
          <w:szCs w:val="22"/>
          <w:rtl/>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Default="000F2DC5" w:rsidP="000F2DC5">
      <w:pPr>
        <w:rPr>
          <w:rFonts w:ascii="Candara" w:hAnsi="Candara"/>
        </w:rPr>
      </w:pPr>
    </w:p>
    <w:p w:rsidR="000F2DC5" w:rsidRDefault="000F2DC5" w:rsidP="000F2DC5">
      <w:pPr>
        <w:rPr>
          <w:rFonts w:ascii="Candara" w:hAnsi="Candara"/>
        </w:rPr>
      </w:pPr>
    </w:p>
    <w:p w:rsidR="000F2DC5" w:rsidRPr="00C41829" w:rsidRDefault="000F2DC5" w:rsidP="000F2DC5">
      <w:pPr>
        <w:rPr>
          <w:rFonts w:ascii="Candara" w:hAnsi="Candara"/>
          <w:b/>
          <w:sz w:val="20"/>
          <w:szCs w:val="20"/>
          <w:lang w:eastAsia="fr-CA"/>
        </w:rPr>
      </w:pPr>
    </w:p>
    <w:p w:rsidR="000F2DC5" w:rsidRPr="00BE64A6" w:rsidRDefault="000F2DC5" w:rsidP="000F2DC5">
      <w:pPr>
        <w:rPr>
          <w:rFonts w:ascii="Candara" w:hAnsi="Candara"/>
          <w:b/>
          <w:sz w:val="20"/>
          <w:szCs w:val="20"/>
          <w:lang w:eastAsia="fr-CA"/>
        </w:rPr>
      </w:pPr>
      <w:r>
        <w:rPr>
          <w:rFonts w:ascii="Candara" w:hAnsi="Candara"/>
          <w:bCs/>
          <w:lang w:eastAsia="fr-CA"/>
        </w:rPr>
        <w:br w:type="page"/>
      </w:r>
    </w:p>
    <w:p w:rsidR="000F2DC5" w:rsidRDefault="000F2DC5" w:rsidP="000F2DC5">
      <w:pPr>
        <w:rPr>
          <w:rFonts w:ascii="Candara" w:hAnsi="Candara"/>
          <w:bCs/>
          <w:lang w:eastAsia="fr-CA"/>
        </w:rPr>
      </w:pPr>
    </w:p>
    <w:p w:rsidR="008D2846" w:rsidRPr="008D2846" w:rsidRDefault="008D2846" w:rsidP="008D2846">
      <w:pPr>
        <w:spacing w:after="160" w:line="259" w:lineRule="auto"/>
        <w:jc w:val="center"/>
        <w:rPr>
          <w:bCs/>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color w:val="000000"/>
              </w:rPr>
            </w:pPr>
          </w:p>
          <w:p w:rsidR="008D2846" w:rsidRPr="008D2846" w:rsidRDefault="008D2846" w:rsidP="008D2846">
            <w:pPr>
              <w:spacing w:line="360" w:lineRule="auto"/>
              <w:jc w:val="center"/>
              <w:rPr>
                <w:b/>
                <w:color w:val="000000"/>
              </w:rPr>
            </w:pPr>
            <w:r w:rsidRPr="00C14C6D">
              <w:rPr>
                <w:rFonts w:ascii="Candara" w:hAnsi="Candara"/>
                <w:b/>
                <w:bCs/>
                <w:caps/>
                <w:color w:val="323E4F"/>
                <w:sz w:val="44"/>
                <w:szCs w:val="44"/>
                <w:lang w:eastAsia="fr-CA"/>
              </w:rPr>
              <w:t>Description du Stage d’immersion</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rPr>
          <w:color w:val="000000"/>
        </w:rPr>
      </w:pPr>
      <w:r w:rsidRPr="008D2846">
        <w:rPr>
          <w:color w:val="000000"/>
        </w:rPr>
        <w:t xml:space="preserve">Pour la </w:t>
      </w:r>
      <w:r w:rsidRPr="008D2846">
        <w:rPr>
          <w:b/>
          <w:bCs/>
          <w:color w:val="000000"/>
        </w:rPr>
        <w:t>Licence d’Education</w:t>
      </w:r>
      <w:r w:rsidRPr="008D2846">
        <w:rPr>
          <w:color w:val="000000"/>
        </w:rPr>
        <w:t xml:space="preserve">, un </w:t>
      </w:r>
      <w:r w:rsidRPr="008D2846">
        <w:rPr>
          <w:b/>
          <w:bCs/>
          <w:color w:val="000000"/>
        </w:rPr>
        <w:t xml:space="preserve">stage d’immersion </w:t>
      </w:r>
      <w:r w:rsidRPr="008D2846">
        <w:rPr>
          <w:color w:val="000000"/>
        </w:rPr>
        <w:t>est obligatoire au cours des 5</w:t>
      </w:r>
      <w:r w:rsidRPr="008D2846">
        <w:rPr>
          <w:color w:val="000000"/>
          <w:vertAlign w:val="superscript"/>
        </w:rPr>
        <w:t>eme</w:t>
      </w:r>
      <w:r w:rsidRPr="008D2846">
        <w:rPr>
          <w:color w:val="000000"/>
        </w:rPr>
        <w:t xml:space="preserve"> </w:t>
      </w:r>
    </w:p>
    <w:p w:rsidR="008D2846" w:rsidRPr="008D2846" w:rsidRDefault="008D2846" w:rsidP="008D2846">
      <w:pPr>
        <w:spacing w:after="160" w:line="259" w:lineRule="auto"/>
        <w:rPr>
          <w:color w:val="000000"/>
        </w:rPr>
      </w:pPr>
      <w:r w:rsidRPr="008D2846">
        <w:rPr>
          <w:color w:val="000000"/>
        </w:rPr>
        <w:t>et  6</w:t>
      </w:r>
      <w:r w:rsidRPr="008D2846">
        <w:rPr>
          <w:color w:val="000000"/>
          <w:vertAlign w:val="superscript"/>
        </w:rPr>
        <w:t xml:space="preserve">eme </w:t>
      </w:r>
      <w:r w:rsidRPr="008D2846">
        <w:rPr>
          <w:color w:val="000000"/>
        </w:rPr>
        <w:t xml:space="preserve">semestres, il est équivalent à deux modules à raison d’un module par semestre.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C14C6D">
      <w:pPr>
        <w:numPr>
          <w:ilvl w:val="0"/>
          <w:numId w:val="129"/>
        </w:numPr>
        <w:spacing w:after="160" w:line="259" w:lineRule="auto"/>
        <w:rPr>
          <w:color w:val="000000"/>
        </w:rPr>
      </w:pPr>
      <w:r w:rsidRPr="008D2846">
        <w:rPr>
          <w:color w:val="000000"/>
        </w:rPr>
        <w:t>découvrir l’établissement éducatif et de son organisation ;</w:t>
      </w:r>
    </w:p>
    <w:p w:rsidR="008D2846" w:rsidRPr="008D2846" w:rsidRDefault="008D2846" w:rsidP="00C14C6D">
      <w:pPr>
        <w:numPr>
          <w:ilvl w:val="0"/>
          <w:numId w:val="129"/>
        </w:numPr>
        <w:spacing w:after="160" w:line="259" w:lineRule="auto"/>
        <w:rPr>
          <w:color w:val="000000"/>
        </w:rPr>
      </w:pPr>
      <w:r w:rsidRPr="008D2846">
        <w:rPr>
          <w:color w:val="000000"/>
        </w:rPr>
        <w:t>découvrir les apprenants et leurs besoins (soutien pédagogique, …);</w:t>
      </w:r>
    </w:p>
    <w:p w:rsidR="008D2846" w:rsidRPr="008D2846" w:rsidRDefault="008D2846" w:rsidP="00C14C6D">
      <w:pPr>
        <w:numPr>
          <w:ilvl w:val="0"/>
          <w:numId w:val="129"/>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C14C6D">
      <w:pPr>
        <w:numPr>
          <w:ilvl w:val="0"/>
          <w:numId w:val="129"/>
        </w:numPr>
        <w:spacing w:after="160" w:line="259" w:lineRule="auto"/>
        <w:rPr>
          <w:color w:val="000000"/>
        </w:rPr>
      </w:pPr>
      <w:r w:rsidRPr="008D2846">
        <w:rPr>
          <w:color w:val="000000"/>
        </w:rPr>
        <w:t>préparer des rapports éducatifs de terrain</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faire des études de terrain sur des phénomènes et pratiques éducatifs</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contribuer à des activités informelles et d'alphabétisation dans un espace éducatif.</w:t>
      </w:r>
    </w:p>
    <w:p w:rsidR="008D2846" w:rsidRPr="008D2846" w:rsidRDefault="008D2846" w:rsidP="00C14C6D">
      <w:pPr>
        <w:numPr>
          <w:ilvl w:val="0"/>
          <w:numId w:val="129"/>
        </w:numPr>
        <w:spacing w:after="160" w:line="259" w:lineRule="auto"/>
        <w:rPr>
          <w:color w:val="000000"/>
        </w:rPr>
      </w:pPr>
      <w:r w:rsidRPr="008D2846">
        <w:rPr>
          <w:color w:val="000000"/>
        </w:rPr>
        <w:t>rendre compte du déroulement de ces activités dans un rapport de stage de fin d’études.</w:t>
      </w:r>
    </w:p>
    <w:p w:rsidR="008D2846" w:rsidRPr="008D2846" w:rsidRDefault="008D2846" w:rsidP="008D2846">
      <w:pPr>
        <w:spacing w:after="160" w:line="259" w:lineRule="auto"/>
        <w:rPr>
          <w:color w:val="000000"/>
        </w:rPr>
      </w:pPr>
      <w:r w:rsidRPr="008D2846">
        <w:rPr>
          <w:color w:val="000000"/>
        </w:rPr>
        <w:t>Le stage en milieu éducatif est encadré à la fois par un encadrant du milieu abritant le stage et par un enseignant de l’équipe pédagogique de la formation. Ce stage fait l'objet d'un rapport.</w:t>
      </w:r>
    </w:p>
    <w:p w:rsidR="008D2846" w:rsidRPr="008D2846" w:rsidRDefault="008D2846" w:rsidP="008D2846">
      <w:pPr>
        <w:spacing w:after="160" w:line="259" w:lineRule="auto"/>
        <w:rPr>
          <w:color w:val="000000"/>
        </w:rPr>
      </w:pPr>
      <w:r w:rsidRPr="008D2846">
        <w:rPr>
          <w:color w:val="000000"/>
        </w:rPr>
        <w:t>Les procédures d'évaluation de la formation doivent être déterminées dans le descriptif de la filière accrédité.</w:t>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r w:rsidRPr="008D2846">
        <w:rPr>
          <w:b/>
          <w:color w:val="000000"/>
        </w:rPr>
        <w:br w:type="page"/>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Cs/>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b/>
                <w:color w:val="000000"/>
              </w:rPr>
            </w:pPr>
            <w:r w:rsidRPr="008D2846">
              <w:rPr>
                <w:b/>
                <w:color w:val="000000"/>
              </w:rPr>
              <w:t>DESCRIPTIF DU MODULE 38</w:t>
            </w: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color w:val="000000"/>
              </w:rPr>
            </w:pPr>
            <w:r w:rsidRPr="008D2846">
              <w:rPr>
                <w:b/>
                <w:bCs/>
                <w:color w:val="000000"/>
              </w:rPr>
              <w:t>Stage d’immersion en milieu éducatif  2</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5812"/>
      </w:tblGrid>
      <w:tr w:rsidR="008D2846" w:rsidRPr="008D2846" w:rsidTr="00C14C6D">
        <w:trPr>
          <w:trHeight w:val="828"/>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N° d’ordre du module</w:t>
            </w:r>
          </w:p>
        </w:tc>
        <w:tc>
          <w:tcPr>
            <w:tcW w:w="5812" w:type="dxa"/>
          </w:tcPr>
          <w:p w:rsidR="008D2846" w:rsidRPr="008D2846" w:rsidRDefault="008D2846" w:rsidP="008D2846">
            <w:pPr>
              <w:spacing w:after="160" w:line="259" w:lineRule="auto"/>
              <w:jc w:val="center"/>
              <w:rPr>
                <w:b/>
                <w:color w:val="000000"/>
              </w:rPr>
            </w:pPr>
            <w:r w:rsidRPr="008D2846">
              <w:rPr>
                <w:b/>
                <w:color w:val="000000"/>
              </w:rPr>
              <w:t>M38</w:t>
            </w:r>
          </w:p>
        </w:tc>
      </w:tr>
      <w:tr w:rsidR="008D2846" w:rsidRPr="008D2846" w:rsidTr="00C14C6D">
        <w:trPr>
          <w:trHeight w:val="82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Intitulé du module</w:t>
            </w:r>
          </w:p>
        </w:tc>
        <w:tc>
          <w:tcPr>
            <w:tcW w:w="5812" w:type="dxa"/>
          </w:tcPr>
          <w:p w:rsidR="008D2846" w:rsidRPr="008D2846" w:rsidRDefault="008D2846" w:rsidP="008D2846">
            <w:pPr>
              <w:spacing w:after="160" w:line="259" w:lineRule="auto"/>
              <w:jc w:val="center"/>
              <w:rPr>
                <w:b/>
                <w:bCs/>
                <w:color w:val="000000"/>
              </w:rPr>
            </w:pPr>
            <w:r w:rsidRPr="008D2846">
              <w:rPr>
                <w:b/>
                <w:bCs/>
                <w:color w:val="000000"/>
              </w:rPr>
              <w:t>Stage d’immersion en milieu éducatif  2</w:t>
            </w:r>
          </w:p>
        </w:tc>
      </w:tr>
      <w:tr w:rsidR="008D2846" w:rsidRPr="008D2846" w:rsidTr="00C14C6D">
        <w:trPr>
          <w:trHeight w:val="981"/>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 xml:space="preserve">Nature du module </w:t>
            </w:r>
          </w:p>
          <w:p w:rsidR="008D2846" w:rsidRPr="008D2846" w:rsidRDefault="008D2846" w:rsidP="008D2846">
            <w:pPr>
              <w:spacing w:after="160" w:line="259" w:lineRule="auto"/>
              <w:jc w:val="center"/>
              <w:rPr>
                <w:i/>
                <w:iCs/>
                <w:color w:val="000000"/>
              </w:rPr>
            </w:pPr>
            <w:r w:rsidRPr="008D2846">
              <w:rPr>
                <w:i/>
                <w:iCs/>
                <w:color w:val="000000"/>
              </w:rPr>
              <w:t>(disciplinaire / métier)</w:t>
            </w:r>
          </w:p>
        </w:tc>
        <w:tc>
          <w:tcPr>
            <w:tcW w:w="5812" w:type="dxa"/>
          </w:tcPr>
          <w:p w:rsidR="008D2846" w:rsidRPr="008D2846" w:rsidRDefault="008D2846" w:rsidP="008D2846">
            <w:pPr>
              <w:spacing w:after="160" w:line="259" w:lineRule="auto"/>
              <w:jc w:val="center"/>
              <w:rPr>
                <w:b/>
                <w:color w:val="000000"/>
              </w:rPr>
            </w:pPr>
            <w:r w:rsidRPr="008D2846">
              <w:rPr>
                <w:b/>
                <w:color w:val="000000"/>
              </w:rPr>
              <w:t>Métier</w:t>
            </w:r>
          </w:p>
        </w:tc>
      </w:tr>
      <w:tr w:rsidR="008D2846" w:rsidRPr="008D2846" w:rsidTr="00C14C6D">
        <w:trPr>
          <w:trHeight w:val="96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Semestre d’appartenance du module</w:t>
            </w:r>
          </w:p>
        </w:tc>
        <w:tc>
          <w:tcPr>
            <w:tcW w:w="5812" w:type="dxa"/>
          </w:tcPr>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r w:rsidRPr="008D2846">
              <w:rPr>
                <w:b/>
                <w:color w:val="000000"/>
              </w:rPr>
              <w:t>Semestre6</w:t>
            </w:r>
          </w:p>
        </w:tc>
      </w:tr>
      <w:tr w:rsidR="008D2846" w:rsidRPr="008D2846" w:rsidTr="00C14C6D">
        <w:trPr>
          <w:trHeight w:val="55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Etablissement dont relève le module</w:t>
            </w:r>
          </w:p>
        </w:tc>
        <w:tc>
          <w:tcPr>
            <w:tcW w:w="5812" w:type="dxa"/>
          </w:tcPr>
          <w:p w:rsidR="008D2846" w:rsidRPr="008D2846" w:rsidRDefault="008D2846" w:rsidP="008D2846">
            <w:pPr>
              <w:spacing w:after="160" w:line="259" w:lineRule="auto"/>
              <w:jc w:val="center"/>
              <w:rPr>
                <w:b/>
                <w:color w:val="000000"/>
              </w:rPr>
            </w:pP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rPr>
          <w:b/>
          <w:bCs/>
          <w:color w:val="000000"/>
        </w:rPr>
      </w:pPr>
      <w:r w:rsidRPr="008D2846">
        <w:rPr>
          <w:b/>
          <w:bCs/>
          <w:color w:val="000000"/>
        </w:rPr>
        <w:t>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1094"/>
        </w:trPr>
        <w:tc>
          <w:tcPr>
            <w:tcW w:w="10773" w:type="dxa"/>
          </w:tcPr>
          <w:p w:rsidR="008D2846" w:rsidRPr="008D2846" w:rsidRDefault="008D2846" w:rsidP="008D2846">
            <w:pPr>
              <w:spacing w:after="160" w:line="259" w:lineRule="auto"/>
              <w:rPr>
                <w:color w:val="000000"/>
                <w:rtl/>
              </w:rPr>
            </w:pPr>
            <w:r w:rsidRPr="008D2846">
              <w:rPr>
                <w:color w:val="000000"/>
              </w:rPr>
              <w:t>Le</w:t>
            </w:r>
            <w:r w:rsidRPr="008D2846">
              <w:rPr>
                <w:rFonts w:hint="cs"/>
                <w:color w:val="000000"/>
                <w:rtl/>
              </w:rPr>
              <w:t xml:space="preserve"> </w:t>
            </w:r>
            <w:r w:rsidRPr="008D2846">
              <w:rPr>
                <w:color w:val="000000"/>
              </w:rPr>
              <w:t xml:space="preserve">stage d’immersion en milieu éducatif est consacré à la découverte active de ce milieu.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8D2846">
            <w:pPr>
              <w:numPr>
                <w:ilvl w:val="0"/>
                <w:numId w:val="23"/>
              </w:numPr>
              <w:spacing w:after="160" w:line="259" w:lineRule="auto"/>
              <w:rPr>
                <w:color w:val="000000"/>
              </w:rPr>
            </w:pPr>
            <w:r w:rsidRPr="008D2846">
              <w:rPr>
                <w:color w:val="000000"/>
              </w:rPr>
              <w:t>découvrir l’établissement éducatif et de son organisation ;</w:t>
            </w:r>
          </w:p>
          <w:p w:rsidR="008D2846" w:rsidRPr="008D2846" w:rsidRDefault="008D2846" w:rsidP="008D2846">
            <w:pPr>
              <w:numPr>
                <w:ilvl w:val="0"/>
                <w:numId w:val="23"/>
              </w:numPr>
              <w:spacing w:after="160" w:line="259" w:lineRule="auto"/>
              <w:rPr>
                <w:color w:val="000000"/>
              </w:rPr>
            </w:pPr>
            <w:r w:rsidRPr="008D2846">
              <w:rPr>
                <w:color w:val="000000"/>
              </w:rPr>
              <w:t>découvrir les apprenants et leurs besoins (soutien pédagogique, …) ;</w:t>
            </w:r>
          </w:p>
          <w:p w:rsidR="008D2846" w:rsidRPr="008D2846" w:rsidRDefault="008D2846" w:rsidP="008D2846">
            <w:pPr>
              <w:numPr>
                <w:ilvl w:val="0"/>
                <w:numId w:val="23"/>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faire des études de terrain sur des phénomènes et pratiques éducatifs</w:t>
            </w:r>
            <w:r w:rsidRPr="008D2846">
              <w:rPr>
                <w:color w:val="000000"/>
                <w:rtl/>
              </w:rPr>
              <w:t>;</w:t>
            </w:r>
          </w:p>
          <w:p w:rsidR="008D2846" w:rsidRPr="008D2846" w:rsidRDefault="008D2846" w:rsidP="008D2846">
            <w:pPr>
              <w:numPr>
                <w:ilvl w:val="0"/>
                <w:numId w:val="23"/>
              </w:numPr>
              <w:spacing w:after="160" w:line="259" w:lineRule="auto"/>
              <w:rPr>
                <w:b/>
                <w:bCs/>
                <w:color w:val="000000"/>
              </w:rPr>
            </w:pPr>
            <w:r w:rsidRPr="008D2846">
              <w:rPr>
                <w:color w:val="000000"/>
              </w:rPr>
              <w:t>Contribuer à des activités informelles et d'alphabétisation dans un espace éducatif.</w:t>
            </w:r>
          </w:p>
          <w:p w:rsidR="008D2846" w:rsidRPr="008D2846" w:rsidRDefault="008D2846" w:rsidP="008D2846">
            <w:pPr>
              <w:numPr>
                <w:ilvl w:val="0"/>
                <w:numId w:val="23"/>
              </w:numPr>
              <w:spacing w:after="160" w:line="259" w:lineRule="auto"/>
              <w:rPr>
                <w:b/>
                <w:bCs/>
                <w:color w:val="000000"/>
              </w:rPr>
            </w:pPr>
            <w:r w:rsidRPr="008D2846">
              <w:rPr>
                <w:color w:val="000000"/>
              </w:rPr>
              <w:t>rendre compte du déroulement de ces activités dans un rapport de stage de fin d’études.</w:t>
            </w:r>
          </w:p>
        </w:tc>
      </w:tr>
    </w:tbl>
    <w:p w:rsidR="008D2846" w:rsidRPr="008D2846" w:rsidRDefault="008D2846" w:rsidP="008D2846">
      <w:pPr>
        <w:spacing w:after="160" w:line="259" w:lineRule="auto"/>
        <w:rPr>
          <w:b/>
          <w:bCs/>
          <w:color w:val="000000"/>
        </w:rPr>
      </w:pPr>
      <w:r w:rsidRPr="008D2846">
        <w:rPr>
          <w:b/>
          <w:bCs/>
          <w:color w:val="000000"/>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298"/>
        </w:trPr>
        <w:tc>
          <w:tcPr>
            <w:tcW w:w="10773" w:type="dxa"/>
          </w:tcPr>
          <w:p w:rsidR="008D2846" w:rsidRPr="008D2846" w:rsidRDefault="008D2846" w:rsidP="008D2846">
            <w:pPr>
              <w:spacing w:after="160" w:line="259" w:lineRule="auto"/>
              <w:rPr>
                <w:b/>
                <w:bCs/>
                <w:color w:val="000000"/>
              </w:rPr>
            </w:pPr>
            <w:r w:rsidRPr="008D2846">
              <w:rPr>
                <w:color w:val="000000"/>
              </w:rPr>
              <w:t>Le stage se déroule dans un milieu éducatif</w:t>
            </w:r>
            <w:r w:rsidRPr="008D2846">
              <w:rPr>
                <w:color w:val="000000"/>
                <w:rtl/>
              </w:rPr>
              <w:t>.</w:t>
            </w:r>
          </w:p>
        </w:tc>
      </w:tr>
    </w:tbl>
    <w:p w:rsidR="008D2846" w:rsidRPr="008D2846" w:rsidRDefault="008D2846" w:rsidP="008D2846">
      <w:pPr>
        <w:spacing w:after="160" w:line="259" w:lineRule="auto"/>
        <w:rPr>
          <w:b/>
          <w:bCs/>
          <w:color w:val="000000"/>
        </w:rPr>
      </w:pPr>
      <w:r w:rsidRPr="008D2846">
        <w:rPr>
          <w:b/>
          <w:bCs/>
          <w:color w:val="000000"/>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1094"/>
        </w:trPr>
        <w:tc>
          <w:tcPr>
            <w:tcW w:w="10773" w:type="dxa"/>
          </w:tcPr>
          <w:p w:rsidR="008D2846" w:rsidRPr="008D2846" w:rsidRDefault="008D2846" w:rsidP="008D2846">
            <w:pPr>
              <w:numPr>
                <w:ilvl w:val="0"/>
                <w:numId w:val="23"/>
              </w:numPr>
              <w:spacing w:after="160" w:line="259" w:lineRule="auto"/>
              <w:rPr>
                <w:color w:val="000000"/>
              </w:rPr>
            </w:pPr>
            <w:r w:rsidRPr="008D2846">
              <w:rPr>
                <w:color w:val="000000"/>
              </w:rPr>
              <w:t>Visite de découverte d’un milieu éducatif</w:t>
            </w:r>
          </w:p>
          <w:p w:rsidR="008D2846" w:rsidRPr="008D2846" w:rsidRDefault="008D2846" w:rsidP="008D2846">
            <w:pPr>
              <w:numPr>
                <w:ilvl w:val="0"/>
                <w:numId w:val="23"/>
              </w:numPr>
              <w:spacing w:after="160" w:line="259" w:lineRule="auto"/>
              <w:rPr>
                <w:color w:val="000000"/>
              </w:rPr>
            </w:pPr>
            <w:r w:rsidRPr="008D2846">
              <w:rPr>
                <w:color w:val="000000"/>
              </w:rPr>
              <w:t>Soutien scolaire aux apprenants.</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informelles et d'alphabétisation dans un espace éducatif ;</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éducatives dans un milieu éducatif;</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Identification et début de traitement d’une problématique en rapport avec le milieu de stage</w:t>
            </w:r>
          </w:p>
          <w:p w:rsidR="008D2846" w:rsidRPr="008D2846" w:rsidRDefault="008D2846" w:rsidP="008D2846">
            <w:pPr>
              <w:numPr>
                <w:ilvl w:val="0"/>
                <w:numId w:val="23"/>
              </w:numPr>
              <w:spacing w:after="160" w:line="259" w:lineRule="auto"/>
              <w:rPr>
                <w:b/>
                <w:bCs/>
                <w:color w:val="000000"/>
              </w:rPr>
            </w:pPr>
            <w:r w:rsidRPr="008D2846">
              <w:rPr>
                <w:color w:val="000000"/>
              </w:rPr>
              <w:t>Production et soutenance d’un rapport de stage traitant de la problématique étudiée.</w:t>
            </w:r>
          </w:p>
        </w:tc>
      </w:tr>
    </w:tbl>
    <w:p w:rsidR="008D2846" w:rsidRPr="008D2846" w:rsidRDefault="008D2846" w:rsidP="008D2846">
      <w:pPr>
        <w:spacing w:after="160" w:line="259" w:lineRule="auto"/>
        <w:rPr>
          <w:b/>
          <w:bCs/>
          <w:color w:val="000000"/>
        </w:rPr>
      </w:pPr>
      <w:r w:rsidRPr="008D2846">
        <w:rPr>
          <w:b/>
          <w:bCs/>
          <w:color w:val="000000"/>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628"/>
        </w:trPr>
        <w:tc>
          <w:tcPr>
            <w:tcW w:w="10773" w:type="dxa"/>
          </w:tcPr>
          <w:p w:rsidR="008D2846" w:rsidRPr="008D2846" w:rsidRDefault="008D2846" w:rsidP="008D2846">
            <w:pPr>
              <w:spacing w:after="160" w:line="259" w:lineRule="auto"/>
              <w:rPr>
                <w:color w:val="000000"/>
              </w:rPr>
            </w:pPr>
            <w:r w:rsidRPr="008D2846">
              <w:rPr>
                <w:color w:val="000000"/>
              </w:rPr>
              <w:t>Le stage d’immersion est encadré à la fois par un encadrant du milieu éducatif abritant le stage et par un enseignant de l’équipe pédagogique de la formation. Cet encadrement conjoint constitue le jury de soutenance du rapport de stage.</w:t>
            </w:r>
          </w:p>
        </w:tc>
      </w:tr>
    </w:tbl>
    <w:p w:rsidR="008D2846" w:rsidRPr="008D2846" w:rsidRDefault="008D2846" w:rsidP="008D2846">
      <w:pPr>
        <w:spacing w:after="160" w:line="259" w:lineRule="auto"/>
        <w:rPr>
          <w:b/>
          <w:bCs/>
          <w:color w:val="000000"/>
        </w:rPr>
      </w:pPr>
      <w:r w:rsidRPr="008D2846">
        <w:rPr>
          <w:b/>
          <w:bCs/>
          <w:color w:val="000000"/>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809"/>
        </w:trPr>
        <w:tc>
          <w:tcPr>
            <w:tcW w:w="10773" w:type="dxa"/>
          </w:tcPr>
          <w:p w:rsidR="008D2846" w:rsidRPr="008D2846" w:rsidRDefault="008D2846" w:rsidP="008D2846">
            <w:pPr>
              <w:spacing w:after="160" w:line="259" w:lineRule="auto"/>
              <w:rPr>
                <w:color w:val="000000"/>
              </w:rPr>
            </w:pPr>
            <w:r w:rsidRPr="008D2846">
              <w:rPr>
                <w:color w:val="000000"/>
              </w:rPr>
              <w:t xml:space="preserve"> L’évaluation est élaborée à partir des éléments suivants :</w:t>
            </w:r>
          </w:p>
          <w:p w:rsidR="008D2846" w:rsidRPr="008D2846" w:rsidRDefault="008D2846" w:rsidP="008D2846">
            <w:pPr>
              <w:numPr>
                <w:ilvl w:val="0"/>
                <w:numId w:val="22"/>
              </w:numPr>
              <w:spacing w:after="160" w:line="259" w:lineRule="auto"/>
              <w:rPr>
                <w:color w:val="000000"/>
              </w:rPr>
            </w:pPr>
            <w:r w:rsidRPr="008D2846">
              <w:rPr>
                <w:color w:val="000000"/>
              </w:rPr>
              <w:t>une note de l’encadrant du milieu éducatif abritant le stage qui compte pour 50% ;</w:t>
            </w:r>
          </w:p>
          <w:p w:rsidR="008D2846" w:rsidRPr="008D2846" w:rsidRDefault="008D2846" w:rsidP="008D2846">
            <w:pPr>
              <w:numPr>
                <w:ilvl w:val="0"/>
                <w:numId w:val="22"/>
              </w:numPr>
              <w:spacing w:after="160" w:line="259" w:lineRule="auto"/>
              <w:rPr>
                <w:b/>
                <w:bCs/>
                <w:color w:val="000000"/>
              </w:rPr>
            </w:pPr>
            <w:r w:rsidRPr="008D2846">
              <w:rPr>
                <w:color w:val="000000"/>
              </w:rPr>
              <w:t>une note du rapport de stage et de l’exposé oral qui compte pour 50%.</w:t>
            </w:r>
          </w:p>
        </w:tc>
      </w:tr>
    </w:tbl>
    <w:p w:rsidR="008D2846" w:rsidRPr="008D2846" w:rsidRDefault="008D2846" w:rsidP="008D2846">
      <w:pPr>
        <w:spacing w:after="160" w:line="259" w:lineRule="auto"/>
        <w:rPr>
          <w:b/>
          <w:bCs/>
          <w:color w:val="000000"/>
        </w:rPr>
      </w:pPr>
      <w:r w:rsidRPr="008D2846">
        <w:rPr>
          <w:b/>
          <w:bCs/>
          <w:color w:val="000000"/>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327"/>
        </w:trPr>
        <w:tc>
          <w:tcPr>
            <w:tcW w:w="10773" w:type="dxa"/>
          </w:tcPr>
          <w:p w:rsidR="008D2846" w:rsidRPr="008D2846" w:rsidRDefault="008D2846" w:rsidP="008D2846">
            <w:pPr>
              <w:spacing w:after="160" w:line="259" w:lineRule="auto"/>
              <w:rPr>
                <w:color w:val="000000"/>
              </w:rPr>
            </w:pPr>
            <w:r w:rsidRPr="008D2846">
              <w:rPr>
                <w:color w:val="000000"/>
              </w:rPr>
              <w:t>La note minimale requise pour la validation du module est de 10/20.</w:t>
            </w:r>
          </w:p>
        </w:tc>
      </w:tr>
    </w:tbl>
    <w:p w:rsidR="00375D13" w:rsidRPr="00DE4E3A" w:rsidRDefault="00375D13" w:rsidP="008D2846">
      <w:pPr>
        <w:spacing w:after="160" w:line="259" w:lineRule="auto"/>
        <w:rPr>
          <w:color w:val="000000"/>
          <w:rtl/>
        </w:rPr>
      </w:pPr>
    </w:p>
    <w:sectPr w:rsidR="00375D13" w:rsidRPr="00DE4E3A"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9D" w:rsidRDefault="00D05A9D">
      <w:r>
        <w:separator/>
      </w:r>
    </w:p>
  </w:endnote>
  <w:endnote w:type="continuationSeparator" w:id="0">
    <w:p w:rsidR="00D05A9D" w:rsidRDefault="00D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OpenSymbol">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panose1 w:val="00000500000000000000"/>
    <w:charset w:val="B2"/>
    <w:family w:val="auto"/>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charset w:val="00"/>
    <w:family w:val="swiss"/>
    <w:pitch w:val="variable"/>
    <w:sig w:usb0="A00002EF" w:usb1="4000207B"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Default="002E32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32C7" w:rsidRDefault="002E32C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Pr="00DA1CAE" w:rsidRDefault="002E32C7" w:rsidP="0011518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Pr>
        <w:rFonts w:ascii="Candara" w:hAnsi="Candara"/>
        <w:b/>
        <w:bCs/>
        <w:i/>
        <w:iCs/>
        <w:lang w:val="fr-FR"/>
      </w:rPr>
      <w:t xml:space="preserve">en </w:t>
    </w:r>
    <w:r>
      <w:rPr>
        <w:rFonts w:ascii="Candara" w:hAnsi="Candara"/>
        <w:b/>
        <w:bCs/>
        <w:i/>
        <w:iCs/>
      </w:rPr>
      <w:t xml:space="preserve">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E5FF0">
      <w:rPr>
        <w:rFonts w:ascii="Candara" w:hAnsi="Candara"/>
        <w:b/>
        <w:bCs/>
        <w:i/>
        <w:iCs/>
        <w:noProof/>
        <w:sz w:val="24"/>
        <w:szCs w:val="24"/>
      </w:rPr>
      <w:t>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E5FF0">
      <w:rPr>
        <w:rFonts w:ascii="Candara" w:hAnsi="Candara"/>
        <w:b/>
        <w:bCs/>
        <w:i/>
        <w:iCs/>
        <w:noProof/>
        <w:sz w:val="24"/>
        <w:szCs w:val="24"/>
      </w:rPr>
      <w:t>17</w:t>
    </w:r>
    <w:r w:rsidRPr="00DA1CAE">
      <w:rPr>
        <w:rFonts w:ascii="Candara" w:hAnsi="Candara"/>
        <w:b/>
        <w:bCs/>
        <w:i/>
        <w:iCs/>
        <w:sz w:val="24"/>
        <w:szCs w:val="24"/>
      </w:rPr>
      <w:fldChar w:fldCharType="end"/>
    </w:r>
    <w:r w:rsidRPr="00DA1CAE">
      <w:rPr>
        <w:rFonts w:ascii="Candara" w:hAnsi="Candara"/>
        <w:b/>
        <w:bCs/>
        <w:i/>
        <w:iCs/>
        <w:sz w:val="24"/>
        <w:szCs w:val="24"/>
      </w:rPr>
      <w:t>201</w:t>
    </w:r>
    <w:r>
      <w:rPr>
        <w:rFonts w:ascii="Candara" w:hAnsi="Candara"/>
        <w:b/>
        <w:bCs/>
        <w:i/>
        <w:iCs/>
        <w:sz w:val="24"/>
        <w:szCs w:val="24"/>
      </w:rPr>
      <w:t>8</w:t>
    </w:r>
  </w:p>
  <w:p w:rsidR="002E32C7" w:rsidRPr="0064497D" w:rsidRDefault="002E32C7" w:rsidP="00C51C2B">
    <w:pPr>
      <w:pStyle w:val="Pieddepage"/>
      <w:rPr>
        <w:rFonts w:ascii="Candara" w:hAnsi="Candara"/>
        <w:color w:val="00008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Pr="008F1688" w:rsidRDefault="002E32C7" w:rsidP="007C596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Pr>
        <w:rFonts w:ascii="Candara" w:hAnsi="Candara"/>
        <w:b/>
        <w:bCs/>
        <w:i/>
        <w:iCs/>
        <w:lang w:val="fr-FR"/>
      </w:rPr>
      <w:t>d’</w:t>
    </w:r>
    <w:r>
      <w:rPr>
        <w:rFonts w:ascii="Candara" w:hAnsi="Candara"/>
        <w:b/>
        <w:bCs/>
        <w:i/>
        <w:iCs/>
      </w:rPr>
      <w:t xml:space="preserve">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E5FF0">
      <w:rPr>
        <w:rFonts w:ascii="Candara" w:hAnsi="Candara"/>
        <w:b/>
        <w:bCs/>
        <w:i/>
        <w:iCs/>
        <w:noProof/>
        <w:sz w:val="24"/>
        <w:szCs w:val="24"/>
      </w:rPr>
      <w:t>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E5FF0">
      <w:rPr>
        <w:rFonts w:ascii="Candara" w:hAnsi="Candara"/>
        <w:b/>
        <w:bCs/>
        <w:i/>
        <w:iCs/>
        <w:noProof/>
        <w:sz w:val="24"/>
        <w:szCs w:val="24"/>
      </w:rPr>
      <w:t>17</w:t>
    </w:r>
    <w:r w:rsidRPr="00DA1CAE">
      <w:rPr>
        <w:rFonts w:ascii="Candara" w:hAnsi="Candara"/>
        <w:b/>
        <w:bCs/>
        <w:i/>
        <w:iCs/>
        <w:sz w:val="24"/>
        <w:szCs w:val="24"/>
      </w:rPr>
      <w:fldChar w:fldCharType="end"/>
    </w:r>
    <w:r>
      <w:rPr>
        <w:rFonts w:ascii="Candara" w:hAnsi="Candara"/>
        <w:b/>
        <w:bCs/>
        <w:i/>
        <w:iCs/>
        <w:sz w:val="24"/>
        <w:szCs w:val="24"/>
      </w:rPr>
      <w:t>2018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Default="002E32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32C7" w:rsidRDefault="002E32C7">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Pr="00DA1CAE" w:rsidRDefault="002E32C7" w:rsidP="00310807">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w:t>
    </w:r>
    <w:r>
      <w:rPr>
        <w:rFonts w:ascii="Candara" w:hAnsi="Candara"/>
        <w:b/>
        <w:bCs/>
        <w:i/>
        <w:iCs/>
        <w:lang w:val="fr-FR"/>
      </w:rPr>
      <w:t xml:space="preserve"> d’éd</w:t>
    </w:r>
    <w:r>
      <w:rPr>
        <w:rFonts w:ascii="Candara" w:hAnsi="Candara"/>
        <w:b/>
        <w:bCs/>
        <w:i/>
        <w:iCs/>
      </w:rPr>
      <w:t>u</w:t>
    </w:r>
    <w:r>
      <w:rPr>
        <w:rFonts w:ascii="Candara" w:hAnsi="Candara"/>
        <w:b/>
        <w:bCs/>
        <w:i/>
        <w:iCs/>
        <w:lang w:val="fr-FR"/>
      </w:rPr>
      <w:t>cation</w:t>
    </w:r>
    <w:r>
      <w:rPr>
        <w:rFonts w:ascii="Candara" w:hAnsi="Candara"/>
        <w:b/>
        <w:bCs/>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E5FF0">
      <w:rPr>
        <w:rFonts w:ascii="Candara" w:hAnsi="Candara"/>
        <w:b/>
        <w:bCs/>
        <w:i/>
        <w:iCs/>
        <w:noProof/>
        <w:sz w:val="24"/>
        <w:szCs w:val="24"/>
      </w:rPr>
      <w:t>26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E5FF0">
      <w:rPr>
        <w:rFonts w:ascii="Candara" w:hAnsi="Candara"/>
        <w:b/>
        <w:bCs/>
        <w:i/>
        <w:iCs/>
        <w:noProof/>
        <w:sz w:val="24"/>
        <w:szCs w:val="24"/>
      </w:rPr>
      <w:t>26</w:t>
    </w:r>
    <w:r w:rsidRPr="00DA1CAE">
      <w:rPr>
        <w:rFonts w:ascii="Candara" w:hAnsi="Candara"/>
        <w:b/>
        <w:bCs/>
        <w:i/>
        <w:iCs/>
        <w:sz w:val="24"/>
        <w:szCs w:val="24"/>
      </w:rPr>
      <w:fldChar w:fldCharType="end"/>
    </w:r>
    <w:r>
      <w:rPr>
        <w:rFonts w:ascii="Candara" w:hAnsi="Candara"/>
        <w:b/>
        <w:bCs/>
        <w:i/>
        <w:iCs/>
        <w:sz w:val="24"/>
        <w:szCs w:val="24"/>
        <w:lang w:val="fr-FR"/>
      </w:rPr>
      <w:t xml:space="preserve">          </w:t>
    </w:r>
    <w:r>
      <w:rPr>
        <w:rFonts w:ascii="Candara" w:hAnsi="Candara"/>
        <w:b/>
        <w:bCs/>
        <w:i/>
        <w:iCs/>
        <w:sz w:val="24"/>
        <w:szCs w:val="24"/>
      </w:rPr>
      <w:t>2018</w:t>
    </w:r>
  </w:p>
  <w:p w:rsidR="002E32C7" w:rsidRPr="0064497D" w:rsidRDefault="002E32C7" w:rsidP="007429A3">
    <w:pPr>
      <w:pStyle w:val="Pieddepage"/>
      <w:rPr>
        <w:rFonts w:ascii="Candara" w:hAnsi="Candara"/>
        <w:color w:val="000080"/>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7" w:rsidRPr="00DA1CAE" w:rsidRDefault="002E32C7" w:rsidP="004C5E3B">
    <w:pPr>
      <w:pStyle w:val="Pieddepage"/>
      <w:tabs>
        <w:tab w:val="clear" w:pos="4536"/>
        <w:tab w:val="clear" w:pos="9072"/>
        <w:tab w:val="center" w:pos="4819"/>
        <w:tab w:val="right" w:pos="9639"/>
      </w:tabs>
      <w:jc w:val="center"/>
      <w:rPr>
        <w:rFonts w:ascii="Candara" w:hAnsi="Candara"/>
        <w:b/>
        <w:bCs/>
        <w:i/>
        <w:iCs/>
      </w:rPr>
    </w:pPr>
    <w:r w:rsidRPr="004C5E3B">
      <w:rPr>
        <w:rFonts w:ascii="Candara" w:hAnsi="Candara"/>
        <w:b/>
        <w:bCs/>
        <w:i/>
        <w:iCs/>
        <w:lang w:val="fr-FR"/>
      </w:rPr>
      <w:t>[Tapez ici]</w:t>
    </w:r>
    <w:r w:rsidRPr="004C5E3B">
      <w:rPr>
        <w:rFonts w:ascii="Candara" w:hAnsi="Candara"/>
        <w:b/>
        <w:bCs/>
        <w:i/>
        <w:iCs/>
      </w:rPr>
      <w:tab/>
    </w:r>
    <w:r w:rsidRPr="004C5E3B">
      <w:rPr>
        <w:rFonts w:ascii="Candara" w:hAnsi="Candara"/>
        <w:b/>
        <w:bCs/>
        <w:i/>
        <w:iCs/>
        <w:lang w:val="fr-FR"/>
      </w:rPr>
      <w:t>[Tapez ici]</w:t>
    </w:r>
    <w:r w:rsidRPr="004C5E3B">
      <w:rPr>
        <w:rFonts w:ascii="Candara" w:hAnsi="Candara"/>
        <w:b/>
        <w:bCs/>
        <w:i/>
        <w:iCs/>
      </w:rPr>
      <w:tab/>
    </w:r>
    <w:r w:rsidRPr="004C5E3B">
      <w:rPr>
        <w:rFonts w:ascii="Candara" w:hAnsi="Candara"/>
        <w:b/>
        <w:bCs/>
        <w:i/>
        <w:iCs/>
        <w:lang w:val="fr-FR"/>
      </w:rPr>
      <w:t>[Tapez ici]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9D" w:rsidRDefault="00D05A9D">
      <w:r>
        <w:separator/>
      </w:r>
    </w:p>
  </w:footnote>
  <w:footnote w:type="continuationSeparator" w:id="0">
    <w:p w:rsidR="00D05A9D" w:rsidRDefault="00D05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A11E71"/>
    <w:multiLevelType w:val="multilevel"/>
    <w:tmpl w:val="FAA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3157F"/>
    <w:multiLevelType w:val="hybridMultilevel"/>
    <w:tmpl w:val="51385CC2"/>
    <w:lvl w:ilvl="0" w:tplc="340C07B6">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 w15:restartNumberingAfterBreak="0">
    <w:nsid w:val="03FF7A28"/>
    <w:multiLevelType w:val="hybridMultilevel"/>
    <w:tmpl w:val="F384B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AB7F86"/>
    <w:multiLevelType w:val="hybridMultilevel"/>
    <w:tmpl w:val="31D2C320"/>
    <w:lvl w:ilvl="0" w:tplc="744C13A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3342B6"/>
    <w:multiLevelType w:val="hybridMultilevel"/>
    <w:tmpl w:val="F77253F8"/>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6" w15:restartNumberingAfterBreak="0">
    <w:nsid w:val="0B1D7708"/>
    <w:multiLevelType w:val="hybridMultilevel"/>
    <w:tmpl w:val="AE14A3AC"/>
    <w:lvl w:ilvl="0" w:tplc="8B7E0AE0">
      <w:numFmt w:val="bullet"/>
      <w:lvlText w:val="-"/>
      <w:lvlJc w:val="left"/>
      <w:pPr>
        <w:ind w:left="360" w:hanging="360"/>
      </w:pPr>
      <w:rPr>
        <w:rFonts w:ascii="Calibri" w:eastAsia="Times New Roman" w:hAnsi="Calibri" w:cs="Calibri" w:hint="default"/>
        <w:b/>
        <w:bC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8" w15:restartNumberingAfterBreak="0">
    <w:nsid w:val="11842463"/>
    <w:multiLevelType w:val="multilevel"/>
    <w:tmpl w:val="E48A005A"/>
    <w:lvl w:ilvl="0">
      <w:start w:val="1"/>
      <w:numFmt w:val="decimal"/>
      <w:lvlText w:val="%1."/>
      <w:lvlJc w:val="left"/>
      <w:pPr>
        <w:ind w:left="720" w:hanging="360"/>
      </w:pPr>
      <w:rPr>
        <w:rFonts w:ascii="Candara" w:hAnsi="Candara" w:cs="Times New (W1)" w:hint="default"/>
        <w:b/>
        <w:color w:val="17365D"/>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0" w15:restartNumberingAfterBreak="0">
    <w:nsid w:val="124633AF"/>
    <w:multiLevelType w:val="hybridMultilevel"/>
    <w:tmpl w:val="1F7C3CEA"/>
    <w:lvl w:ilvl="0" w:tplc="758C20DE">
      <w:start w:val="1"/>
      <w:numFmt w:val="bullet"/>
      <w:lvlText w:val="-"/>
      <w:lvlJc w:val="left"/>
      <w:pPr>
        <w:ind w:left="1776" w:hanging="360"/>
      </w:pPr>
      <w:rPr>
        <w:rFonts w:ascii="Times New Roman" w:hAnsi="Times New Roman" w:cs="Times New Roman" w:hint="default"/>
      </w:rPr>
    </w:lvl>
    <w:lvl w:ilvl="1" w:tplc="040C0001">
      <w:start w:val="1"/>
      <w:numFmt w:val="bullet"/>
      <w:lvlText w:val=""/>
      <w:lvlJc w:val="left"/>
      <w:pPr>
        <w:ind w:left="2496" w:hanging="360"/>
      </w:pPr>
      <w:rPr>
        <w:rFonts w:ascii="Symbol" w:hAnsi="Symbol" w:hint="default"/>
      </w:rPr>
    </w:lvl>
    <w:lvl w:ilvl="2" w:tplc="040C0001">
      <w:start w:val="1"/>
      <w:numFmt w:val="bullet"/>
      <w:lvlText w:val=""/>
      <w:lvlJc w:val="left"/>
      <w:pPr>
        <w:ind w:left="3216" w:hanging="360"/>
      </w:pPr>
      <w:rPr>
        <w:rFonts w:ascii="Symbol" w:hAnsi="Symbol"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11" w15:restartNumberingAfterBreak="0">
    <w:nsid w:val="12A86ED5"/>
    <w:multiLevelType w:val="hybridMultilevel"/>
    <w:tmpl w:val="CA0E3152"/>
    <w:lvl w:ilvl="0" w:tplc="5B344F34">
      <w:start w:val="1"/>
      <w:numFmt w:val="decimal"/>
      <w:lvlText w:val="%1."/>
      <w:lvlJc w:val="right"/>
      <w:pPr>
        <w:tabs>
          <w:tab w:val="num" w:pos="360"/>
        </w:tabs>
        <w:ind w:left="360" w:hanging="360"/>
      </w:pPr>
      <w:rPr>
        <w:rFonts w:cs="Times New Roman" w:hint="default"/>
      </w:rPr>
    </w:lvl>
    <w:lvl w:ilvl="1" w:tplc="1FF66792">
      <w:start w:val="1"/>
      <w:numFmt w:val="bullet"/>
      <w:lvlText w:val="­"/>
      <w:lvlJc w:val="left"/>
      <w:pPr>
        <w:tabs>
          <w:tab w:val="num" w:pos="1080"/>
        </w:tabs>
        <w:ind w:left="1080" w:hanging="360"/>
      </w:pPr>
      <w:rPr>
        <w:rFonts w:hAnsi="Courier New" w:hint="default"/>
        <w:sz w:val="28"/>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2" w15:restartNumberingAfterBreak="0">
    <w:nsid w:val="13090717"/>
    <w:multiLevelType w:val="hybridMultilevel"/>
    <w:tmpl w:val="353A570C"/>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8A2E38"/>
    <w:multiLevelType w:val="multilevel"/>
    <w:tmpl w:val="4EB4AED8"/>
    <w:lvl w:ilvl="0">
      <w:start w:val="1"/>
      <w:numFmt w:val="bullet"/>
      <w:pStyle w:val="Contenu"/>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59A6F21"/>
    <w:multiLevelType w:val="hybridMultilevel"/>
    <w:tmpl w:val="185A834C"/>
    <w:lvl w:ilvl="0" w:tplc="8B3E6B5C">
      <w:start w:val="1"/>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6240DCC"/>
    <w:multiLevelType w:val="hybridMultilevel"/>
    <w:tmpl w:val="0A7EE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7821AF7"/>
    <w:multiLevelType w:val="hybridMultilevel"/>
    <w:tmpl w:val="7BA86E5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8B2F38"/>
    <w:multiLevelType w:val="hybridMultilevel"/>
    <w:tmpl w:val="C0528F4E"/>
    <w:lvl w:ilvl="0" w:tplc="1674DD3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A078FB"/>
    <w:multiLevelType w:val="hybridMultilevel"/>
    <w:tmpl w:val="08642494"/>
    <w:lvl w:ilvl="0" w:tplc="C62032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C7164B6"/>
    <w:multiLevelType w:val="hybridMultilevel"/>
    <w:tmpl w:val="B5D07630"/>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D71FC8"/>
    <w:multiLevelType w:val="hybridMultilevel"/>
    <w:tmpl w:val="0A7EBD72"/>
    <w:lvl w:ilvl="0" w:tplc="ECB474D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3" w15:restartNumberingAfterBreak="0">
    <w:nsid w:val="1F386CD5"/>
    <w:multiLevelType w:val="hybridMultilevel"/>
    <w:tmpl w:val="FBA226E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FF94F2B"/>
    <w:multiLevelType w:val="hybridMultilevel"/>
    <w:tmpl w:val="F81614D2"/>
    <w:lvl w:ilvl="0" w:tplc="570610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1A1D6C"/>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15:restartNumberingAfterBreak="0">
    <w:nsid w:val="2197476F"/>
    <w:multiLevelType w:val="hybridMultilevel"/>
    <w:tmpl w:val="6DACBF76"/>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5090175"/>
    <w:multiLevelType w:val="hybridMultilevel"/>
    <w:tmpl w:val="1320F498"/>
    <w:lvl w:ilvl="0" w:tplc="1FF66792">
      <w:start w:val="1"/>
      <w:numFmt w:val="bullet"/>
      <w:lvlText w:val="­"/>
      <w:lvlJc w:val="left"/>
      <w:pPr>
        <w:ind w:left="2160" w:hanging="360"/>
      </w:pPr>
      <w:rPr>
        <w:rFonts w:hAnsi="Courier New" w:hint="default"/>
        <w:sz w:val="28"/>
        <w:szCs w:val="28"/>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257F2F50"/>
    <w:multiLevelType w:val="hybridMultilevel"/>
    <w:tmpl w:val="BEC067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25E6210F"/>
    <w:multiLevelType w:val="hybridMultilevel"/>
    <w:tmpl w:val="05D654A8"/>
    <w:lvl w:ilvl="0" w:tplc="8A242962">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27523999"/>
    <w:multiLevelType w:val="hybridMultilevel"/>
    <w:tmpl w:val="04E068FC"/>
    <w:lvl w:ilvl="0" w:tplc="2E9C68CE">
      <w:numFmt w:val="bullet"/>
      <w:lvlText w:val="-"/>
      <w:lvlJc w:val="left"/>
      <w:pPr>
        <w:tabs>
          <w:tab w:val="num" w:pos="1590"/>
        </w:tabs>
        <w:ind w:left="1590" w:hanging="360"/>
      </w:pPr>
      <w:rPr>
        <w:rFonts w:ascii="Times New Roman" w:eastAsia="Times New Roman" w:hAnsi="Times New Roman" w:cs="Times New Roman" w:hint="default"/>
      </w:rPr>
    </w:lvl>
    <w:lvl w:ilvl="1" w:tplc="040C0003" w:tentative="1">
      <w:start w:val="1"/>
      <w:numFmt w:val="bullet"/>
      <w:lvlText w:val="o"/>
      <w:lvlJc w:val="left"/>
      <w:pPr>
        <w:tabs>
          <w:tab w:val="num" w:pos="2310"/>
        </w:tabs>
        <w:ind w:left="2310" w:hanging="360"/>
      </w:pPr>
      <w:rPr>
        <w:rFonts w:ascii="Courier New" w:hAnsi="Courier New" w:cs="Courier New" w:hint="default"/>
      </w:rPr>
    </w:lvl>
    <w:lvl w:ilvl="2" w:tplc="040C0005" w:tentative="1">
      <w:start w:val="1"/>
      <w:numFmt w:val="bullet"/>
      <w:lvlText w:val=""/>
      <w:lvlJc w:val="left"/>
      <w:pPr>
        <w:tabs>
          <w:tab w:val="num" w:pos="3030"/>
        </w:tabs>
        <w:ind w:left="3030" w:hanging="360"/>
      </w:pPr>
      <w:rPr>
        <w:rFonts w:ascii="Wingdings" w:hAnsi="Wingdings" w:hint="default"/>
      </w:rPr>
    </w:lvl>
    <w:lvl w:ilvl="3" w:tplc="040C0001" w:tentative="1">
      <w:start w:val="1"/>
      <w:numFmt w:val="bullet"/>
      <w:lvlText w:val=""/>
      <w:lvlJc w:val="left"/>
      <w:pPr>
        <w:tabs>
          <w:tab w:val="num" w:pos="3750"/>
        </w:tabs>
        <w:ind w:left="3750" w:hanging="360"/>
      </w:pPr>
      <w:rPr>
        <w:rFonts w:ascii="Symbol" w:hAnsi="Symbol" w:hint="default"/>
      </w:rPr>
    </w:lvl>
    <w:lvl w:ilvl="4" w:tplc="040C0003" w:tentative="1">
      <w:start w:val="1"/>
      <w:numFmt w:val="bullet"/>
      <w:lvlText w:val="o"/>
      <w:lvlJc w:val="left"/>
      <w:pPr>
        <w:tabs>
          <w:tab w:val="num" w:pos="4470"/>
        </w:tabs>
        <w:ind w:left="4470" w:hanging="360"/>
      </w:pPr>
      <w:rPr>
        <w:rFonts w:ascii="Courier New" w:hAnsi="Courier New" w:cs="Courier New" w:hint="default"/>
      </w:rPr>
    </w:lvl>
    <w:lvl w:ilvl="5" w:tplc="040C0005" w:tentative="1">
      <w:start w:val="1"/>
      <w:numFmt w:val="bullet"/>
      <w:lvlText w:val=""/>
      <w:lvlJc w:val="left"/>
      <w:pPr>
        <w:tabs>
          <w:tab w:val="num" w:pos="5190"/>
        </w:tabs>
        <w:ind w:left="5190" w:hanging="360"/>
      </w:pPr>
      <w:rPr>
        <w:rFonts w:ascii="Wingdings" w:hAnsi="Wingdings" w:hint="default"/>
      </w:rPr>
    </w:lvl>
    <w:lvl w:ilvl="6" w:tplc="040C0001" w:tentative="1">
      <w:start w:val="1"/>
      <w:numFmt w:val="bullet"/>
      <w:lvlText w:val=""/>
      <w:lvlJc w:val="left"/>
      <w:pPr>
        <w:tabs>
          <w:tab w:val="num" w:pos="5910"/>
        </w:tabs>
        <w:ind w:left="5910" w:hanging="360"/>
      </w:pPr>
      <w:rPr>
        <w:rFonts w:ascii="Symbol" w:hAnsi="Symbol" w:hint="default"/>
      </w:rPr>
    </w:lvl>
    <w:lvl w:ilvl="7" w:tplc="040C0003" w:tentative="1">
      <w:start w:val="1"/>
      <w:numFmt w:val="bullet"/>
      <w:lvlText w:val="o"/>
      <w:lvlJc w:val="left"/>
      <w:pPr>
        <w:tabs>
          <w:tab w:val="num" w:pos="6630"/>
        </w:tabs>
        <w:ind w:left="6630" w:hanging="360"/>
      </w:pPr>
      <w:rPr>
        <w:rFonts w:ascii="Courier New" w:hAnsi="Courier New" w:cs="Courier New" w:hint="default"/>
      </w:rPr>
    </w:lvl>
    <w:lvl w:ilvl="8" w:tplc="040C0005" w:tentative="1">
      <w:start w:val="1"/>
      <w:numFmt w:val="bullet"/>
      <w:lvlText w:val=""/>
      <w:lvlJc w:val="left"/>
      <w:pPr>
        <w:tabs>
          <w:tab w:val="num" w:pos="7350"/>
        </w:tabs>
        <w:ind w:left="7350" w:hanging="360"/>
      </w:pPr>
      <w:rPr>
        <w:rFonts w:ascii="Wingdings" w:hAnsi="Wingdings" w:hint="default"/>
      </w:rPr>
    </w:lvl>
  </w:abstractNum>
  <w:abstractNum w:abstractNumId="31" w15:restartNumberingAfterBreak="0">
    <w:nsid w:val="2758089E"/>
    <w:multiLevelType w:val="hybridMultilevel"/>
    <w:tmpl w:val="44502264"/>
    <w:lvl w:ilvl="0" w:tplc="F9586230">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762021A"/>
    <w:multiLevelType w:val="multilevel"/>
    <w:tmpl w:val="A426E998"/>
    <w:lvl w:ilvl="0">
      <w:start w:val="1"/>
      <w:numFmt w:val="decimal"/>
      <w:lvlText w:val="%1."/>
      <w:lvlJc w:val="left"/>
      <w:pPr>
        <w:ind w:left="1004" w:hanging="360"/>
      </w:pPr>
      <w:rPr>
        <w:rFonts w:ascii="Calibri" w:eastAsia="Calibri" w:hAnsi="Calibri" w:cs="Calibri"/>
      </w:rPr>
    </w:lvl>
    <w:lvl w:ilvl="1">
      <w:start w:val="1"/>
      <w:numFmt w:val="decimal"/>
      <w:lvlText w:val="%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15:restartNumberingAfterBreak="0">
    <w:nsid w:val="2A095554"/>
    <w:multiLevelType w:val="hybridMultilevel"/>
    <w:tmpl w:val="80DE691C"/>
    <w:lvl w:ilvl="0" w:tplc="ED68430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4" w15:restartNumberingAfterBreak="0">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5" w15:restartNumberingAfterBreak="0">
    <w:nsid w:val="2AF7040D"/>
    <w:multiLevelType w:val="hybridMultilevel"/>
    <w:tmpl w:val="84A071AC"/>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6" w15:restartNumberingAfterBreak="0">
    <w:nsid w:val="2B102D84"/>
    <w:multiLevelType w:val="hybridMultilevel"/>
    <w:tmpl w:val="DCFEC14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8" w15:restartNumberingAfterBreak="0">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9" w15:restartNumberingAfterBreak="0">
    <w:nsid w:val="2E617E4A"/>
    <w:multiLevelType w:val="hybridMultilevel"/>
    <w:tmpl w:val="9C783EB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2F0D3CC0"/>
    <w:multiLevelType w:val="hybridMultilevel"/>
    <w:tmpl w:val="AB1C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FF042C3"/>
    <w:multiLevelType w:val="hybridMultilevel"/>
    <w:tmpl w:val="C5C0E0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FF338E3"/>
    <w:multiLevelType w:val="hybridMultilevel"/>
    <w:tmpl w:val="33E0763A"/>
    <w:lvl w:ilvl="0" w:tplc="47D665F0">
      <w:start w:val="1"/>
      <w:numFmt w:val="bullet"/>
      <w:lvlText w:val=""/>
      <w:lvlJc w:val="left"/>
      <w:pPr>
        <w:tabs>
          <w:tab w:val="num" w:pos="720"/>
        </w:tabs>
        <w:ind w:left="720" w:hanging="360"/>
      </w:pPr>
      <w:rPr>
        <w:rFonts w:ascii="Wingdings" w:hAnsi="Wingdings" w:hint="default"/>
      </w:rPr>
    </w:lvl>
    <w:lvl w:ilvl="1" w:tplc="216A5BEE">
      <w:start w:val="1"/>
      <w:numFmt w:val="bullet"/>
      <w:lvlText w:val=""/>
      <w:lvlJc w:val="left"/>
      <w:pPr>
        <w:tabs>
          <w:tab w:val="num" w:pos="1440"/>
        </w:tabs>
        <w:ind w:left="1440" w:hanging="360"/>
      </w:pPr>
      <w:rPr>
        <w:rFonts w:ascii="Wingdings" w:hAnsi="Wingdings" w:hint="default"/>
      </w:rPr>
    </w:lvl>
    <w:lvl w:ilvl="2" w:tplc="758C20DE">
      <w:start w:val="1"/>
      <w:numFmt w:val="bullet"/>
      <w:lvlText w:val="-"/>
      <w:lvlJc w:val="left"/>
      <w:pPr>
        <w:tabs>
          <w:tab w:val="num" w:pos="2160"/>
        </w:tabs>
        <w:ind w:left="2160" w:hanging="360"/>
      </w:pPr>
      <w:rPr>
        <w:rFonts w:ascii="Times New Roman" w:hAnsi="Times New Roman" w:cs="Times New Roman" w:hint="default"/>
      </w:rPr>
    </w:lvl>
    <w:lvl w:ilvl="3" w:tplc="0D4A42E0" w:tentative="1">
      <w:start w:val="1"/>
      <w:numFmt w:val="bullet"/>
      <w:lvlText w:val=""/>
      <w:lvlJc w:val="left"/>
      <w:pPr>
        <w:tabs>
          <w:tab w:val="num" w:pos="2880"/>
        </w:tabs>
        <w:ind w:left="2880" w:hanging="360"/>
      </w:pPr>
      <w:rPr>
        <w:rFonts w:ascii="Wingdings" w:hAnsi="Wingdings" w:hint="default"/>
      </w:rPr>
    </w:lvl>
    <w:lvl w:ilvl="4" w:tplc="1944C704" w:tentative="1">
      <w:start w:val="1"/>
      <w:numFmt w:val="bullet"/>
      <w:lvlText w:val=""/>
      <w:lvlJc w:val="left"/>
      <w:pPr>
        <w:tabs>
          <w:tab w:val="num" w:pos="3600"/>
        </w:tabs>
        <w:ind w:left="3600" w:hanging="360"/>
      </w:pPr>
      <w:rPr>
        <w:rFonts w:ascii="Wingdings" w:hAnsi="Wingdings" w:hint="default"/>
      </w:rPr>
    </w:lvl>
    <w:lvl w:ilvl="5" w:tplc="7D406ECA" w:tentative="1">
      <w:start w:val="1"/>
      <w:numFmt w:val="bullet"/>
      <w:lvlText w:val=""/>
      <w:lvlJc w:val="left"/>
      <w:pPr>
        <w:tabs>
          <w:tab w:val="num" w:pos="4320"/>
        </w:tabs>
        <w:ind w:left="4320" w:hanging="360"/>
      </w:pPr>
      <w:rPr>
        <w:rFonts w:ascii="Wingdings" w:hAnsi="Wingdings" w:hint="default"/>
      </w:rPr>
    </w:lvl>
    <w:lvl w:ilvl="6" w:tplc="BBD8FE4C" w:tentative="1">
      <w:start w:val="1"/>
      <w:numFmt w:val="bullet"/>
      <w:lvlText w:val=""/>
      <w:lvlJc w:val="left"/>
      <w:pPr>
        <w:tabs>
          <w:tab w:val="num" w:pos="5040"/>
        </w:tabs>
        <w:ind w:left="5040" w:hanging="360"/>
      </w:pPr>
      <w:rPr>
        <w:rFonts w:ascii="Wingdings" w:hAnsi="Wingdings" w:hint="default"/>
      </w:rPr>
    </w:lvl>
    <w:lvl w:ilvl="7" w:tplc="626666D4" w:tentative="1">
      <w:start w:val="1"/>
      <w:numFmt w:val="bullet"/>
      <w:lvlText w:val=""/>
      <w:lvlJc w:val="left"/>
      <w:pPr>
        <w:tabs>
          <w:tab w:val="num" w:pos="5760"/>
        </w:tabs>
        <w:ind w:left="5760" w:hanging="360"/>
      </w:pPr>
      <w:rPr>
        <w:rFonts w:ascii="Wingdings" w:hAnsi="Wingdings" w:hint="default"/>
      </w:rPr>
    </w:lvl>
    <w:lvl w:ilvl="8" w:tplc="5904489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2865CD"/>
    <w:multiLevelType w:val="hybridMultilevel"/>
    <w:tmpl w:val="86F85F9A"/>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502"/>
        </w:tabs>
        <w:ind w:left="502"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5" w15:restartNumberingAfterBreak="0">
    <w:nsid w:val="32440A6C"/>
    <w:multiLevelType w:val="hybridMultilevel"/>
    <w:tmpl w:val="F1224264"/>
    <w:lvl w:ilvl="0" w:tplc="8AA8D1A2">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BB52E1"/>
    <w:multiLevelType w:val="hybridMultilevel"/>
    <w:tmpl w:val="721AC3D0"/>
    <w:lvl w:ilvl="0" w:tplc="744C13A2">
      <w:numFmt w:val="bullet"/>
      <w:lvlText w:val="-"/>
      <w:lvlJc w:val="left"/>
      <w:pPr>
        <w:ind w:left="2138" w:hanging="360"/>
      </w:pPr>
      <w:rPr>
        <w:rFonts w:ascii="Calibri" w:eastAsia="Times New Roman"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7" w15:restartNumberingAfterBreak="0">
    <w:nsid w:val="34E73A5A"/>
    <w:multiLevelType w:val="hybridMultilevel"/>
    <w:tmpl w:val="82F446E6"/>
    <w:lvl w:ilvl="0" w:tplc="8AA8D1A2">
      <w:start w:val="1"/>
      <w:numFmt w:val="bullet"/>
      <w:lvlText w:val="-"/>
      <w:lvlJc w:val="left"/>
      <w:pPr>
        <w:ind w:left="-131" w:hanging="360"/>
      </w:pPr>
      <w:rPr>
        <w:rFonts w:ascii="Calibri" w:eastAsia="Calibri" w:hAnsi="Calibri" w:cs="Aria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8" w15:restartNumberingAfterBreak="0">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49" w15:restartNumberingAfterBreak="0">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50" w15:restartNumberingAfterBreak="0">
    <w:nsid w:val="38A012B5"/>
    <w:multiLevelType w:val="hybridMultilevel"/>
    <w:tmpl w:val="1AD85A28"/>
    <w:lvl w:ilvl="0" w:tplc="32C0540E">
      <w:start w:val="1"/>
      <w:numFmt w:val="bullet"/>
      <w:lvlText w:val="-"/>
      <w:lvlJc w:val="left"/>
      <w:pPr>
        <w:ind w:left="717" w:hanging="360"/>
      </w:pPr>
      <w:rPr>
        <w:rFonts w:ascii="Cambria" w:eastAsia="Cambria" w:hAnsi="Cambria"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1" w15:restartNumberingAfterBreak="0">
    <w:nsid w:val="3A883763"/>
    <w:multiLevelType w:val="hybridMultilevel"/>
    <w:tmpl w:val="1C1E3590"/>
    <w:lvl w:ilvl="0" w:tplc="744C13A2">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DA2201C"/>
    <w:multiLevelType w:val="hybridMultilevel"/>
    <w:tmpl w:val="399A1594"/>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3" w15:restartNumberingAfterBreak="0">
    <w:nsid w:val="3DE40D39"/>
    <w:multiLevelType w:val="multilevel"/>
    <w:tmpl w:val="E84AFE00"/>
    <w:lvl w:ilvl="0">
      <w:start w:val="1"/>
      <w:numFmt w:val="bullet"/>
      <w:lvlText w:val=""/>
      <w:lvlJc w:val="left"/>
      <w:pPr>
        <w:ind w:left="720" w:hanging="360"/>
      </w:pPr>
      <w:rPr>
        <w:rFonts w:ascii="Wingdings" w:hAnsi="Wingdings"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E5458CD"/>
    <w:multiLevelType w:val="hybridMultilevel"/>
    <w:tmpl w:val="03764980"/>
    <w:lvl w:ilvl="0" w:tplc="92DEF224">
      <w:start w:val="1"/>
      <w:numFmt w:val="decimal"/>
      <w:lvlText w:val="%1-"/>
      <w:lvlJc w:val="left"/>
      <w:pPr>
        <w:ind w:left="1080" w:hanging="720"/>
      </w:pPr>
      <w:rPr>
        <w:rFonts w:ascii="Candara" w:hAnsi="Candara" w:cs="Times New (W1)" w:hint="default"/>
        <w:b/>
        <w:color w:val="17365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E5A40BA"/>
    <w:multiLevelType w:val="hybridMultilevel"/>
    <w:tmpl w:val="9E7A3C6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E5E54FD"/>
    <w:multiLevelType w:val="hybridMultilevel"/>
    <w:tmpl w:val="BA18A7F2"/>
    <w:lvl w:ilvl="0" w:tplc="579C5C6A">
      <w:start w:val="1"/>
      <w:numFmt w:val="bullet"/>
      <w:lvlText w:val=""/>
      <w:lvlJc w:val="left"/>
      <w:pPr>
        <w:ind w:left="7873"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7" w15:restartNumberingAfterBreak="0">
    <w:nsid w:val="3EA6292A"/>
    <w:multiLevelType w:val="hybridMultilevel"/>
    <w:tmpl w:val="E374719E"/>
    <w:lvl w:ilvl="0" w:tplc="2D160C62">
      <w:start w:val="1"/>
      <w:numFmt w:val="decimal"/>
      <w:lvlText w:val="%1."/>
      <w:lvlJc w:val="left"/>
      <w:pPr>
        <w:ind w:left="2487"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FD2193E"/>
    <w:multiLevelType w:val="hybridMultilevel"/>
    <w:tmpl w:val="45C89354"/>
    <w:lvl w:ilvl="0" w:tplc="E0C0EA4E">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1BE5175"/>
    <w:multiLevelType w:val="hybridMultilevel"/>
    <w:tmpl w:val="2F2E653C"/>
    <w:lvl w:ilvl="0" w:tplc="E78ED45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60" w15:restartNumberingAfterBreak="0">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1" w15:restartNumberingAfterBreak="0">
    <w:nsid w:val="44B761A3"/>
    <w:multiLevelType w:val="hybridMultilevel"/>
    <w:tmpl w:val="758AD38A"/>
    <w:lvl w:ilvl="0" w:tplc="040C000F">
      <w:start w:val="1"/>
      <w:numFmt w:val="decimal"/>
      <w:lvlText w:val="%1."/>
      <w:lvlJc w:val="left"/>
      <w:pPr>
        <w:tabs>
          <w:tab w:val="num" w:pos="720"/>
        </w:tabs>
        <w:ind w:left="720" w:hanging="360"/>
      </w:pPr>
      <w:rPr>
        <w:rFonts w:cs="Times New Roman" w:hint="default"/>
        <w:b/>
        <w:bCs/>
        <w:color w:val="00008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45FA3D6A"/>
    <w:multiLevelType w:val="hybridMultilevel"/>
    <w:tmpl w:val="4B2058E0"/>
    <w:lvl w:ilvl="0" w:tplc="C4BCEDAA">
      <w:start w:val="3"/>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63" w15:restartNumberingAfterBreak="0">
    <w:nsid w:val="472F2C84"/>
    <w:multiLevelType w:val="hybridMultilevel"/>
    <w:tmpl w:val="C1A201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4" w15:restartNumberingAfterBreak="0">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5" w15:restartNumberingAfterBreak="0">
    <w:nsid w:val="496B4AFE"/>
    <w:multiLevelType w:val="hybridMultilevel"/>
    <w:tmpl w:val="5F40A454"/>
    <w:lvl w:ilvl="0" w:tplc="6464AA84">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15:restartNumberingAfterBreak="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9" w15:restartNumberingAfterBreak="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E4D3245"/>
    <w:multiLevelType w:val="hybridMultilevel"/>
    <w:tmpl w:val="A6F82CD4"/>
    <w:lvl w:ilvl="0" w:tplc="26ACE11C">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EFA0318"/>
    <w:multiLevelType w:val="hybridMultilevel"/>
    <w:tmpl w:val="82849490"/>
    <w:lvl w:ilvl="0" w:tplc="040C0005">
      <w:start w:val="1"/>
      <w:numFmt w:val="bullet"/>
      <w:lvlText w:val=""/>
      <w:lvlJc w:val="left"/>
      <w:pPr>
        <w:ind w:left="777" w:hanging="360"/>
      </w:pPr>
      <w:rPr>
        <w:rFonts w:ascii="Wingdings" w:hAnsi="Wingdings" w:hint="default"/>
      </w:rPr>
    </w:lvl>
    <w:lvl w:ilvl="1" w:tplc="040C0005">
      <w:start w:val="1"/>
      <w:numFmt w:val="bullet"/>
      <w:lvlText w:val=""/>
      <w:lvlJc w:val="left"/>
      <w:pPr>
        <w:ind w:left="1497" w:hanging="360"/>
      </w:pPr>
      <w:rPr>
        <w:rFonts w:ascii="Wingdings" w:hAnsi="Wingdings"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2" w15:restartNumberingAfterBreak="0">
    <w:nsid w:val="4FB935A2"/>
    <w:multiLevelType w:val="hybridMultilevel"/>
    <w:tmpl w:val="6D720766"/>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3" w15:restartNumberingAfterBreak="0">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74" w15:restartNumberingAfterBreak="0">
    <w:nsid w:val="52FF4817"/>
    <w:multiLevelType w:val="hybridMultilevel"/>
    <w:tmpl w:val="D884E002"/>
    <w:lvl w:ilvl="0" w:tplc="FD8C6B90">
      <w:start w:val="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3077F18"/>
    <w:multiLevelType w:val="hybridMultilevel"/>
    <w:tmpl w:val="B2722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8" w15:restartNumberingAfterBreak="0">
    <w:nsid w:val="56EB3D1F"/>
    <w:multiLevelType w:val="hybridMultilevel"/>
    <w:tmpl w:val="FC002B06"/>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9" w15:restartNumberingAfterBreak="0">
    <w:nsid w:val="56F8273B"/>
    <w:multiLevelType w:val="hybridMultilevel"/>
    <w:tmpl w:val="92C8906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76B631A"/>
    <w:multiLevelType w:val="hybridMultilevel"/>
    <w:tmpl w:val="3222A06C"/>
    <w:lvl w:ilvl="0" w:tplc="E7E00C32">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126302"/>
    <w:multiLevelType w:val="hybridMultilevel"/>
    <w:tmpl w:val="05223514"/>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2" w15:restartNumberingAfterBreak="0">
    <w:nsid w:val="59525E30"/>
    <w:multiLevelType w:val="hybridMultilevel"/>
    <w:tmpl w:val="3AD67A0E"/>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3" w15:restartNumberingAfterBreak="0">
    <w:nsid w:val="5A4843D1"/>
    <w:multiLevelType w:val="hybridMultilevel"/>
    <w:tmpl w:val="F56A7C1A"/>
    <w:lvl w:ilvl="0" w:tplc="758C20DE">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4" w15:restartNumberingAfterBreak="0">
    <w:nsid w:val="5AAB20EF"/>
    <w:multiLevelType w:val="hybridMultilevel"/>
    <w:tmpl w:val="5B763AFC"/>
    <w:lvl w:ilvl="0" w:tplc="040C0001">
      <w:start w:val="1"/>
      <w:numFmt w:val="bullet"/>
      <w:lvlText w:val=""/>
      <w:lvlJc w:val="left"/>
      <w:pPr>
        <w:ind w:left="3072" w:hanging="360"/>
      </w:pPr>
      <w:rPr>
        <w:rFonts w:ascii="Symbol" w:hAnsi="Symbol"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85" w15:restartNumberingAfterBreak="0">
    <w:nsid w:val="5B226074"/>
    <w:multiLevelType w:val="hybridMultilevel"/>
    <w:tmpl w:val="E0A4A2DA"/>
    <w:lvl w:ilvl="0" w:tplc="C73038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7" w15:restartNumberingAfterBreak="0">
    <w:nsid w:val="5C0C0746"/>
    <w:multiLevelType w:val="hybridMultilevel"/>
    <w:tmpl w:val="569883E0"/>
    <w:lvl w:ilvl="0" w:tplc="744C13A2">
      <w:numFmt w:val="bullet"/>
      <w:lvlText w:val="-"/>
      <w:lvlJc w:val="left"/>
      <w:pPr>
        <w:ind w:left="360" w:hanging="360"/>
      </w:pPr>
      <w:rPr>
        <w:rFonts w:ascii="Calibri" w:eastAsia="Times New Roman" w:hAnsi="Calibri" w:cs="Calibri" w:hint="default"/>
      </w:rPr>
    </w:lvl>
    <w:lvl w:ilvl="1" w:tplc="744C13A2">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5C544125"/>
    <w:multiLevelType w:val="hybridMultilevel"/>
    <w:tmpl w:val="FA2C0262"/>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0" w15:restartNumberingAfterBreak="0">
    <w:nsid w:val="5FB9793D"/>
    <w:multiLevelType w:val="hybridMultilevel"/>
    <w:tmpl w:val="18D04AC4"/>
    <w:lvl w:ilvl="0" w:tplc="580E900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9">
      <w:start w:val="1"/>
      <w:numFmt w:val="lowerLetter"/>
      <w:lvlText w:val="%3."/>
      <w:lvlJc w:val="left"/>
      <w:pPr>
        <w:tabs>
          <w:tab w:val="num" w:pos="3780"/>
        </w:tabs>
        <w:ind w:left="3780" w:hanging="360"/>
      </w:pPr>
      <w:rPr>
        <w:rFonts w:cs="Times New Roman" w:hint="default"/>
      </w:rPr>
    </w:lvl>
    <w:lvl w:ilvl="3" w:tplc="914A3486">
      <w:start w:val="8"/>
      <w:numFmt w:val="decimal"/>
      <w:lvlText w:val="(%4"/>
      <w:lvlJc w:val="left"/>
      <w:pPr>
        <w:ind w:left="2880" w:hanging="36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1" w15:restartNumberingAfterBreak="0">
    <w:nsid w:val="60F42D8E"/>
    <w:multiLevelType w:val="hybridMultilevel"/>
    <w:tmpl w:val="C1A682E8"/>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13046FB"/>
    <w:multiLevelType w:val="hybridMultilevel"/>
    <w:tmpl w:val="8B000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2702AC3"/>
    <w:multiLevelType w:val="hybridMultilevel"/>
    <w:tmpl w:val="00643444"/>
    <w:lvl w:ilvl="0" w:tplc="CBB8C8FC">
      <w:start w:val="1"/>
      <w:numFmt w:val="upperLetter"/>
      <w:lvlText w:val="%1."/>
      <w:lvlJc w:val="left"/>
      <w:pPr>
        <w:ind w:left="1080" w:hanging="720"/>
      </w:pPr>
      <w:rPr>
        <w:rFonts w:cs="Times New Roman"/>
        <w:b/>
        <w:bCs/>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4" w15:restartNumberingAfterBreak="0">
    <w:nsid w:val="63D642B3"/>
    <w:multiLevelType w:val="hybridMultilevel"/>
    <w:tmpl w:val="FB1A9CC4"/>
    <w:lvl w:ilvl="0" w:tplc="6464AA84">
      <w:numFmt w:val="bullet"/>
      <w:lvlText w:val="-"/>
      <w:lvlJc w:val="left"/>
      <w:pPr>
        <w:ind w:left="2655" w:hanging="360"/>
      </w:pPr>
      <w:rPr>
        <w:rFonts w:ascii="Candara" w:eastAsia="Times New Roman" w:hAnsi="Candara" w:cs="Times New Roman" w:hint="default"/>
      </w:rPr>
    </w:lvl>
    <w:lvl w:ilvl="1" w:tplc="339427D4">
      <w:numFmt w:val="bullet"/>
      <w:lvlText w:val="-"/>
      <w:lvlJc w:val="left"/>
      <w:pPr>
        <w:ind w:left="3375" w:hanging="360"/>
      </w:pPr>
      <w:rPr>
        <w:rFonts w:ascii="Times New Roman" w:eastAsia="Times New Roman" w:hAnsi="Times New Roman"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5" w15:restartNumberingAfterBreak="0">
    <w:nsid w:val="659F5920"/>
    <w:multiLevelType w:val="multilevel"/>
    <w:tmpl w:val="396E98C4"/>
    <w:lvl w:ilvl="0">
      <w:start w:val="1"/>
      <w:numFmt w:val="decimal"/>
      <w:lvlText w:val="%1."/>
      <w:lvlJc w:val="left"/>
      <w:pPr>
        <w:ind w:left="720" w:hanging="360"/>
      </w:pPr>
      <w:rPr>
        <w:rFonts w:ascii="Candara" w:hAnsi="Candara" w:cs="Times New (W1)" w:hint="default"/>
        <w:i w:val="0"/>
        <w:color w:val="17365D"/>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5A951E0"/>
    <w:multiLevelType w:val="hybridMultilevel"/>
    <w:tmpl w:val="2A3E0C9A"/>
    <w:lvl w:ilvl="0" w:tplc="7E2E4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63B3A02"/>
    <w:multiLevelType w:val="hybridMultilevel"/>
    <w:tmpl w:val="62D6396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8" w15:restartNumberingAfterBreak="0">
    <w:nsid w:val="66FD41CD"/>
    <w:multiLevelType w:val="hybridMultilevel"/>
    <w:tmpl w:val="02EEE1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9" w15:restartNumberingAfterBreak="0">
    <w:nsid w:val="68F3711A"/>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0" w15:restartNumberingAfterBreak="0">
    <w:nsid w:val="69F121D5"/>
    <w:multiLevelType w:val="multilevel"/>
    <w:tmpl w:val="FDE25F70"/>
    <w:lvl w:ilvl="0">
      <w:start w:val="1"/>
      <w:numFmt w:val="decimal"/>
      <w:lvlText w:val="%1."/>
      <w:lvlJc w:val="left"/>
      <w:pPr>
        <w:ind w:left="720" w:hanging="360"/>
      </w:pPr>
      <w:rPr>
        <w:rFonts w:cs="Times New (W1)"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B253F52"/>
    <w:multiLevelType w:val="multilevel"/>
    <w:tmpl w:val="C3B47E06"/>
    <w:lvl w:ilvl="0">
      <w:numFmt w:val="bullet"/>
      <w:lvlText w:val="-"/>
      <w:lvlJc w:val="left"/>
      <w:pPr>
        <w:tabs>
          <w:tab w:val="num" w:pos="720"/>
        </w:tabs>
        <w:ind w:left="720" w:hanging="360"/>
      </w:pPr>
      <w:rPr>
        <w:rFonts w:ascii="Candara" w:eastAsia="Times New Roman" w:hAnsi="Candar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103" w15:restartNumberingAfterBreak="0">
    <w:nsid w:val="6D5C2B8F"/>
    <w:multiLevelType w:val="hybridMultilevel"/>
    <w:tmpl w:val="F0965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06" w15:restartNumberingAfterBreak="0">
    <w:nsid w:val="6F2A736B"/>
    <w:multiLevelType w:val="hybridMultilevel"/>
    <w:tmpl w:val="E5545BD0"/>
    <w:lvl w:ilvl="0" w:tplc="C51AED2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07" w15:restartNumberingAfterBreak="0">
    <w:nsid w:val="700F5103"/>
    <w:multiLevelType w:val="hybridMultilevel"/>
    <w:tmpl w:val="68EA4636"/>
    <w:lvl w:ilvl="0" w:tplc="4A7E24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0AF3BED"/>
    <w:multiLevelType w:val="hybridMultilevel"/>
    <w:tmpl w:val="7758DC7C"/>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0" w15:restartNumberingAfterBreak="0">
    <w:nsid w:val="717F6BE6"/>
    <w:multiLevelType w:val="hybridMultilevel"/>
    <w:tmpl w:val="54EC50A8"/>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1940210"/>
    <w:multiLevelType w:val="hybridMultilevel"/>
    <w:tmpl w:val="786C6CD6"/>
    <w:lvl w:ilvl="0" w:tplc="B708218A">
      <w:numFmt w:val="bullet"/>
      <w:lvlText w:val="-"/>
      <w:lvlJc w:val="left"/>
      <w:pPr>
        <w:ind w:left="3072" w:hanging="360"/>
      </w:pPr>
      <w:rPr>
        <w:rFonts w:ascii="Times New Roman" w:eastAsia="Times New Roman" w:hAnsi="Times New Roman" w:cs="Times New Roman"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112" w15:restartNumberingAfterBreak="0">
    <w:nsid w:val="71C0250C"/>
    <w:multiLevelType w:val="hybridMultilevel"/>
    <w:tmpl w:val="F752C316"/>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3" w15:restartNumberingAfterBreak="0">
    <w:nsid w:val="71C3161F"/>
    <w:multiLevelType w:val="hybridMultilevel"/>
    <w:tmpl w:val="26B2D798"/>
    <w:lvl w:ilvl="0" w:tplc="5002E282">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4" w15:restartNumberingAfterBreak="0">
    <w:nsid w:val="725048C9"/>
    <w:multiLevelType w:val="hybridMultilevel"/>
    <w:tmpl w:val="1E145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4CB5CB8"/>
    <w:multiLevelType w:val="hybridMultilevel"/>
    <w:tmpl w:val="01764EC4"/>
    <w:lvl w:ilvl="0" w:tplc="FEDC004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7" w15:restartNumberingAfterBreak="0">
    <w:nsid w:val="751036C6"/>
    <w:multiLevelType w:val="hybridMultilevel"/>
    <w:tmpl w:val="30CAFA50"/>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8" w15:restartNumberingAfterBreak="0">
    <w:nsid w:val="755B6469"/>
    <w:multiLevelType w:val="hybridMultilevel"/>
    <w:tmpl w:val="A5DC527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5F059A9"/>
    <w:multiLevelType w:val="hybridMultilevel"/>
    <w:tmpl w:val="F7168782"/>
    <w:lvl w:ilvl="0" w:tplc="FD8C6B90">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77652B9F"/>
    <w:multiLevelType w:val="hybridMultilevel"/>
    <w:tmpl w:val="0A7CB55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783E25AF"/>
    <w:multiLevelType w:val="hybridMultilevel"/>
    <w:tmpl w:val="DABE586A"/>
    <w:lvl w:ilvl="0" w:tplc="036EF49C">
      <w:start w:val="1"/>
      <w:numFmt w:val="bullet"/>
      <w:lvlText w:val=""/>
      <w:lvlJc w:val="left"/>
      <w:pPr>
        <w:tabs>
          <w:tab w:val="num" w:pos="720"/>
        </w:tabs>
        <w:ind w:left="720" w:hanging="360"/>
      </w:pPr>
      <w:rPr>
        <w:rFonts w:ascii="Wingdings" w:hAnsi="Wingdings" w:hint="default"/>
      </w:rPr>
    </w:lvl>
    <w:lvl w:ilvl="1" w:tplc="758C20DE">
      <w:start w:val="1"/>
      <w:numFmt w:val="bullet"/>
      <w:lvlText w:val="-"/>
      <w:lvlJc w:val="left"/>
      <w:pPr>
        <w:tabs>
          <w:tab w:val="num" w:pos="1440"/>
        </w:tabs>
        <w:ind w:left="1440" w:hanging="360"/>
      </w:pPr>
      <w:rPr>
        <w:rFonts w:ascii="Times New Roman" w:hAnsi="Times New Roman" w:cs="Times New Roman" w:hint="default"/>
      </w:rPr>
    </w:lvl>
    <w:lvl w:ilvl="2" w:tplc="38662B96" w:tentative="1">
      <w:start w:val="1"/>
      <w:numFmt w:val="bullet"/>
      <w:lvlText w:val=""/>
      <w:lvlJc w:val="left"/>
      <w:pPr>
        <w:tabs>
          <w:tab w:val="num" w:pos="2160"/>
        </w:tabs>
        <w:ind w:left="2160" w:hanging="360"/>
      </w:pPr>
      <w:rPr>
        <w:rFonts w:ascii="Wingdings" w:hAnsi="Wingdings" w:hint="default"/>
      </w:rPr>
    </w:lvl>
    <w:lvl w:ilvl="3" w:tplc="6C4E5332" w:tentative="1">
      <w:start w:val="1"/>
      <w:numFmt w:val="bullet"/>
      <w:lvlText w:val=""/>
      <w:lvlJc w:val="left"/>
      <w:pPr>
        <w:tabs>
          <w:tab w:val="num" w:pos="2880"/>
        </w:tabs>
        <w:ind w:left="2880" w:hanging="360"/>
      </w:pPr>
      <w:rPr>
        <w:rFonts w:ascii="Wingdings" w:hAnsi="Wingdings" w:hint="default"/>
      </w:rPr>
    </w:lvl>
    <w:lvl w:ilvl="4" w:tplc="09EC1C14" w:tentative="1">
      <w:start w:val="1"/>
      <w:numFmt w:val="bullet"/>
      <w:lvlText w:val=""/>
      <w:lvlJc w:val="left"/>
      <w:pPr>
        <w:tabs>
          <w:tab w:val="num" w:pos="3600"/>
        </w:tabs>
        <w:ind w:left="3600" w:hanging="360"/>
      </w:pPr>
      <w:rPr>
        <w:rFonts w:ascii="Wingdings" w:hAnsi="Wingdings" w:hint="default"/>
      </w:rPr>
    </w:lvl>
    <w:lvl w:ilvl="5" w:tplc="7AC452B0" w:tentative="1">
      <w:start w:val="1"/>
      <w:numFmt w:val="bullet"/>
      <w:lvlText w:val=""/>
      <w:lvlJc w:val="left"/>
      <w:pPr>
        <w:tabs>
          <w:tab w:val="num" w:pos="4320"/>
        </w:tabs>
        <w:ind w:left="4320" w:hanging="360"/>
      </w:pPr>
      <w:rPr>
        <w:rFonts w:ascii="Wingdings" w:hAnsi="Wingdings" w:hint="default"/>
      </w:rPr>
    </w:lvl>
    <w:lvl w:ilvl="6" w:tplc="8EF03688" w:tentative="1">
      <w:start w:val="1"/>
      <w:numFmt w:val="bullet"/>
      <w:lvlText w:val=""/>
      <w:lvlJc w:val="left"/>
      <w:pPr>
        <w:tabs>
          <w:tab w:val="num" w:pos="5040"/>
        </w:tabs>
        <w:ind w:left="5040" w:hanging="360"/>
      </w:pPr>
      <w:rPr>
        <w:rFonts w:ascii="Wingdings" w:hAnsi="Wingdings" w:hint="default"/>
      </w:rPr>
    </w:lvl>
    <w:lvl w:ilvl="7" w:tplc="4858B6E4" w:tentative="1">
      <w:start w:val="1"/>
      <w:numFmt w:val="bullet"/>
      <w:lvlText w:val=""/>
      <w:lvlJc w:val="left"/>
      <w:pPr>
        <w:tabs>
          <w:tab w:val="num" w:pos="5760"/>
        </w:tabs>
        <w:ind w:left="5760" w:hanging="360"/>
      </w:pPr>
      <w:rPr>
        <w:rFonts w:ascii="Wingdings" w:hAnsi="Wingdings" w:hint="default"/>
      </w:rPr>
    </w:lvl>
    <w:lvl w:ilvl="8" w:tplc="EDC4FE62"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CA06887"/>
    <w:multiLevelType w:val="hybridMultilevel"/>
    <w:tmpl w:val="B9F45BE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7D4F2071"/>
    <w:multiLevelType w:val="hybridMultilevel"/>
    <w:tmpl w:val="ABF43E7A"/>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4" w15:restartNumberingAfterBreak="0">
    <w:nsid w:val="7DE74F50"/>
    <w:multiLevelType w:val="hybridMultilevel"/>
    <w:tmpl w:val="8AC4FC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5" w15:restartNumberingAfterBreak="0">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F455F01"/>
    <w:multiLevelType w:val="hybridMultilevel"/>
    <w:tmpl w:val="C758F49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8" w15:restartNumberingAfterBreak="0">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3"/>
  </w:num>
  <w:num w:numId="2">
    <w:abstractNumId w:val="56"/>
  </w:num>
  <w:num w:numId="3">
    <w:abstractNumId w:val="108"/>
  </w:num>
  <w:num w:numId="4">
    <w:abstractNumId w:val="20"/>
  </w:num>
  <w:num w:numId="5">
    <w:abstractNumId w:val="57"/>
  </w:num>
  <w:num w:numId="6">
    <w:abstractNumId w:val="43"/>
  </w:num>
  <w:num w:numId="7">
    <w:abstractNumId w:val="3"/>
  </w:num>
  <w:num w:numId="8">
    <w:abstractNumId w:val="7"/>
  </w:num>
  <w:num w:numId="9">
    <w:abstractNumId w:val="67"/>
  </w:num>
  <w:num w:numId="10">
    <w:abstractNumId w:val="103"/>
  </w:num>
  <w:num w:numId="11">
    <w:abstractNumId w:val="66"/>
  </w:num>
  <w:num w:numId="12">
    <w:abstractNumId w:val="125"/>
  </w:num>
  <w:num w:numId="13">
    <w:abstractNumId w:val="104"/>
  </w:num>
  <w:num w:numId="14">
    <w:abstractNumId w:val="105"/>
  </w:num>
  <w:num w:numId="15">
    <w:abstractNumId w:val="64"/>
  </w:num>
  <w:num w:numId="16">
    <w:abstractNumId w:val="89"/>
  </w:num>
  <w:num w:numId="17">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60"/>
  </w:num>
  <w:num w:numId="20">
    <w:abstractNumId w:val="99"/>
  </w:num>
  <w:num w:numId="21">
    <w:abstractNumId w:val="25"/>
  </w:num>
  <w:num w:numId="22">
    <w:abstractNumId w:val="76"/>
  </w:num>
  <w:num w:numId="23">
    <w:abstractNumId w:val="87"/>
  </w:num>
  <w:num w:numId="24">
    <w:abstractNumId w:val="68"/>
  </w:num>
  <w:num w:numId="25">
    <w:abstractNumId w:val="41"/>
  </w:num>
  <w:num w:numId="26">
    <w:abstractNumId w:val="128"/>
  </w:num>
  <w:num w:numId="27">
    <w:abstractNumId w:val="38"/>
  </w:num>
  <w:num w:numId="28">
    <w:abstractNumId w:val="17"/>
  </w:num>
  <w:num w:numId="29">
    <w:abstractNumId w:val="19"/>
  </w:num>
  <w:num w:numId="30">
    <w:abstractNumId w:val="48"/>
  </w:num>
  <w:num w:numId="31">
    <w:abstractNumId w:val="107"/>
  </w:num>
  <w:num w:numId="32">
    <w:abstractNumId w:val="1"/>
  </w:num>
  <w:num w:numId="33">
    <w:abstractNumId w:val="21"/>
  </w:num>
  <w:num w:numId="34">
    <w:abstractNumId w:val="110"/>
  </w:num>
  <w:num w:numId="35">
    <w:abstractNumId w:val="36"/>
  </w:num>
  <w:num w:numId="36">
    <w:abstractNumId w:val="16"/>
  </w:num>
  <w:num w:numId="37">
    <w:abstractNumId w:val="12"/>
  </w:num>
  <w:num w:numId="38">
    <w:abstractNumId w:val="120"/>
  </w:num>
  <w:num w:numId="39">
    <w:abstractNumId w:val="62"/>
  </w:num>
  <w:num w:numId="40">
    <w:abstractNumId w:val="45"/>
  </w:num>
  <w:num w:numId="41">
    <w:abstractNumId w:val="61"/>
  </w:num>
  <w:num w:numId="42">
    <w:abstractNumId w:val="63"/>
  </w:num>
  <w:num w:numId="43">
    <w:abstractNumId w:val="50"/>
  </w:num>
  <w:num w:numId="44">
    <w:abstractNumId w:val="93"/>
  </w:num>
  <w:num w:numId="45">
    <w:abstractNumId w:val="11"/>
  </w:num>
  <w:num w:numId="46">
    <w:abstractNumId w:val="0"/>
  </w:num>
  <w:num w:numId="47">
    <w:abstractNumId w:val="90"/>
  </w:num>
  <w:num w:numId="48">
    <w:abstractNumId w:val="81"/>
  </w:num>
  <w:num w:numId="49">
    <w:abstractNumId w:val="112"/>
  </w:num>
  <w:num w:numId="50">
    <w:abstractNumId w:val="82"/>
  </w:num>
  <w:num w:numId="51">
    <w:abstractNumId w:val="5"/>
  </w:num>
  <w:num w:numId="52">
    <w:abstractNumId w:val="109"/>
  </w:num>
  <w:num w:numId="53">
    <w:abstractNumId w:val="15"/>
  </w:num>
  <w:num w:numId="54">
    <w:abstractNumId w:val="40"/>
  </w:num>
  <w:num w:numId="55">
    <w:abstractNumId w:val="92"/>
  </w:num>
  <w:num w:numId="56">
    <w:abstractNumId w:val="111"/>
  </w:num>
  <w:num w:numId="57">
    <w:abstractNumId w:val="84"/>
  </w:num>
  <w:num w:numId="58">
    <w:abstractNumId w:val="97"/>
  </w:num>
  <w:num w:numId="59">
    <w:abstractNumId w:val="71"/>
  </w:num>
  <w:num w:numId="60">
    <w:abstractNumId w:val="124"/>
  </w:num>
  <w:num w:numId="61">
    <w:abstractNumId w:val="39"/>
  </w:num>
  <w:num w:numId="62">
    <w:abstractNumId w:val="98"/>
  </w:num>
  <w:num w:numId="63">
    <w:abstractNumId w:val="27"/>
  </w:num>
  <w:num w:numId="64">
    <w:abstractNumId w:val="35"/>
  </w:num>
  <w:num w:numId="65">
    <w:abstractNumId w:val="28"/>
  </w:num>
  <w:num w:numId="66">
    <w:abstractNumId w:val="75"/>
  </w:num>
  <w:num w:numId="67">
    <w:abstractNumId w:val="114"/>
  </w:num>
  <w:num w:numId="68">
    <w:abstractNumId w:val="13"/>
  </w:num>
  <w:num w:numId="69">
    <w:abstractNumId w:val="30"/>
  </w:num>
  <w:num w:numId="70">
    <w:abstractNumId w:val="119"/>
  </w:num>
  <w:num w:numId="71">
    <w:abstractNumId w:val="106"/>
  </w:num>
  <w:num w:numId="72">
    <w:abstractNumId w:val="47"/>
  </w:num>
  <w:num w:numId="73">
    <w:abstractNumId w:val="85"/>
  </w:num>
  <w:num w:numId="74">
    <w:abstractNumId w:val="96"/>
  </w:num>
  <w:num w:numId="75">
    <w:abstractNumId w:val="14"/>
  </w:num>
  <w:num w:numId="76">
    <w:abstractNumId w:val="74"/>
  </w:num>
  <w:num w:numId="77">
    <w:abstractNumId w:val="118"/>
  </w:num>
  <w:num w:numId="78">
    <w:abstractNumId w:val="55"/>
  </w:num>
  <w:num w:numId="79">
    <w:abstractNumId w:val="10"/>
  </w:num>
  <w:num w:numId="80">
    <w:abstractNumId w:val="91"/>
  </w:num>
  <w:num w:numId="81">
    <w:abstractNumId w:val="122"/>
  </w:num>
  <w:num w:numId="82">
    <w:abstractNumId w:val="101"/>
  </w:num>
  <w:num w:numId="83">
    <w:abstractNumId w:val="65"/>
  </w:num>
  <w:num w:numId="84">
    <w:abstractNumId w:val="52"/>
  </w:num>
  <w:num w:numId="85">
    <w:abstractNumId w:val="44"/>
  </w:num>
  <w:num w:numId="86">
    <w:abstractNumId w:val="78"/>
  </w:num>
  <w:num w:numId="87">
    <w:abstractNumId w:val="127"/>
  </w:num>
  <w:num w:numId="88">
    <w:abstractNumId w:val="94"/>
  </w:num>
  <w:num w:numId="89">
    <w:abstractNumId w:val="26"/>
  </w:num>
  <w:num w:numId="90">
    <w:abstractNumId w:val="83"/>
  </w:num>
  <w:num w:numId="91">
    <w:abstractNumId w:val="88"/>
  </w:num>
  <w:num w:numId="92">
    <w:abstractNumId w:val="79"/>
  </w:num>
  <w:num w:numId="93">
    <w:abstractNumId w:val="95"/>
  </w:num>
  <w:num w:numId="94">
    <w:abstractNumId w:val="8"/>
  </w:num>
  <w:num w:numId="95">
    <w:abstractNumId w:val="54"/>
  </w:num>
  <w:num w:numId="96">
    <w:abstractNumId w:val="58"/>
  </w:num>
  <w:num w:numId="97">
    <w:abstractNumId w:val="59"/>
  </w:num>
  <w:num w:numId="98">
    <w:abstractNumId w:val="2"/>
  </w:num>
  <w:num w:numId="99">
    <w:abstractNumId w:val="116"/>
  </w:num>
  <w:num w:numId="100">
    <w:abstractNumId w:val="22"/>
  </w:num>
  <w:num w:numId="101">
    <w:abstractNumId w:val="33"/>
  </w:num>
  <w:num w:numId="102">
    <w:abstractNumId w:val="113"/>
  </w:num>
  <w:num w:numId="103">
    <w:abstractNumId w:val="70"/>
  </w:num>
  <w:num w:numId="104">
    <w:abstractNumId w:val="31"/>
  </w:num>
  <w:num w:numId="105">
    <w:abstractNumId w:val="80"/>
  </w:num>
  <w:num w:numId="106">
    <w:abstractNumId w:val="100"/>
  </w:num>
  <w:num w:numId="107">
    <w:abstractNumId w:val="51"/>
  </w:num>
  <w:num w:numId="108">
    <w:abstractNumId w:val="4"/>
  </w:num>
  <w:num w:numId="109">
    <w:abstractNumId w:val="123"/>
  </w:num>
  <w:num w:numId="110">
    <w:abstractNumId w:val="117"/>
  </w:num>
  <w:num w:numId="111">
    <w:abstractNumId w:val="72"/>
  </w:num>
  <w:num w:numId="112">
    <w:abstractNumId w:val="46"/>
  </w:num>
  <w:num w:numId="113">
    <w:abstractNumId w:val="6"/>
  </w:num>
  <w:num w:numId="114">
    <w:abstractNumId w:val="121"/>
  </w:num>
  <w:num w:numId="115">
    <w:abstractNumId w:val="42"/>
  </w:num>
  <w:num w:numId="116">
    <w:abstractNumId w:val="32"/>
  </w:num>
  <w:num w:numId="117">
    <w:abstractNumId w:val="23"/>
  </w:num>
  <w:num w:numId="118">
    <w:abstractNumId w:val="126"/>
  </w:num>
  <w:num w:numId="119">
    <w:abstractNumId w:val="102"/>
  </w:num>
  <w:num w:numId="120">
    <w:abstractNumId w:val="115"/>
  </w:num>
  <w:num w:numId="121">
    <w:abstractNumId w:val="18"/>
  </w:num>
  <w:num w:numId="122">
    <w:abstractNumId w:val="86"/>
  </w:num>
  <w:num w:numId="123">
    <w:abstractNumId w:val="69"/>
  </w:num>
  <w:num w:numId="124">
    <w:abstractNumId w:val="77"/>
  </w:num>
  <w:num w:numId="125">
    <w:abstractNumId w:val="37"/>
  </w:num>
  <w:num w:numId="126">
    <w:abstractNumId w:val="9"/>
  </w:num>
  <w:num w:numId="127">
    <w:abstractNumId w:val="24"/>
  </w:num>
  <w:num w:numId="128">
    <w:abstractNumId w:val="53"/>
  </w:num>
  <w:num w:numId="129">
    <w:abstractNumId w:val="2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0A72"/>
    <w:rsid w:val="0000182E"/>
    <w:rsid w:val="00002AF9"/>
    <w:rsid w:val="00004368"/>
    <w:rsid w:val="000109FD"/>
    <w:rsid w:val="00010EE8"/>
    <w:rsid w:val="0001122A"/>
    <w:rsid w:val="000127C0"/>
    <w:rsid w:val="00013A1C"/>
    <w:rsid w:val="00015BEC"/>
    <w:rsid w:val="0002018B"/>
    <w:rsid w:val="00022995"/>
    <w:rsid w:val="00023BDB"/>
    <w:rsid w:val="00026E73"/>
    <w:rsid w:val="0003238A"/>
    <w:rsid w:val="000324DF"/>
    <w:rsid w:val="00033375"/>
    <w:rsid w:val="00035C5F"/>
    <w:rsid w:val="000401B0"/>
    <w:rsid w:val="00040F2C"/>
    <w:rsid w:val="0004133C"/>
    <w:rsid w:val="00042037"/>
    <w:rsid w:val="00044FCF"/>
    <w:rsid w:val="000452F3"/>
    <w:rsid w:val="00046856"/>
    <w:rsid w:val="00050E8B"/>
    <w:rsid w:val="00052A22"/>
    <w:rsid w:val="00053802"/>
    <w:rsid w:val="0005495E"/>
    <w:rsid w:val="000607EB"/>
    <w:rsid w:val="00063406"/>
    <w:rsid w:val="00063C94"/>
    <w:rsid w:val="000644FE"/>
    <w:rsid w:val="00064666"/>
    <w:rsid w:val="000668D7"/>
    <w:rsid w:val="00071322"/>
    <w:rsid w:val="00077B3B"/>
    <w:rsid w:val="00080574"/>
    <w:rsid w:val="0008260D"/>
    <w:rsid w:val="00084199"/>
    <w:rsid w:val="00084576"/>
    <w:rsid w:val="00086190"/>
    <w:rsid w:val="00086709"/>
    <w:rsid w:val="00086A57"/>
    <w:rsid w:val="00087F5E"/>
    <w:rsid w:val="000903B6"/>
    <w:rsid w:val="00091D1D"/>
    <w:rsid w:val="00092313"/>
    <w:rsid w:val="000952A7"/>
    <w:rsid w:val="00095DFF"/>
    <w:rsid w:val="0009671C"/>
    <w:rsid w:val="000A06E4"/>
    <w:rsid w:val="000A4F9C"/>
    <w:rsid w:val="000A5267"/>
    <w:rsid w:val="000A756F"/>
    <w:rsid w:val="000A781B"/>
    <w:rsid w:val="000B2F51"/>
    <w:rsid w:val="000B34AC"/>
    <w:rsid w:val="000B39B1"/>
    <w:rsid w:val="000B5289"/>
    <w:rsid w:val="000B616D"/>
    <w:rsid w:val="000C373F"/>
    <w:rsid w:val="000C392B"/>
    <w:rsid w:val="000C3ABE"/>
    <w:rsid w:val="000C45A2"/>
    <w:rsid w:val="000C61BF"/>
    <w:rsid w:val="000D1AD6"/>
    <w:rsid w:val="000D3AC8"/>
    <w:rsid w:val="000D6715"/>
    <w:rsid w:val="000D6A93"/>
    <w:rsid w:val="000D7681"/>
    <w:rsid w:val="000E487E"/>
    <w:rsid w:val="000F027E"/>
    <w:rsid w:val="000F16FF"/>
    <w:rsid w:val="000F1C84"/>
    <w:rsid w:val="000F24AC"/>
    <w:rsid w:val="000F2DC5"/>
    <w:rsid w:val="000F52CB"/>
    <w:rsid w:val="000F5620"/>
    <w:rsid w:val="000F5CEF"/>
    <w:rsid w:val="000F61E4"/>
    <w:rsid w:val="00101C38"/>
    <w:rsid w:val="00102AC1"/>
    <w:rsid w:val="00103344"/>
    <w:rsid w:val="00105223"/>
    <w:rsid w:val="00110125"/>
    <w:rsid w:val="0011243F"/>
    <w:rsid w:val="00113AF1"/>
    <w:rsid w:val="001148FE"/>
    <w:rsid w:val="0011518E"/>
    <w:rsid w:val="00115F0C"/>
    <w:rsid w:val="00116179"/>
    <w:rsid w:val="0011642B"/>
    <w:rsid w:val="00117B89"/>
    <w:rsid w:val="001217A4"/>
    <w:rsid w:val="001220E1"/>
    <w:rsid w:val="001222C4"/>
    <w:rsid w:val="00122A3A"/>
    <w:rsid w:val="0012306D"/>
    <w:rsid w:val="00123C5C"/>
    <w:rsid w:val="00124B69"/>
    <w:rsid w:val="00125AD9"/>
    <w:rsid w:val="00127089"/>
    <w:rsid w:val="00130719"/>
    <w:rsid w:val="001312F1"/>
    <w:rsid w:val="00134696"/>
    <w:rsid w:val="00135C78"/>
    <w:rsid w:val="00136247"/>
    <w:rsid w:val="001427F4"/>
    <w:rsid w:val="001512DD"/>
    <w:rsid w:val="00151952"/>
    <w:rsid w:val="0015367D"/>
    <w:rsid w:val="00153866"/>
    <w:rsid w:val="0015503B"/>
    <w:rsid w:val="00156BF9"/>
    <w:rsid w:val="0015798B"/>
    <w:rsid w:val="00157BF4"/>
    <w:rsid w:val="00160E01"/>
    <w:rsid w:val="001610BF"/>
    <w:rsid w:val="00166DBC"/>
    <w:rsid w:val="00170601"/>
    <w:rsid w:val="001723E5"/>
    <w:rsid w:val="00176FFE"/>
    <w:rsid w:val="00177A31"/>
    <w:rsid w:val="00181C58"/>
    <w:rsid w:val="00184311"/>
    <w:rsid w:val="00186BAE"/>
    <w:rsid w:val="001900C5"/>
    <w:rsid w:val="00191D47"/>
    <w:rsid w:val="00192C1F"/>
    <w:rsid w:val="00192C26"/>
    <w:rsid w:val="001A16ED"/>
    <w:rsid w:val="001A1C81"/>
    <w:rsid w:val="001A5BD6"/>
    <w:rsid w:val="001A7B91"/>
    <w:rsid w:val="001A7D5F"/>
    <w:rsid w:val="001B2260"/>
    <w:rsid w:val="001B238A"/>
    <w:rsid w:val="001B5D07"/>
    <w:rsid w:val="001B61AD"/>
    <w:rsid w:val="001C0158"/>
    <w:rsid w:val="001C381B"/>
    <w:rsid w:val="001C4C45"/>
    <w:rsid w:val="001C4D93"/>
    <w:rsid w:val="001C6705"/>
    <w:rsid w:val="001C702F"/>
    <w:rsid w:val="001C785A"/>
    <w:rsid w:val="001D0CFA"/>
    <w:rsid w:val="001D1DF2"/>
    <w:rsid w:val="001D2810"/>
    <w:rsid w:val="001D3018"/>
    <w:rsid w:val="001D690C"/>
    <w:rsid w:val="001E0A93"/>
    <w:rsid w:val="001E0BC9"/>
    <w:rsid w:val="001E2B40"/>
    <w:rsid w:val="001E4DF6"/>
    <w:rsid w:val="001E64A2"/>
    <w:rsid w:val="001E6F41"/>
    <w:rsid w:val="001F0E91"/>
    <w:rsid w:val="001F123B"/>
    <w:rsid w:val="001F225F"/>
    <w:rsid w:val="001F28DC"/>
    <w:rsid w:val="001F4A50"/>
    <w:rsid w:val="001F4AAA"/>
    <w:rsid w:val="001F57D0"/>
    <w:rsid w:val="001F5CDD"/>
    <w:rsid w:val="001F6CA9"/>
    <w:rsid w:val="001F7BFC"/>
    <w:rsid w:val="00200E60"/>
    <w:rsid w:val="00201E15"/>
    <w:rsid w:val="00202773"/>
    <w:rsid w:val="002028B4"/>
    <w:rsid w:val="00203CC9"/>
    <w:rsid w:val="002043C3"/>
    <w:rsid w:val="00213D4B"/>
    <w:rsid w:val="00214B44"/>
    <w:rsid w:val="00215B78"/>
    <w:rsid w:val="00221420"/>
    <w:rsid w:val="002215E8"/>
    <w:rsid w:val="00221CD1"/>
    <w:rsid w:val="00230799"/>
    <w:rsid w:val="0023123E"/>
    <w:rsid w:val="00234D90"/>
    <w:rsid w:val="0023686C"/>
    <w:rsid w:val="0023712D"/>
    <w:rsid w:val="0024014B"/>
    <w:rsid w:val="00240E8D"/>
    <w:rsid w:val="00240E98"/>
    <w:rsid w:val="0024188C"/>
    <w:rsid w:val="002427B1"/>
    <w:rsid w:val="002439AA"/>
    <w:rsid w:val="00244113"/>
    <w:rsid w:val="00244AB7"/>
    <w:rsid w:val="00247106"/>
    <w:rsid w:val="002539B6"/>
    <w:rsid w:val="00255A67"/>
    <w:rsid w:val="00260B3A"/>
    <w:rsid w:val="00261B32"/>
    <w:rsid w:val="00263B44"/>
    <w:rsid w:val="00264AB6"/>
    <w:rsid w:val="00264E22"/>
    <w:rsid w:val="002672ED"/>
    <w:rsid w:val="00270ABD"/>
    <w:rsid w:val="0027155C"/>
    <w:rsid w:val="0027289A"/>
    <w:rsid w:val="00273C5C"/>
    <w:rsid w:val="00274119"/>
    <w:rsid w:val="00275868"/>
    <w:rsid w:val="00276326"/>
    <w:rsid w:val="002777B7"/>
    <w:rsid w:val="0028192F"/>
    <w:rsid w:val="00284B3C"/>
    <w:rsid w:val="00285A41"/>
    <w:rsid w:val="002879DF"/>
    <w:rsid w:val="00287BF1"/>
    <w:rsid w:val="002903D6"/>
    <w:rsid w:val="002910B6"/>
    <w:rsid w:val="00291247"/>
    <w:rsid w:val="00291BB3"/>
    <w:rsid w:val="002944AC"/>
    <w:rsid w:val="00294A71"/>
    <w:rsid w:val="002967F6"/>
    <w:rsid w:val="00296E92"/>
    <w:rsid w:val="0029789C"/>
    <w:rsid w:val="002A25DD"/>
    <w:rsid w:val="002A617D"/>
    <w:rsid w:val="002A685C"/>
    <w:rsid w:val="002A6F6C"/>
    <w:rsid w:val="002B1CD4"/>
    <w:rsid w:val="002B242E"/>
    <w:rsid w:val="002B3AEB"/>
    <w:rsid w:val="002B52F6"/>
    <w:rsid w:val="002B65B8"/>
    <w:rsid w:val="002C0978"/>
    <w:rsid w:val="002C1781"/>
    <w:rsid w:val="002C2469"/>
    <w:rsid w:val="002C2755"/>
    <w:rsid w:val="002C388C"/>
    <w:rsid w:val="002C5E85"/>
    <w:rsid w:val="002C6BC3"/>
    <w:rsid w:val="002C6D38"/>
    <w:rsid w:val="002C7A8A"/>
    <w:rsid w:val="002D0A6C"/>
    <w:rsid w:val="002D589C"/>
    <w:rsid w:val="002E0191"/>
    <w:rsid w:val="002E32C7"/>
    <w:rsid w:val="002E43A0"/>
    <w:rsid w:val="002E6C90"/>
    <w:rsid w:val="002F3352"/>
    <w:rsid w:val="002F3680"/>
    <w:rsid w:val="002F67DF"/>
    <w:rsid w:val="002F6D1A"/>
    <w:rsid w:val="002F72B1"/>
    <w:rsid w:val="002F7AA2"/>
    <w:rsid w:val="003006AF"/>
    <w:rsid w:val="0030222C"/>
    <w:rsid w:val="00303295"/>
    <w:rsid w:val="0030395C"/>
    <w:rsid w:val="00303F23"/>
    <w:rsid w:val="003057FE"/>
    <w:rsid w:val="00305CCE"/>
    <w:rsid w:val="00310277"/>
    <w:rsid w:val="00310807"/>
    <w:rsid w:val="00311F79"/>
    <w:rsid w:val="00313199"/>
    <w:rsid w:val="003142C3"/>
    <w:rsid w:val="00315915"/>
    <w:rsid w:val="0032288D"/>
    <w:rsid w:val="00327A23"/>
    <w:rsid w:val="00327C44"/>
    <w:rsid w:val="00327C4A"/>
    <w:rsid w:val="00330804"/>
    <w:rsid w:val="00331EDC"/>
    <w:rsid w:val="0033295D"/>
    <w:rsid w:val="00337A94"/>
    <w:rsid w:val="003410C9"/>
    <w:rsid w:val="003420C0"/>
    <w:rsid w:val="00342609"/>
    <w:rsid w:val="0034658D"/>
    <w:rsid w:val="003515C7"/>
    <w:rsid w:val="00351FCE"/>
    <w:rsid w:val="00353150"/>
    <w:rsid w:val="003551C1"/>
    <w:rsid w:val="0036269A"/>
    <w:rsid w:val="003633C2"/>
    <w:rsid w:val="00363ABB"/>
    <w:rsid w:val="00367814"/>
    <w:rsid w:val="0037152D"/>
    <w:rsid w:val="00372D39"/>
    <w:rsid w:val="003744AD"/>
    <w:rsid w:val="00375318"/>
    <w:rsid w:val="00375932"/>
    <w:rsid w:val="00375D13"/>
    <w:rsid w:val="00380BBE"/>
    <w:rsid w:val="00385AE9"/>
    <w:rsid w:val="00385C6C"/>
    <w:rsid w:val="003870BB"/>
    <w:rsid w:val="00394B0D"/>
    <w:rsid w:val="00395954"/>
    <w:rsid w:val="003A1E30"/>
    <w:rsid w:val="003A44A7"/>
    <w:rsid w:val="003A502E"/>
    <w:rsid w:val="003A7A6B"/>
    <w:rsid w:val="003B1B42"/>
    <w:rsid w:val="003B2D88"/>
    <w:rsid w:val="003B53FC"/>
    <w:rsid w:val="003B65A4"/>
    <w:rsid w:val="003C0997"/>
    <w:rsid w:val="003C2CA3"/>
    <w:rsid w:val="003C3B86"/>
    <w:rsid w:val="003C649B"/>
    <w:rsid w:val="003C6B4F"/>
    <w:rsid w:val="003D1D93"/>
    <w:rsid w:val="003D2EDF"/>
    <w:rsid w:val="003D44F3"/>
    <w:rsid w:val="003D7F56"/>
    <w:rsid w:val="003E3257"/>
    <w:rsid w:val="003E4129"/>
    <w:rsid w:val="003E44D2"/>
    <w:rsid w:val="003E57A1"/>
    <w:rsid w:val="003E6CCB"/>
    <w:rsid w:val="003E713A"/>
    <w:rsid w:val="003F105B"/>
    <w:rsid w:val="003F1579"/>
    <w:rsid w:val="003F1CB2"/>
    <w:rsid w:val="003F2486"/>
    <w:rsid w:val="003F5D13"/>
    <w:rsid w:val="003F7DAA"/>
    <w:rsid w:val="00401A54"/>
    <w:rsid w:val="00401C16"/>
    <w:rsid w:val="004020A0"/>
    <w:rsid w:val="004029DB"/>
    <w:rsid w:val="0040537F"/>
    <w:rsid w:val="00405C45"/>
    <w:rsid w:val="00411BF9"/>
    <w:rsid w:val="0041299D"/>
    <w:rsid w:val="004134B8"/>
    <w:rsid w:val="0041400E"/>
    <w:rsid w:val="004153BC"/>
    <w:rsid w:val="00421CF6"/>
    <w:rsid w:val="00422882"/>
    <w:rsid w:val="004228DE"/>
    <w:rsid w:val="004275A4"/>
    <w:rsid w:val="0043222E"/>
    <w:rsid w:val="004327B0"/>
    <w:rsid w:val="00433F4E"/>
    <w:rsid w:val="0043744D"/>
    <w:rsid w:val="00440BF8"/>
    <w:rsid w:val="0044119B"/>
    <w:rsid w:val="00442083"/>
    <w:rsid w:val="00442901"/>
    <w:rsid w:val="004439FC"/>
    <w:rsid w:val="00444075"/>
    <w:rsid w:val="00445DD5"/>
    <w:rsid w:val="004478CB"/>
    <w:rsid w:val="00447D19"/>
    <w:rsid w:val="00447E2E"/>
    <w:rsid w:val="00450693"/>
    <w:rsid w:val="00452A21"/>
    <w:rsid w:val="004564A6"/>
    <w:rsid w:val="004568DF"/>
    <w:rsid w:val="0045707E"/>
    <w:rsid w:val="0045784B"/>
    <w:rsid w:val="004602C6"/>
    <w:rsid w:val="004611EF"/>
    <w:rsid w:val="00462014"/>
    <w:rsid w:val="004620FF"/>
    <w:rsid w:val="00466190"/>
    <w:rsid w:val="0046699C"/>
    <w:rsid w:val="00467876"/>
    <w:rsid w:val="00471138"/>
    <w:rsid w:val="004715FF"/>
    <w:rsid w:val="0047365F"/>
    <w:rsid w:val="00474490"/>
    <w:rsid w:val="004769BB"/>
    <w:rsid w:val="0048346E"/>
    <w:rsid w:val="0048487E"/>
    <w:rsid w:val="00484CE0"/>
    <w:rsid w:val="0048546F"/>
    <w:rsid w:val="00485FAE"/>
    <w:rsid w:val="00486966"/>
    <w:rsid w:val="004878D0"/>
    <w:rsid w:val="00491B14"/>
    <w:rsid w:val="004945B6"/>
    <w:rsid w:val="00494D97"/>
    <w:rsid w:val="00495354"/>
    <w:rsid w:val="00496DA1"/>
    <w:rsid w:val="004A1027"/>
    <w:rsid w:val="004A165A"/>
    <w:rsid w:val="004A411C"/>
    <w:rsid w:val="004A5437"/>
    <w:rsid w:val="004A6C99"/>
    <w:rsid w:val="004A6CA5"/>
    <w:rsid w:val="004A6F05"/>
    <w:rsid w:val="004B0BB4"/>
    <w:rsid w:val="004B1A95"/>
    <w:rsid w:val="004B1B13"/>
    <w:rsid w:val="004B2AF8"/>
    <w:rsid w:val="004B687F"/>
    <w:rsid w:val="004C22E8"/>
    <w:rsid w:val="004C5E3B"/>
    <w:rsid w:val="004C7EF1"/>
    <w:rsid w:val="004D0FF6"/>
    <w:rsid w:val="004D56A3"/>
    <w:rsid w:val="004D60F2"/>
    <w:rsid w:val="004D65BC"/>
    <w:rsid w:val="004E24E4"/>
    <w:rsid w:val="004E3A81"/>
    <w:rsid w:val="004E4112"/>
    <w:rsid w:val="004E5474"/>
    <w:rsid w:val="004E783F"/>
    <w:rsid w:val="004E7EE8"/>
    <w:rsid w:val="004F0DD2"/>
    <w:rsid w:val="004F2B8A"/>
    <w:rsid w:val="004F3902"/>
    <w:rsid w:val="004F65F1"/>
    <w:rsid w:val="004F6935"/>
    <w:rsid w:val="0050084D"/>
    <w:rsid w:val="00500F6F"/>
    <w:rsid w:val="00502812"/>
    <w:rsid w:val="00502B2A"/>
    <w:rsid w:val="00502FF7"/>
    <w:rsid w:val="00503304"/>
    <w:rsid w:val="00503C34"/>
    <w:rsid w:val="0050418F"/>
    <w:rsid w:val="005057FF"/>
    <w:rsid w:val="005104D5"/>
    <w:rsid w:val="00510F73"/>
    <w:rsid w:val="00512208"/>
    <w:rsid w:val="00514D9F"/>
    <w:rsid w:val="00515B94"/>
    <w:rsid w:val="00515FFB"/>
    <w:rsid w:val="00516C49"/>
    <w:rsid w:val="005175E0"/>
    <w:rsid w:val="0052198A"/>
    <w:rsid w:val="00521B54"/>
    <w:rsid w:val="00522301"/>
    <w:rsid w:val="005227E8"/>
    <w:rsid w:val="005228B9"/>
    <w:rsid w:val="00522B66"/>
    <w:rsid w:val="00523200"/>
    <w:rsid w:val="00526535"/>
    <w:rsid w:val="00526865"/>
    <w:rsid w:val="00526E24"/>
    <w:rsid w:val="00527B82"/>
    <w:rsid w:val="00527C51"/>
    <w:rsid w:val="005329ED"/>
    <w:rsid w:val="00533E8E"/>
    <w:rsid w:val="00535EAF"/>
    <w:rsid w:val="00543EB4"/>
    <w:rsid w:val="00543F23"/>
    <w:rsid w:val="00544130"/>
    <w:rsid w:val="00545418"/>
    <w:rsid w:val="005466B5"/>
    <w:rsid w:val="005468FA"/>
    <w:rsid w:val="00547DF5"/>
    <w:rsid w:val="00547EB8"/>
    <w:rsid w:val="00552E75"/>
    <w:rsid w:val="00553081"/>
    <w:rsid w:val="00555008"/>
    <w:rsid w:val="005627B5"/>
    <w:rsid w:val="005652E8"/>
    <w:rsid w:val="00565674"/>
    <w:rsid w:val="00565F88"/>
    <w:rsid w:val="005662E0"/>
    <w:rsid w:val="0056790C"/>
    <w:rsid w:val="00567EE4"/>
    <w:rsid w:val="0057072B"/>
    <w:rsid w:val="00571F7C"/>
    <w:rsid w:val="0057398B"/>
    <w:rsid w:val="005746C8"/>
    <w:rsid w:val="0057488F"/>
    <w:rsid w:val="00576BE9"/>
    <w:rsid w:val="005775C1"/>
    <w:rsid w:val="005804C0"/>
    <w:rsid w:val="00583504"/>
    <w:rsid w:val="0058432F"/>
    <w:rsid w:val="00584F32"/>
    <w:rsid w:val="0058568B"/>
    <w:rsid w:val="00587216"/>
    <w:rsid w:val="00587A39"/>
    <w:rsid w:val="00590B02"/>
    <w:rsid w:val="00591ED7"/>
    <w:rsid w:val="00592B73"/>
    <w:rsid w:val="00593788"/>
    <w:rsid w:val="0059475C"/>
    <w:rsid w:val="00595118"/>
    <w:rsid w:val="005952AE"/>
    <w:rsid w:val="0059534F"/>
    <w:rsid w:val="005957ED"/>
    <w:rsid w:val="005979EC"/>
    <w:rsid w:val="005A02FB"/>
    <w:rsid w:val="005A1685"/>
    <w:rsid w:val="005A36AA"/>
    <w:rsid w:val="005A3E5A"/>
    <w:rsid w:val="005A4133"/>
    <w:rsid w:val="005A700E"/>
    <w:rsid w:val="005A7069"/>
    <w:rsid w:val="005A791F"/>
    <w:rsid w:val="005B46C7"/>
    <w:rsid w:val="005B4A8F"/>
    <w:rsid w:val="005B52C6"/>
    <w:rsid w:val="005B532E"/>
    <w:rsid w:val="005B6089"/>
    <w:rsid w:val="005B6224"/>
    <w:rsid w:val="005C51D2"/>
    <w:rsid w:val="005C651D"/>
    <w:rsid w:val="005C7BAC"/>
    <w:rsid w:val="005C7C90"/>
    <w:rsid w:val="005D0B03"/>
    <w:rsid w:val="005D1A48"/>
    <w:rsid w:val="005D1D64"/>
    <w:rsid w:val="005D2514"/>
    <w:rsid w:val="005E00B8"/>
    <w:rsid w:val="005E035D"/>
    <w:rsid w:val="005E0D74"/>
    <w:rsid w:val="005E2DE4"/>
    <w:rsid w:val="005E3C56"/>
    <w:rsid w:val="005E4DA1"/>
    <w:rsid w:val="005E7DD1"/>
    <w:rsid w:val="005F345D"/>
    <w:rsid w:val="005F3F2C"/>
    <w:rsid w:val="005F568C"/>
    <w:rsid w:val="005F7A21"/>
    <w:rsid w:val="00600127"/>
    <w:rsid w:val="006009F2"/>
    <w:rsid w:val="0060119F"/>
    <w:rsid w:val="00601BD2"/>
    <w:rsid w:val="006031EB"/>
    <w:rsid w:val="00603380"/>
    <w:rsid w:val="006047F3"/>
    <w:rsid w:val="006066F8"/>
    <w:rsid w:val="00607034"/>
    <w:rsid w:val="0061164D"/>
    <w:rsid w:val="00612097"/>
    <w:rsid w:val="0061210A"/>
    <w:rsid w:val="00612562"/>
    <w:rsid w:val="006202F3"/>
    <w:rsid w:val="00621532"/>
    <w:rsid w:val="0062247A"/>
    <w:rsid w:val="00623948"/>
    <w:rsid w:val="00626840"/>
    <w:rsid w:val="006310B4"/>
    <w:rsid w:val="0063387B"/>
    <w:rsid w:val="0063592B"/>
    <w:rsid w:val="006419A5"/>
    <w:rsid w:val="006441AF"/>
    <w:rsid w:val="00644E8F"/>
    <w:rsid w:val="0065255D"/>
    <w:rsid w:val="0065328B"/>
    <w:rsid w:val="00656098"/>
    <w:rsid w:val="00660272"/>
    <w:rsid w:val="00661C6C"/>
    <w:rsid w:val="00661D52"/>
    <w:rsid w:val="00665450"/>
    <w:rsid w:val="0066616C"/>
    <w:rsid w:val="006721B7"/>
    <w:rsid w:val="006741D6"/>
    <w:rsid w:val="006758E3"/>
    <w:rsid w:val="006772E5"/>
    <w:rsid w:val="006819BE"/>
    <w:rsid w:val="00682007"/>
    <w:rsid w:val="00685D30"/>
    <w:rsid w:val="00686D6E"/>
    <w:rsid w:val="0069100E"/>
    <w:rsid w:val="006929FE"/>
    <w:rsid w:val="00694B22"/>
    <w:rsid w:val="00695049"/>
    <w:rsid w:val="00695436"/>
    <w:rsid w:val="006968A4"/>
    <w:rsid w:val="006A1022"/>
    <w:rsid w:val="006A10C1"/>
    <w:rsid w:val="006A52EF"/>
    <w:rsid w:val="006A6823"/>
    <w:rsid w:val="006A7A50"/>
    <w:rsid w:val="006A7CBA"/>
    <w:rsid w:val="006B03DE"/>
    <w:rsid w:val="006B109D"/>
    <w:rsid w:val="006B334F"/>
    <w:rsid w:val="006B4BBD"/>
    <w:rsid w:val="006B6BC0"/>
    <w:rsid w:val="006B6CA9"/>
    <w:rsid w:val="006C089B"/>
    <w:rsid w:val="006C1ECA"/>
    <w:rsid w:val="006C2800"/>
    <w:rsid w:val="006C5B4A"/>
    <w:rsid w:val="006C5E01"/>
    <w:rsid w:val="006C67F0"/>
    <w:rsid w:val="006C7770"/>
    <w:rsid w:val="006C7B01"/>
    <w:rsid w:val="006D0262"/>
    <w:rsid w:val="006D0916"/>
    <w:rsid w:val="006D1CDC"/>
    <w:rsid w:val="006D2375"/>
    <w:rsid w:val="006D3267"/>
    <w:rsid w:val="006D427B"/>
    <w:rsid w:val="006D4DF5"/>
    <w:rsid w:val="006D4EB4"/>
    <w:rsid w:val="006D574A"/>
    <w:rsid w:val="006D6911"/>
    <w:rsid w:val="006D7C63"/>
    <w:rsid w:val="006E01F1"/>
    <w:rsid w:val="006E33C6"/>
    <w:rsid w:val="006E6C44"/>
    <w:rsid w:val="006E7586"/>
    <w:rsid w:val="006F163B"/>
    <w:rsid w:val="006F4365"/>
    <w:rsid w:val="006F732F"/>
    <w:rsid w:val="006F7DA4"/>
    <w:rsid w:val="007001D3"/>
    <w:rsid w:val="007007C7"/>
    <w:rsid w:val="007054CE"/>
    <w:rsid w:val="007063A6"/>
    <w:rsid w:val="00706CB7"/>
    <w:rsid w:val="00706FD8"/>
    <w:rsid w:val="0070703E"/>
    <w:rsid w:val="00707589"/>
    <w:rsid w:val="0070762D"/>
    <w:rsid w:val="00707ABA"/>
    <w:rsid w:val="007113B5"/>
    <w:rsid w:val="0071215D"/>
    <w:rsid w:val="00713DBB"/>
    <w:rsid w:val="007140C7"/>
    <w:rsid w:val="007141EB"/>
    <w:rsid w:val="00716220"/>
    <w:rsid w:val="0071799B"/>
    <w:rsid w:val="007242C4"/>
    <w:rsid w:val="007245E3"/>
    <w:rsid w:val="00725912"/>
    <w:rsid w:val="00725958"/>
    <w:rsid w:val="00725AA9"/>
    <w:rsid w:val="00726FB7"/>
    <w:rsid w:val="00732FCF"/>
    <w:rsid w:val="0073330D"/>
    <w:rsid w:val="00733E54"/>
    <w:rsid w:val="00736ED0"/>
    <w:rsid w:val="00737123"/>
    <w:rsid w:val="007374AE"/>
    <w:rsid w:val="00741175"/>
    <w:rsid w:val="007419D6"/>
    <w:rsid w:val="007429A3"/>
    <w:rsid w:val="00750BCC"/>
    <w:rsid w:val="00752C4A"/>
    <w:rsid w:val="00755B14"/>
    <w:rsid w:val="00755C68"/>
    <w:rsid w:val="00755E08"/>
    <w:rsid w:val="007563F3"/>
    <w:rsid w:val="00756669"/>
    <w:rsid w:val="00757CB5"/>
    <w:rsid w:val="00762DF4"/>
    <w:rsid w:val="0076397F"/>
    <w:rsid w:val="00765DBD"/>
    <w:rsid w:val="00766E6E"/>
    <w:rsid w:val="00770550"/>
    <w:rsid w:val="007739CE"/>
    <w:rsid w:val="007747DE"/>
    <w:rsid w:val="00774D6F"/>
    <w:rsid w:val="00775F2A"/>
    <w:rsid w:val="00776A47"/>
    <w:rsid w:val="00777964"/>
    <w:rsid w:val="007866D1"/>
    <w:rsid w:val="007867C8"/>
    <w:rsid w:val="00787168"/>
    <w:rsid w:val="0079032D"/>
    <w:rsid w:val="00790F68"/>
    <w:rsid w:val="007930B3"/>
    <w:rsid w:val="00793EF2"/>
    <w:rsid w:val="007A5BCF"/>
    <w:rsid w:val="007A642A"/>
    <w:rsid w:val="007B0D0C"/>
    <w:rsid w:val="007B14F8"/>
    <w:rsid w:val="007B20F3"/>
    <w:rsid w:val="007B3182"/>
    <w:rsid w:val="007B5EC2"/>
    <w:rsid w:val="007C034D"/>
    <w:rsid w:val="007C0F0E"/>
    <w:rsid w:val="007C1FBB"/>
    <w:rsid w:val="007C4888"/>
    <w:rsid w:val="007C5969"/>
    <w:rsid w:val="007C627B"/>
    <w:rsid w:val="007C6D53"/>
    <w:rsid w:val="007C7558"/>
    <w:rsid w:val="007D3D34"/>
    <w:rsid w:val="007D47C3"/>
    <w:rsid w:val="007D4ADA"/>
    <w:rsid w:val="007D516C"/>
    <w:rsid w:val="007D5382"/>
    <w:rsid w:val="007D55C9"/>
    <w:rsid w:val="007D6662"/>
    <w:rsid w:val="007E0C8E"/>
    <w:rsid w:val="007E2BB3"/>
    <w:rsid w:val="007E3EC5"/>
    <w:rsid w:val="007E55F2"/>
    <w:rsid w:val="007F1B0A"/>
    <w:rsid w:val="007F32BB"/>
    <w:rsid w:val="007F468D"/>
    <w:rsid w:val="00800012"/>
    <w:rsid w:val="00800AF4"/>
    <w:rsid w:val="008013C4"/>
    <w:rsid w:val="00801D88"/>
    <w:rsid w:val="00802C22"/>
    <w:rsid w:val="008066BF"/>
    <w:rsid w:val="008073C3"/>
    <w:rsid w:val="00810351"/>
    <w:rsid w:val="0081062E"/>
    <w:rsid w:val="008119D7"/>
    <w:rsid w:val="00811B1F"/>
    <w:rsid w:val="00812A0B"/>
    <w:rsid w:val="00812DD5"/>
    <w:rsid w:val="00812E01"/>
    <w:rsid w:val="008132EC"/>
    <w:rsid w:val="00813E56"/>
    <w:rsid w:val="00814B3C"/>
    <w:rsid w:val="008150AE"/>
    <w:rsid w:val="0081530B"/>
    <w:rsid w:val="00815A8F"/>
    <w:rsid w:val="00815C86"/>
    <w:rsid w:val="008165FC"/>
    <w:rsid w:val="00817219"/>
    <w:rsid w:val="00821A5D"/>
    <w:rsid w:val="00822233"/>
    <w:rsid w:val="00823FB1"/>
    <w:rsid w:val="00826BDB"/>
    <w:rsid w:val="00831680"/>
    <w:rsid w:val="00832374"/>
    <w:rsid w:val="00832B13"/>
    <w:rsid w:val="00833DEA"/>
    <w:rsid w:val="00835981"/>
    <w:rsid w:val="0083794C"/>
    <w:rsid w:val="008403F2"/>
    <w:rsid w:val="0084116E"/>
    <w:rsid w:val="008419BA"/>
    <w:rsid w:val="008434EA"/>
    <w:rsid w:val="00843D9D"/>
    <w:rsid w:val="0084696A"/>
    <w:rsid w:val="008471CB"/>
    <w:rsid w:val="00847F67"/>
    <w:rsid w:val="00850F03"/>
    <w:rsid w:val="0085197A"/>
    <w:rsid w:val="00853A65"/>
    <w:rsid w:val="00854A77"/>
    <w:rsid w:val="00862EE4"/>
    <w:rsid w:val="008636F5"/>
    <w:rsid w:val="00864C18"/>
    <w:rsid w:val="00866163"/>
    <w:rsid w:val="00871F08"/>
    <w:rsid w:val="008729BE"/>
    <w:rsid w:val="00872C42"/>
    <w:rsid w:val="008735AD"/>
    <w:rsid w:val="00873B47"/>
    <w:rsid w:val="0087644E"/>
    <w:rsid w:val="00880444"/>
    <w:rsid w:val="008834F7"/>
    <w:rsid w:val="00883788"/>
    <w:rsid w:val="00883F2D"/>
    <w:rsid w:val="008851B7"/>
    <w:rsid w:val="00885C38"/>
    <w:rsid w:val="00885E51"/>
    <w:rsid w:val="00886F47"/>
    <w:rsid w:val="00887A47"/>
    <w:rsid w:val="00890821"/>
    <w:rsid w:val="00892CB9"/>
    <w:rsid w:val="008938BA"/>
    <w:rsid w:val="00894399"/>
    <w:rsid w:val="00894B37"/>
    <w:rsid w:val="008A09AA"/>
    <w:rsid w:val="008A280A"/>
    <w:rsid w:val="008A2DC7"/>
    <w:rsid w:val="008A40B5"/>
    <w:rsid w:val="008A42C9"/>
    <w:rsid w:val="008B0341"/>
    <w:rsid w:val="008B37D3"/>
    <w:rsid w:val="008B384D"/>
    <w:rsid w:val="008B395B"/>
    <w:rsid w:val="008B3AAE"/>
    <w:rsid w:val="008B4FC0"/>
    <w:rsid w:val="008B5B5E"/>
    <w:rsid w:val="008C0577"/>
    <w:rsid w:val="008C1FBF"/>
    <w:rsid w:val="008C3793"/>
    <w:rsid w:val="008C4432"/>
    <w:rsid w:val="008C4A99"/>
    <w:rsid w:val="008C4D64"/>
    <w:rsid w:val="008C6034"/>
    <w:rsid w:val="008C7004"/>
    <w:rsid w:val="008C7ED8"/>
    <w:rsid w:val="008C7F47"/>
    <w:rsid w:val="008D1E74"/>
    <w:rsid w:val="008D2846"/>
    <w:rsid w:val="008D641D"/>
    <w:rsid w:val="008D7499"/>
    <w:rsid w:val="008E0571"/>
    <w:rsid w:val="008E0E05"/>
    <w:rsid w:val="008E4388"/>
    <w:rsid w:val="008E67CF"/>
    <w:rsid w:val="008E758D"/>
    <w:rsid w:val="008E786B"/>
    <w:rsid w:val="008E7A14"/>
    <w:rsid w:val="008F04CF"/>
    <w:rsid w:val="008F1BF9"/>
    <w:rsid w:val="008F27B2"/>
    <w:rsid w:val="008F2ECF"/>
    <w:rsid w:val="008F4784"/>
    <w:rsid w:val="008F65A0"/>
    <w:rsid w:val="008F72EF"/>
    <w:rsid w:val="008F75FB"/>
    <w:rsid w:val="008F7904"/>
    <w:rsid w:val="009011A9"/>
    <w:rsid w:val="00903AFF"/>
    <w:rsid w:val="00904827"/>
    <w:rsid w:val="009103A6"/>
    <w:rsid w:val="00910643"/>
    <w:rsid w:val="00910C75"/>
    <w:rsid w:val="00911C1B"/>
    <w:rsid w:val="00913BC8"/>
    <w:rsid w:val="00915AFB"/>
    <w:rsid w:val="00917207"/>
    <w:rsid w:val="009220F0"/>
    <w:rsid w:val="009238D4"/>
    <w:rsid w:val="009255C4"/>
    <w:rsid w:val="00931935"/>
    <w:rsid w:val="009328D5"/>
    <w:rsid w:val="00932E6D"/>
    <w:rsid w:val="009336B0"/>
    <w:rsid w:val="00934F10"/>
    <w:rsid w:val="0094229D"/>
    <w:rsid w:val="00942391"/>
    <w:rsid w:val="0094269F"/>
    <w:rsid w:val="0094360F"/>
    <w:rsid w:val="00943ABF"/>
    <w:rsid w:val="00945133"/>
    <w:rsid w:val="0094603F"/>
    <w:rsid w:val="00946E0B"/>
    <w:rsid w:val="00946FFD"/>
    <w:rsid w:val="009478A0"/>
    <w:rsid w:val="00947AC3"/>
    <w:rsid w:val="009502D8"/>
    <w:rsid w:val="00954630"/>
    <w:rsid w:val="009579F2"/>
    <w:rsid w:val="009617B9"/>
    <w:rsid w:val="00962939"/>
    <w:rsid w:val="00962D4B"/>
    <w:rsid w:val="00963FD5"/>
    <w:rsid w:val="00964689"/>
    <w:rsid w:val="00966E08"/>
    <w:rsid w:val="00970F1B"/>
    <w:rsid w:val="009711D5"/>
    <w:rsid w:val="009721A0"/>
    <w:rsid w:val="00974926"/>
    <w:rsid w:val="00980E44"/>
    <w:rsid w:val="009814A1"/>
    <w:rsid w:val="00984B64"/>
    <w:rsid w:val="00985527"/>
    <w:rsid w:val="00986BF3"/>
    <w:rsid w:val="00986FEA"/>
    <w:rsid w:val="00987011"/>
    <w:rsid w:val="00990EE8"/>
    <w:rsid w:val="00991094"/>
    <w:rsid w:val="00992454"/>
    <w:rsid w:val="00992A26"/>
    <w:rsid w:val="009940A9"/>
    <w:rsid w:val="0099479A"/>
    <w:rsid w:val="0099507E"/>
    <w:rsid w:val="00996921"/>
    <w:rsid w:val="009A0B14"/>
    <w:rsid w:val="009A0F97"/>
    <w:rsid w:val="009A122B"/>
    <w:rsid w:val="009A19B8"/>
    <w:rsid w:val="009A215F"/>
    <w:rsid w:val="009A498C"/>
    <w:rsid w:val="009A673D"/>
    <w:rsid w:val="009A7355"/>
    <w:rsid w:val="009A758F"/>
    <w:rsid w:val="009B1FAD"/>
    <w:rsid w:val="009B38E3"/>
    <w:rsid w:val="009B4FC8"/>
    <w:rsid w:val="009B539F"/>
    <w:rsid w:val="009C048C"/>
    <w:rsid w:val="009C229B"/>
    <w:rsid w:val="009C2D3B"/>
    <w:rsid w:val="009C3C50"/>
    <w:rsid w:val="009C4FCF"/>
    <w:rsid w:val="009C5E5A"/>
    <w:rsid w:val="009C6851"/>
    <w:rsid w:val="009C6BB7"/>
    <w:rsid w:val="009D0A5A"/>
    <w:rsid w:val="009D1C08"/>
    <w:rsid w:val="009D1CE4"/>
    <w:rsid w:val="009D1F95"/>
    <w:rsid w:val="009D5431"/>
    <w:rsid w:val="009D5A97"/>
    <w:rsid w:val="009D6040"/>
    <w:rsid w:val="009D7D48"/>
    <w:rsid w:val="009E183C"/>
    <w:rsid w:val="009E27D9"/>
    <w:rsid w:val="009F41F0"/>
    <w:rsid w:val="009F6A56"/>
    <w:rsid w:val="009F6C99"/>
    <w:rsid w:val="00A000A5"/>
    <w:rsid w:val="00A01044"/>
    <w:rsid w:val="00A01AA5"/>
    <w:rsid w:val="00A01D8F"/>
    <w:rsid w:val="00A0490F"/>
    <w:rsid w:val="00A113AA"/>
    <w:rsid w:val="00A121C3"/>
    <w:rsid w:val="00A13DDF"/>
    <w:rsid w:val="00A17B99"/>
    <w:rsid w:val="00A17C16"/>
    <w:rsid w:val="00A22F2F"/>
    <w:rsid w:val="00A22FF1"/>
    <w:rsid w:val="00A27929"/>
    <w:rsid w:val="00A32020"/>
    <w:rsid w:val="00A321AC"/>
    <w:rsid w:val="00A325C5"/>
    <w:rsid w:val="00A33E3C"/>
    <w:rsid w:val="00A3481E"/>
    <w:rsid w:val="00A349E1"/>
    <w:rsid w:val="00A35E54"/>
    <w:rsid w:val="00A369E3"/>
    <w:rsid w:val="00A36EE5"/>
    <w:rsid w:val="00A371E9"/>
    <w:rsid w:val="00A372F6"/>
    <w:rsid w:val="00A424C2"/>
    <w:rsid w:val="00A42958"/>
    <w:rsid w:val="00A43CDE"/>
    <w:rsid w:val="00A44E04"/>
    <w:rsid w:val="00A453FD"/>
    <w:rsid w:val="00A47817"/>
    <w:rsid w:val="00A513D9"/>
    <w:rsid w:val="00A51AF4"/>
    <w:rsid w:val="00A52360"/>
    <w:rsid w:val="00A52B50"/>
    <w:rsid w:val="00A534DA"/>
    <w:rsid w:val="00A545A3"/>
    <w:rsid w:val="00A569F3"/>
    <w:rsid w:val="00A6178F"/>
    <w:rsid w:val="00A634ED"/>
    <w:rsid w:val="00A6394C"/>
    <w:rsid w:val="00A654E0"/>
    <w:rsid w:val="00A664DA"/>
    <w:rsid w:val="00A67887"/>
    <w:rsid w:val="00A70629"/>
    <w:rsid w:val="00A70BA1"/>
    <w:rsid w:val="00A71267"/>
    <w:rsid w:val="00A71EBD"/>
    <w:rsid w:val="00A732C3"/>
    <w:rsid w:val="00A74928"/>
    <w:rsid w:val="00A829D8"/>
    <w:rsid w:val="00A877C8"/>
    <w:rsid w:val="00A907FA"/>
    <w:rsid w:val="00A951E5"/>
    <w:rsid w:val="00A96DE8"/>
    <w:rsid w:val="00AA059C"/>
    <w:rsid w:val="00AA0B05"/>
    <w:rsid w:val="00AA204D"/>
    <w:rsid w:val="00AA261A"/>
    <w:rsid w:val="00AA6FAB"/>
    <w:rsid w:val="00AB1F8E"/>
    <w:rsid w:val="00AB21EB"/>
    <w:rsid w:val="00AB2C86"/>
    <w:rsid w:val="00AB7D40"/>
    <w:rsid w:val="00AC414E"/>
    <w:rsid w:val="00AC4EBF"/>
    <w:rsid w:val="00AC6A70"/>
    <w:rsid w:val="00AD07D6"/>
    <w:rsid w:val="00AD1300"/>
    <w:rsid w:val="00AD137D"/>
    <w:rsid w:val="00AD1DF9"/>
    <w:rsid w:val="00AD29AF"/>
    <w:rsid w:val="00AD2E70"/>
    <w:rsid w:val="00AD5A77"/>
    <w:rsid w:val="00AD7703"/>
    <w:rsid w:val="00AE179D"/>
    <w:rsid w:val="00AE2737"/>
    <w:rsid w:val="00AE3B89"/>
    <w:rsid w:val="00AE438A"/>
    <w:rsid w:val="00AE7749"/>
    <w:rsid w:val="00AE7A56"/>
    <w:rsid w:val="00AF0175"/>
    <w:rsid w:val="00AF050D"/>
    <w:rsid w:val="00AF3AD8"/>
    <w:rsid w:val="00AF43C3"/>
    <w:rsid w:val="00AF559E"/>
    <w:rsid w:val="00AF5D0E"/>
    <w:rsid w:val="00AF70C5"/>
    <w:rsid w:val="00B00089"/>
    <w:rsid w:val="00B01440"/>
    <w:rsid w:val="00B01BFD"/>
    <w:rsid w:val="00B03D62"/>
    <w:rsid w:val="00B0491E"/>
    <w:rsid w:val="00B06B90"/>
    <w:rsid w:val="00B118F6"/>
    <w:rsid w:val="00B120ED"/>
    <w:rsid w:val="00B12A6F"/>
    <w:rsid w:val="00B13DBE"/>
    <w:rsid w:val="00B169BE"/>
    <w:rsid w:val="00B17638"/>
    <w:rsid w:val="00B203FE"/>
    <w:rsid w:val="00B21103"/>
    <w:rsid w:val="00B21E68"/>
    <w:rsid w:val="00B22175"/>
    <w:rsid w:val="00B22829"/>
    <w:rsid w:val="00B23C51"/>
    <w:rsid w:val="00B23F31"/>
    <w:rsid w:val="00B24169"/>
    <w:rsid w:val="00B2444C"/>
    <w:rsid w:val="00B264E6"/>
    <w:rsid w:val="00B277F3"/>
    <w:rsid w:val="00B31285"/>
    <w:rsid w:val="00B32F12"/>
    <w:rsid w:val="00B33C38"/>
    <w:rsid w:val="00B347C1"/>
    <w:rsid w:val="00B35FFF"/>
    <w:rsid w:val="00B36017"/>
    <w:rsid w:val="00B40075"/>
    <w:rsid w:val="00B41456"/>
    <w:rsid w:val="00B43AB8"/>
    <w:rsid w:val="00B43FBD"/>
    <w:rsid w:val="00B441C7"/>
    <w:rsid w:val="00B5189A"/>
    <w:rsid w:val="00B51983"/>
    <w:rsid w:val="00B543EC"/>
    <w:rsid w:val="00B54D04"/>
    <w:rsid w:val="00B54E4A"/>
    <w:rsid w:val="00B55419"/>
    <w:rsid w:val="00B57875"/>
    <w:rsid w:val="00B6271E"/>
    <w:rsid w:val="00B64578"/>
    <w:rsid w:val="00B6520E"/>
    <w:rsid w:val="00B66406"/>
    <w:rsid w:val="00B665A1"/>
    <w:rsid w:val="00B70454"/>
    <w:rsid w:val="00B70785"/>
    <w:rsid w:val="00B73EE5"/>
    <w:rsid w:val="00B74422"/>
    <w:rsid w:val="00B75989"/>
    <w:rsid w:val="00B82360"/>
    <w:rsid w:val="00B826CC"/>
    <w:rsid w:val="00B828D7"/>
    <w:rsid w:val="00B83487"/>
    <w:rsid w:val="00B850F1"/>
    <w:rsid w:val="00B866D0"/>
    <w:rsid w:val="00B945EB"/>
    <w:rsid w:val="00B94E6A"/>
    <w:rsid w:val="00B955CB"/>
    <w:rsid w:val="00B95EBF"/>
    <w:rsid w:val="00B96299"/>
    <w:rsid w:val="00B96670"/>
    <w:rsid w:val="00B970B2"/>
    <w:rsid w:val="00BA1A22"/>
    <w:rsid w:val="00BA32B2"/>
    <w:rsid w:val="00BA422C"/>
    <w:rsid w:val="00BA5712"/>
    <w:rsid w:val="00BA5AAB"/>
    <w:rsid w:val="00BB196D"/>
    <w:rsid w:val="00BB33AB"/>
    <w:rsid w:val="00BB44A5"/>
    <w:rsid w:val="00BC2232"/>
    <w:rsid w:val="00BC32F8"/>
    <w:rsid w:val="00BC66E8"/>
    <w:rsid w:val="00BC73F3"/>
    <w:rsid w:val="00BD1C5C"/>
    <w:rsid w:val="00BD1DFB"/>
    <w:rsid w:val="00BD20A1"/>
    <w:rsid w:val="00BD2134"/>
    <w:rsid w:val="00BE02CF"/>
    <w:rsid w:val="00BE0F5F"/>
    <w:rsid w:val="00BE132D"/>
    <w:rsid w:val="00BE27CB"/>
    <w:rsid w:val="00BE2E8E"/>
    <w:rsid w:val="00BE64A6"/>
    <w:rsid w:val="00BE64AA"/>
    <w:rsid w:val="00BE70F8"/>
    <w:rsid w:val="00BF1032"/>
    <w:rsid w:val="00BF1D38"/>
    <w:rsid w:val="00BF229D"/>
    <w:rsid w:val="00BF300B"/>
    <w:rsid w:val="00BF4530"/>
    <w:rsid w:val="00BF4693"/>
    <w:rsid w:val="00BF47BA"/>
    <w:rsid w:val="00BF47F2"/>
    <w:rsid w:val="00BF689D"/>
    <w:rsid w:val="00C002DA"/>
    <w:rsid w:val="00C00BAF"/>
    <w:rsid w:val="00C02772"/>
    <w:rsid w:val="00C02AD3"/>
    <w:rsid w:val="00C03894"/>
    <w:rsid w:val="00C04042"/>
    <w:rsid w:val="00C04C50"/>
    <w:rsid w:val="00C07BFA"/>
    <w:rsid w:val="00C103CC"/>
    <w:rsid w:val="00C104D8"/>
    <w:rsid w:val="00C110AB"/>
    <w:rsid w:val="00C11796"/>
    <w:rsid w:val="00C13211"/>
    <w:rsid w:val="00C14C6D"/>
    <w:rsid w:val="00C158D6"/>
    <w:rsid w:val="00C17AFA"/>
    <w:rsid w:val="00C202FD"/>
    <w:rsid w:val="00C24800"/>
    <w:rsid w:val="00C254E2"/>
    <w:rsid w:val="00C330D1"/>
    <w:rsid w:val="00C33C2A"/>
    <w:rsid w:val="00C346D3"/>
    <w:rsid w:val="00C34709"/>
    <w:rsid w:val="00C3504C"/>
    <w:rsid w:val="00C36EF8"/>
    <w:rsid w:val="00C37D55"/>
    <w:rsid w:val="00C40F06"/>
    <w:rsid w:val="00C41829"/>
    <w:rsid w:val="00C42BAC"/>
    <w:rsid w:val="00C43856"/>
    <w:rsid w:val="00C46497"/>
    <w:rsid w:val="00C46AFD"/>
    <w:rsid w:val="00C46B45"/>
    <w:rsid w:val="00C47035"/>
    <w:rsid w:val="00C47070"/>
    <w:rsid w:val="00C51A8C"/>
    <w:rsid w:val="00C51C2B"/>
    <w:rsid w:val="00C552ED"/>
    <w:rsid w:val="00C55394"/>
    <w:rsid w:val="00C55DD4"/>
    <w:rsid w:val="00C55E52"/>
    <w:rsid w:val="00C56CA7"/>
    <w:rsid w:val="00C56CD1"/>
    <w:rsid w:val="00C621F9"/>
    <w:rsid w:val="00C62DD3"/>
    <w:rsid w:val="00C65582"/>
    <w:rsid w:val="00C65CF8"/>
    <w:rsid w:val="00C70829"/>
    <w:rsid w:val="00C73B78"/>
    <w:rsid w:val="00C73F76"/>
    <w:rsid w:val="00C74EBD"/>
    <w:rsid w:val="00C75CFB"/>
    <w:rsid w:val="00C76025"/>
    <w:rsid w:val="00C82E0D"/>
    <w:rsid w:val="00C83712"/>
    <w:rsid w:val="00C84156"/>
    <w:rsid w:val="00C84C02"/>
    <w:rsid w:val="00C86FC2"/>
    <w:rsid w:val="00C87956"/>
    <w:rsid w:val="00C94D7D"/>
    <w:rsid w:val="00C95796"/>
    <w:rsid w:val="00C975E4"/>
    <w:rsid w:val="00C979E7"/>
    <w:rsid w:val="00C979F8"/>
    <w:rsid w:val="00C97C15"/>
    <w:rsid w:val="00CA01A3"/>
    <w:rsid w:val="00CA1015"/>
    <w:rsid w:val="00CA1136"/>
    <w:rsid w:val="00CA2961"/>
    <w:rsid w:val="00CA430F"/>
    <w:rsid w:val="00CA66C8"/>
    <w:rsid w:val="00CB0D08"/>
    <w:rsid w:val="00CB1513"/>
    <w:rsid w:val="00CB279E"/>
    <w:rsid w:val="00CB34C2"/>
    <w:rsid w:val="00CC1B8E"/>
    <w:rsid w:val="00CC1E3C"/>
    <w:rsid w:val="00CC29E1"/>
    <w:rsid w:val="00CC316E"/>
    <w:rsid w:val="00CC419A"/>
    <w:rsid w:val="00CC4CEA"/>
    <w:rsid w:val="00CC5935"/>
    <w:rsid w:val="00CC5DF1"/>
    <w:rsid w:val="00CC6E5A"/>
    <w:rsid w:val="00CC7AC3"/>
    <w:rsid w:val="00CD005B"/>
    <w:rsid w:val="00CD0243"/>
    <w:rsid w:val="00CD2611"/>
    <w:rsid w:val="00CD6568"/>
    <w:rsid w:val="00CD70CE"/>
    <w:rsid w:val="00CD751C"/>
    <w:rsid w:val="00CE31E8"/>
    <w:rsid w:val="00CE51B3"/>
    <w:rsid w:val="00CE6307"/>
    <w:rsid w:val="00CF30BA"/>
    <w:rsid w:val="00CF51C7"/>
    <w:rsid w:val="00CF5A6A"/>
    <w:rsid w:val="00CF5E26"/>
    <w:rsid w:val="00CF668D"/>
    <w:rsid w:val="00CF6A51"/>
    <w:rsid w:val="00D01BE6"/>
    <w:rsid w:val="00D01FFA"/>
    <w:rsid w:val="00D02F23"/>
    <w:rsid w:val="00D031D1"/>
    <w:rsid w:val="00D0590A"/>
    <w:rsid w:val="00D05A9D"/>
    <w:rsid w:val="00D06D1D"/>
    <w:rsid w:val="00D117F0"/>
    <w:rsid w:val="00D119A0"/>
    <w:rsid w:val="00D1275C"/>
    <w:rsid w:val="00D13E80"/>
    <w:rsid w:val="00D14AAC"/>
    <w:rsid w:val="00D16A21"/>
    <w:rsid w:val="00D214C7"/>
    <w:rsid w:val="00D24ABA"/>
    <w:rsid w:val="00D2748F"/>
    <w:rsid w:val="00D30304"/>
    <w:rsid w:val="00D3119B"/>
    <w:rsid w:val="00D32756"/>
    <w:rsid w:val="00D332FA"/>
    <w:rsid w:val="00D34D4D"/>
    <w:rsid w:val="00D351BF"/>
    <w:rsid w:val="00D35724"/>
    <w:rsid w:val="00D36C16"/>
    <w:rsid w:val="00D40287"/>
    <w:rsid w:val="00D410AE"/>
    <w:rsid w:val="00D41718"/>
    <w:rsid w:val="00D427D7"/>
    <w:rsid w:val="00D42CD3"/>
    <w:rsid w:val="00D43F12"/>
    <w:rsid w:val="00D46E6F"/>
    <w:rsid w:val="00D51F7A"/>
    <w:rsid w:val="00D52BF7"/>
    <w:rsid w:val="00D5376E"/>
    <w:rsid w:val="00D53CD3"/>
    <w:rsid w:val="00D54435"/>
    <w:rsid w:val="00D54D40"/>
    <w:rsid w:val="00D57087"/>
    <w:rsid w:val="00D57641"/>
    <w:rsid w:val="00D60933"/>
    <w:rsid w:val="00D6099F"/>
    <w:rsid w:val="00D65AD8"/>
    <w:rsid w:val="00D67333"/>
    <w:rsid w:val="00D679C5"/>
    <w:rsid w:val="00D67C96"/>
    <w:rsid w:val="00D75648"/>
    <w:rsid w:val="00D7657D"/>
    <w:rsid w:val="00D76D2C"/>
    <w:rsid w:val="00D8027B"/>
    <w:rsid w:val="00D81F4F"/>
    <w:rsid w:val="00D86C36"/>
    <w:rsid w:val="00D87706"/>
    <w:rsid w:val="00D87DD3"/>
    <w:rsid w:val="00D91CD2"/>
    <w:rsid w:val="00D923DE"/>
    <w:rsid w:val="00D92802"/>
    <w:rsid w:val="00D93882"/>
    <w:rsid w:val="00D93CC8"/>
    <w:rsid w:val="00D94BF2"/>
    <w:rsid w:val="00D955B7"/>
    <w:rsid w:val="00D95F31"/>
    <w:rsid w:val="00D972CD"/>
    <w:rsid w:val="00DA2814"/>
    <w:rsid w:val="00DA39BC"/>
    <w:rsid w:val="00DA3CFB"/>
    <w:rsid w:val="00DA505A"/>
    <w:rsid w:val="00DB5BDC"/>
    <w:rsid w:val="00DB6AD1"/>
    <w:rsid w:val="00DB718F"/>
    <w:rsid w:val="00DB758E"/>
    <w:rsid w:val="00DB7AF7"/>
    <w:rsid w:val="00DB7C59"/>
    <w:rsid w:val="00DC08E9"/>
    <w:rsid w:val="00DC25DE"/>
    <w:rsid w:val="00DC3256"/>
    <w:rsid w:val="00DC3E73"/>
    <w:rsid w:val="00DC3FA9"/>
    <w:rsid w:val="00DC4036"/>
    <w:rsid w:val="00DC6C48"/>
    <w:rsid w:val="00DC72A5"/>
    <w:rsid w:val="00DD0969"/>
    <w:rsid w:val="00DD0D56"/>
    <w:rsid w:val="00DD62DF"/>
    <w:rsid w:val="00DD6DFB"/>
    <w:rsid w:val="00DE0351"/>
    <w:rsid w:val="00DE1BD4"/>
    <w:rsid w:val="00DE30A1"/>
    <w:rsid w:val="00DE3A46"/>
    <w:rsid w:val="00DE4E3A"/>
    <w:rsid w:val="00DE5FF0"/>
    <w:rsid w:val="00DE5FF8"/>
    <w:rsid w:val="00DE7076"/>
    <w:rsid w:val="00DE7296"/>
    <w:rsid w:val="00DF3DDF"/>
    <w:rsid w:val="00DF45BB"/>
    <w:rsid w:val="00DF5DF6"/>
    <w:rsid w:val="00DF7488"/>
    <w:rsid w:val="00DF7B78"/>
    <w:rsid w:val="00E01D88"/>
    <w:rsid w:val="00E02EAF"/>
    <w:rsid w:val="00E02EC3"/>
    <w:rsid w:val="00E05331"/>
    <w:rsid w:val="00E05F2E"/>
    <w:rsid w:val="00E06772"/>
    <w:rsid w:val="00E07647"/>
    <w:rsid w:val="00E12444"/>
    <w:rsid w:val="00E13AA2"/>
    <w:rsid w:val="00E15B41"/>
    <w:rsid w:val="00E17263"/>
    <w:rsid w:val="00E236F0"/>
    <w:rsid w:val="00E27260"/>
    <w:rsid w:val="00E278C7"/>
    <w:rsid w:val="00E301AB"/>
    <w:rsid w:val="00E32010"/>
    <w:rsid w:val="00E35A63"/>
    <w:rsid w:val="00E374CA"/>
    <w:rsid w:val="00E40B2F"/>
    <w:rsid w:val="00E4155F"/>
    <w:rsid w:val="00E4678E"/>
    <w:rsid w:val="00E47B23"/>
    <w:rsid w:val="00E5039C"/>
    <w:rsid w:val="00E514A6"/>
    <w:rsid w:val="00E51679"/>
    <w:rsid w:val="00E52278"/>
    <w:rsid w:val="00E547B7"/>
    <w:rsid w:val="00E55317"/>
    <w:rsid w:val="00E562CA"/>
    <w:rsid w:val="00E6079F"/>
    <w:rsid w:val="00E60A8F"/>
    <w:rsid w:val="00E6185C"/>
    <w:rsid w:val="00E61AC3"/>
    <w:rsid w:val="00E61BDC"/>
    <w:rsid w:val="00E621C0"/>
    <w:rsid w:val="00E62D08"/>
    <w:rsid w:val="00E66DDF"/>
    <w:rsid w:val="00E66EA4"/>
    <w:rsid w:val="00E672D6"/>
    <w:rsid w:val="00E67B44"/>
    <w:rsid w:val="00E67FD3"/>
    <w:rsid w:val="00E70B7F"/>
    <w:rsid w:val="00E70C67"/>
    <w:rsid w:val="00E766DE"/>
    <w:rsid w:val="00E82E94"/>
    <w:rsid w:val="00E848ED"/>
    <w:rsid w:val="00E84A8A"/>
    <w:rsid w:val="00E85678"/>
    <w:rsid w:val="00E85DFE"/>
    <w:rsid w:val="00E9401A"/>
    <w:rsid w:val="00E94606"/>
    <w:rsid w:val="00E96667"/>
    <w:rsid w:val="00E9693E"/>
    <w:rsid w:val="00E96AFC"/>
    <w:rsid w:val="00E970EC"/>
    <w:rsid w:val="00E97B08"/>
    <w:rsid w:val="00EA1236"/>
    <w:rsid w:val="00EA32A6"/>
    <w:rsid w:val="00EA36AE"/>
    <w:rsid w:val="00EB1BDD"/>
    <w:rsid w:val="00EC10C1"/>
    <w:rsid w:val="00EC4D2B"/>
    <w:rsid w:val="00ED150F"/>
    <w:rsid w:val="00ED1962"/>
    <w:rsid w:val="00ED34C0"/>
    <w:rsid w:val="00ED56EF"/>
    <w:rsid w:val="00ED65E8"/>
    <w:rsid w:val="00ED7CF6"/>
    <w:rsid w:val="00EF1CEB"/>
    <w:rsid w:val="00EF2719"/>
    <w:rsid w:val="00EF43DC"/>
    <w:rsid w:val="00EF6829"/>
    <w:rsid w:val="00F01AD6"/>
    <w:rsid w:val="00F02280"/>
    <w:rsid w:val="00F02B6F"/>
    <w:rsid w:val="00F03FC6"/>
    <w:rsid w:val="00F06338"/>
    <w:rsid w:val="00F149F3"/>
    <w:rsid w:val="00F14AC3"/>
    <w:rsid w:val="00F166EC"/>
    <w:rsid w:val="00F168F5"/>
    <w:rsid w:val="00F17300"/>
    <w:rsid w:val="00F17324"/>
    <w:rsid w:val="00F17AA8"/>
    <w:rsid w:val="00F23195"/>
    <w:rsid w:val="00F23EEA"/>
    <w:rsid w:val="00F2528F"/>
    <w:rsid w:val="00F25ED2"/>
    <w:rsid w:val="00F2671E"/>
    <w:rsid w:val="00F30A99"/>
    <w:rsid w:val="00F336F8"/>
    <w:rsid w:val="00F340E7"/>
    <w:rsid w:val="00F402F8"/>
    <w:rsid w:val="00F44EAF"/>
    <w:rsid w:val="00F46DC7"/>
    <w:rsid w:val="00F5008A"/>
    <w:rsid w:val="00F5122D"/>
    <w:rsid w:val="00F51D78"/>
    <w:rsid w:val="00F538A1"/>
    <w:rsid w:val="00F5590E"/>
    <w:rsid w:val="00F55A3F"/>
    <w:rsid w:val="00F568AC"/>
    <w:rsid w:val="00F57C4D"/>
    <w:rsid w:val="00F600AC"/>
    <w:rsid w:val="00F60A02"/>
    <w:rsid w:val="00F62833"/>
    <w:rsid w:val="00F63F7D"/>
    <w:rsid w:val="00F662D0"/>
    <w:rsid w:val="00F721A9"/>
    <w:rsid w:val="00F73FDF"/>
    <w:rsid w:val="00F74EF7"/>
    <w:rsid w:val="00F77B5A"/>
    <w:rsid w:val="00F80094"/>
    <w:rsid w:val="00F803C6"/>
    <w:rsid w:val="00F8195E"/>
    <w:rsid w:val="00F832A3"/>
    <w:rsid w:val="00F84726"/>
    <w:rsid w:val="00F84D78"/>
    <w:rsid w:val="00F84FA4"/>
    <w:rsid w:val="00F859C2"/>
    <w:rsid w:val="00F87584"/>
    <w:rsid w:val="00F918C5"/>
    <w:rsid w:val="00F91C43"/>
    <w:rsid w:val="00F92E95"/>
    <w:rsid w:val="00F939C6"/>
    <w:rsid w:val="00F942D7"/>
    <w:rsid w:val="00F94B85"/>
    <w:rsid w:val="00F957ED"/>
    <w:rsid w:val="00F959D7"/>
    <w:rsid w:val="00F95A8F"/>
    <w:rsid w:val="00FA0603"/>
    <w:rsid w:val="00FA1AFB"/>
    <w:rsid w:val="00FA3D1C"/>
    <w:rsid w:val="00FA408B"/>
    <w:rsid w:val="00FA5F69"/>
    <w:rsid w:val="00FA7E53"/>
    <w:rsid w:val="00FB16CA"/>
    <w:rsid w:val="00FB2677"/>
    <w:rsid w:val="00FB2879"/>
    <w:rsid w:val="00FB343F"/>
    <w:rsid w:val="00FB3873"/>
    <w:rsid w:val="00FB59F6"/>
    <w:rsid w:val="00FC02AC"/>
    <w:rsid w:val="00FC07F4"/>
    <w:rsid w:val="00FC14D9"/>
    <w:rsid w:val="00FC3840"/>
    <w:rsid w:val="00FC3A08"/>
    <w:rsid w:val="00FC5FFC"/>
    <w:rsid w:val="00FC7022"/>
    <w:rsid w:val="00FC7549"/>
    <w:rsid w:val="00FD2492"/>
    <w:rsid w:val="00FD349B"/>
    <w:rsid w:val="00FD4573"/>
    <w:rsid w:val="00FD594B"/>
    <w:rsid w:val="00FD5A5D"/>
    <w:rsid w:val="00FD68F7"/>
    <w:rsid w:val="00FD6DBD"/>
    <w:rsid w:val="00FD7A94"/>
    <w:rsid w:val="00FD7E3F"/>
    <w:rsid w:val="00FE385E"/>
    <w:rsid w:val="00FF3E9D"/>
    <w:rsid w:val="00FF3F0D"/>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276290-35D6-41C0-AA82-CC08B130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8B"/>
    <w:rPr>
      <w:sz w:val="24"/>
      <w:szCs w:val="24"/>
    </w:rPr>
  </w:style>
  <w:style w:type="paragraph" w:styleId="Titre1">
    <w:name w:val="heading 1"/>
    <w:basedOn w:val="Normal"/>
    <w:next w:val="Normal"/>
    <w:link w:val="Titre1Car"/>
    <w:qFormat/>
    <w:rsid w:val="00E9401A"/>
    <w:pPr>
      <w:keepNext/>
      <w:spacing w:line="240" w:lineRule="exact"/>
      <w:outlineLvl w:val="0"/>
    </w:pPr>
    <w:rPr>
      <w:szCs w:val="28"/>
      <w:lang w:val="x-none" w:eastAsia="x-none"/>
    </w:rPr>
  </w:style>
  <w:style w:type="paragraph" w:styleId="Titre2">
    <w:name w:val="heading 2"/>
    <w:basedOn w:val="Normal"/>
    <w:next w:val="Normal"/>
    <w:qFormat/>
    <w:rsid w:val="00E9401A"/>
    <w:pPr>
      <w:keepNext/>
      <w:spacing w:line="240" w:lineRule="exact"/>
      <w:jc w:val="center"/>
      <w:outlineLvl w:val="1"/>
    </w:pPr>
    <w:rPr>
      <w:b/>
      <w:bCs/>
      <w:sz w:val="36"/>
      <w:szCs w:val="36"/>
    </w:rPr>
  </w:style>
  <w:style w:type="paragraph" w:styleId="Titre3">
    <w:name w:val="heading 3"/>
    <w:basedOn w:val="Normal"/>
    <w:next w:val="Normal"/>
    <w:qFormat/>
    <w:rsid w:val="00E9401A"/>
    <w:pPr>
      <w:keepNext/>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rPr>
  </w:style>
  <w:style w:type="paragraph" w:styleId="Titre8">
    <w:name w:val="heading 8"/>
    <w:basedOn w:val="Normal"/>
    <w:next w:val="Normal"/>
    <w:qFormat/>
    <w:rsid w:val="00E9401A"/>
    <w:pPr>
      <w:keepNext/>
      <w:spacing w:line="240" w:lineRule="exact"/>
      <w:jc w:val="center"/>
      <w:outlineLvl w:val="7"/>
    </w:pPr>
    <w:rPr>
      <w:b/>
      <w:bCs/>
      <w:sz w:val="16"/>
      <w:szCs w:val="16"/>
    </w:rPr>
  </w:style>
  <w:style w:type="paragraph" w:styleId="Titre9">
    <w:name w:val="heading 9"/>
    <w:basedOn w:val="Normal"/>
    <w:next w:val="Normal"/>
    <w:qFormat/>
    <w:rsid w:val="00E9401A"/>
    <w:pPr>
      <w:keepNext/>
      <w:spacing w:line="240" w:lineRule="exact"/>
      <w:jc w:val="center"/>
      <w:outlineLvl w:val="8"/>
    </w:pPr>
    <w:rPr>
      <w:rFonts w:cs="Traditional Arabic"/>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spacing w:line="240" w:lineRule="exact"/>
      <w:jc w:val="lowKashida"/>
    </w:pPr>
    <w:rPr>
      <w:rFonts w:cs="Traditional Arabic"/>
      <w:szCs w:val="28"/>
    </w:rPr>
  </w:style>
  <w:style w:type="paragraph" w:styleId="Corpsdetexte2">
    <w:name w:val="Body Text 2"/>
    <w:basedOn w:val="Normal"/>
    <w:rsid w:val="00E9401A"/>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pPr>
    <w:rPr>
      <w:sz w:val="20"/>
      <w:szCs w:val="20"/>
      <w:lang w:val="x-none" w:eastAsia="ar-SA"/>
    </w:rPr>
  </w:style>
  <w:style w:type="paragraph" w:styleId="Corpsdetexte">
    <w:name w:val="Body Text"/>
    <w:aliases w:val="Car"/>
    <w:basedOn w:val="Normal"/>
    <w:link w:val="CorpsdetexteCar"/>
    <w:rsid w:val="00E9401A"/>
    <w:pPr>
      <w:tabs>
        <w:tab w:val="right" w:pos="214"/>
      </w:tabs>
      <w:ind w:right="355"/>
      <w:jc w:val="both"/>
    </w:pPr>
    <w:rPr>
      <w:bCs/>
      <w:lang w:val="x-none" w:eastAsia="fr-CA"/>
    </w:rPr>
  </w:style>
  <w:style w:type="paragraph" w:styleId="Retraitcorpsdetexte">
    <w:name w:val="Body Text Indent"/>
    <w:basedOn w:val="Normal"/>
    <w:link w:val="RetraitcorpsdetexteCar"/>
    <w:rsid w:val="00E9401A"/>
    <w:pPr>
      <w:tabs>
        <w:tab w:val="right" w:pos="3960"/>
      </w:tabs>
      <w:spacing w:line="240" w:lineRule="exact"/>
      <w:ind w:left="360"/>
      <w:jc w:val="lowKashida"/>
    </w:pPr>
    <w:rPr>
      <w:lang w:val="x-none" w:eastAsia="x-none"/>
    </w:rPr>
  </w:style>
  <w:style w:type="paragraph" w:styleId="En-tte">
    <w:name w:val="header"/>
    <w:basedOn w:val="Normal"/>
    <w:link w:val="En-tteCar"/>
    <w:uiPriority w:val="99"/>
    <w:rsid w:val="00E9401A"/>
    <w:pPr>
      <w:tabs>
        <w:tab w:val="center" w:pos="4153"/>
        <w:tab w:val="right" w:pos="8306"/>
      </w:tabs>
    </w:pPr>
    <w:rPr>
      <w:lang w:val="x-none" w:eastAsia="ar-SA"/>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sz w:val="16"/>
      <w:szCs w:val="16"/>
      <w:lang w:val="x-none" w:eastAsia="ar-SA"/>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Tramecouleur-Accent31">
    <w:name w:val="Trame couleur - Accent 31"/>
    <w:basedOn w:val="Normal"/>
    <w:uiPriority w:val="34"/>
    <w:qFormat/>
    <w:rsid w:val="00D1275C"/>
    <w:pPr>
      <w:ind w:left="720"/>
      <w:contextualSpacing/>
    </w:pPr>
  </w:style>
  <w:style w:type="character" w:customStyle="1" w:styleId="CorpsdetexteCar">
    <w:name w:val="Corps de texte Car"/>
    <w:aliases w:val="Car Car"/>
    <w:link w:val="Corpsdetexte"/>
    <w:rsid w:val="00FB2677"/>
    <w:rPr>
      <w:bCs/>
      <w:sz w:val="24"/>
      <w:szCs w:val="24"/>
      <w:lang w:eastAsia="fr-CA"/>
    </w:rPr>
  </w:style>
  <w:style w:type="paragraph" w:customStyle="1" w:styleId="BodyText">
    <w:name w:val="BodyText"/>
    <w:uiPriority w:val="99"/>
    <w:rsid w:val="00F957ED"/>
    <w:pPr>
      <w:spacing w:before="60" w:after="60"/>
    </w:pPr>
    <w:rPr>
      <w:rFonts w:ascii="Arial" w:hAnsi="Tahoma" w:cs="Arial"/>
      <w:lang w:val="en-US" w:eastAsia="en-US"/>
    </w:rPr>
  </w:style>
  <w:style w:type="paragraph" w:styleId="NormalWeb">
    <w:name w:val="Normal (Web)"/>
    <w:basedOn w:val="Normal"/>
    <w:uiPriority w:val="99"/>
    <w:unhideWhenUsed/>
    <w:rsid w:val="00F957ED"/>
    <w:pPr>
      <w:spacing w:line="336" w:lineRule="auto"/>
    </w:pPr>
    <w:rPr>
      <w:rFonts w:ascii="Verdana" w:hAnsi="Verdana"/>
      <w:sz w:val="17"/>
      <w:szCs w:val="17"/>
    </w:rPr>
  </w:style>
  <w:style w:type="paragraph" w:customStyle="1" w:styleId="Default">
    <w:name w:val="Default"/>
    <w:rsid w:val="00444075"/>
    <w:pPr>
      <w:widowControl w:val="0"/>
      <w:autoSpaceDE w:val="0"/>
      <w:autoSpaceDN w:val="0"/>
      <w:adjustRightInd w:val="0"/>
    </w:pPr>
    <w:rPr>
      <w:rFonts w:ascii="Arial" w:eastAsia="MS Mincho" w:hAnsi="Arial" w:cs="Arial"/>
      <w:color w:val="000000"/>
      <w:sz w:val="24"/>
      <w:szCs w:val="24"/>
    </w:rPr>
  </w:style>
  <w:style w:type="paragraph" w:customStyle="1" w:styleId="Sansinterligne1">
    <w:name w:val="Sans interligne1"/>
    <w:uiPriority w:val="1"/>
    <w:qFormat/>
    <w:rsid w:val="00661C6C"/>
    <w:rPr>
      <w:rFonts w:ascii="Gisha" w:eastAsia="Calibri" w:hAnsi="Gisha" w:cs="Gisha"/>
      <w:sz w:val="28"/>
      <w:szCs w:val="28"/>
      <w:vertAlign w:val="superscript"/>
      <w:lang w:eastAsia="en-US"/>
    </w:rPr>
  </w:style>
  <w:style w:type="character" w:styleId="lev">
    <w:name w:val="Strong"/>
    <w:uiPriority w:val="22"/>
    <w:qFormat/>
    <w:rsid w:val="002F72B1"/>
    <w:rPr>
      <w:b/>
      <w:bCs/>
    </w:rPr>
  </w:style>
  <w:style w:type="character" w:customStyle="1" w:styleId="idocroman">
    <w:name w:val="idocroman"/>
    <w:basedOn w:val="Policepardfaut"/>
    <w:rsid w:val="002F72B1"/>
  </w:style>
  <w:style w:type="character" w:styleId="Accentuation">
    <w:name w:val="Emphasis"/>
    <w:uiPriority w:val="20"/>
    <w:qFormat/>
    <w:rsid w:val="002F72B1"/>
    <w:rPr>
      <w:i/>
      <w:iCs/>
    </w:rPr>
  </w:style>
  <w:style w:type="character" w:customStyle="1" w:styleId="apple-converted-space">
    <w:name w:val="apple-converted-space"/>
    <w:rsid w:val="007F468D"/>
  </w:style>
  <w:style w:type="paragraph" w:customStyle="1" w:styleId="texte">
    <w:name w:val="texte"/>
    <w:basedOn w:val="Normal"/>
    <w:rsid w:val="00EF1CEB"/>
    <w:pPr>
      <w:spacing w:before="100" w:beforeAutospacing="1" w:after="100" w:afterAutospacing="1"/>
    </w:pPr>
  </w:style>
  <w:style w:type="paragraph" w:customStyle="1" w:styleId="TableauGrille21">
    <w:name w:val="Tableau Grille 21"/>
    <w:basedOn w:val="Normal"/>
    <w:next w:val="Normal"/>
    <w:uiPriority w:val="37"/>
    <w:unhideWhenUsed/>
    <w:rsid w:val="00EF1CEB"/>
  </w:style>
  <w:style w:type="paragraph" w:customStyle="1" w:styleId="puces">
    <w:name w:val="puces"/>
    <w:basedOn w:val="Normal"/>
    <w:rsid w:val="005057FF"/>
    <w:pPr>
      <w:spacing w:before="100" w:beforeAutospacing="1" w:after="100" w:afterAutospacing="1"/>
    </w:pPr>
  </w:style>
  <w:style w:type="character" w:customStyle="1" w:styleId="l6">
    <w:name w:val="l6"/>
    <w:rsid w:val="00D57641"/>
  </w:style>
  <w:style w:type="character" w:customStyle="1" w:styleId="a">
    <w:name w:val="a"/>
    <w:rsid w:val="00486966"/>
  </w:style>
  <w:style w:type="paragraph" w:customStyle="1" w:styleId="ttelsor">
    <w:name w:val="tételsor"/>
    <w:basedOn w:val="Normal"/>
    <w:rsid w:val="000F5620"/>
    <w:pPr>
      <w:overflowPunct w:val="0"/>
      <w:autoSpaceDE w:val="0"/>
      <w:autoSpaceDN w:val="0"/>
      <w:adjustRightInd w:val="0"/>
      <w:spacing w:after="120"/>
      <w:ind w:left="567" w:hanging="567"/>
      <w:jc w:val="both"/>
      <w:textAlignment w:val="baseline"/>
    </w:pPr>
    <w:rPr>
      <w:szCs w:val="20"/>
      <w:lang w:eastAsia="hu-HU"/>
    </w:rPr>
  </w:style>
  <w:style w:type="character" w:customStyle="1" w:styleId="RetraitcorpsdetexteCar">
    <w:name w:val="Retrait corps de texte Car"/>
    <w:link w:val="Retraitcorpsdetexte"/>
    <w:rsid w:val="00192C26"/>
    <w:rPr>
      <w:sz w:val="24"/>
      <w:szCs w:val="24"/>
    </w:rPr>
  </w:style>
  <w:style w:type="paragraph" w:customStyle="1" w:styleId="Listecouleur-Accent11">
    <w:name w:val="Liste couleur - Accent 11"/>
    <w:basedOn w:val="Normal"/>
    <w:uiPriority w:val="34"/>
    <w:qFormat/>
    <w:rsid w:val="00CF5A6A"/>
    <w:pPr>
      <w:bidi/>
      <w:ind w:left="720"/>
      <w:contextualSpacing/>
    </w:pPr>
    <w:rPr>
      <w:lang w:eastAsia="ar-SA"/>
    </w:rPr>
  </w:style>
  <w:style w:type="paragraph" w:customStyle="1" w:styleId="Grillemoyenne21">
    <w:name w:val="Grille moyenne 21"/>
    <w:qFormat/>
    <w:rsid w:val="001E0BC9"/>
    <w:rPr>
      <w:rFonts w:ascii="Gisha" w:hAnsi="Gisha" w:cs="Gisha"/>
      <w:sz w:val="28"/>
      <w:szCs w:val="28"/>
      <w:vertAlign w:val="superscript"/>
      <w:lang w:eastAsia="en-US"/>
    </w:rPr>
  </w:style>
  <w:style w:type="character" w:customStyle="1" w:styleId="Normal1">
    <w:name w:val="Normal1"/>
    <w:rsid w:val="00B74422"/>
    <w:rPr>
      <w:rFonts w:ascii="Verdana" w:hAnsi="Verdana" w:cs="Times New Roman"/>
      <w:color w:val="000000"/>
      <w:sz w:val="17"/>
      <w:szCs w:val="17"/>
    </w:rPr>
  </w:style>
  <w:style w:type="character" w:customStyle="1" w:styleId="nomref">
    <w:name w:val="nomref"/>
    <w:rsid w:val="00B74422"/>
    <w:rPr>
      <w:rFonts w:ascii="Verdana" w:hAnsi="Verdana" w:cs="Times New Roman"/>
      <w:b/>
      <w:bCs/>
      <w:color w:val="000000"/>
      <w:sz w:val="18"/>
      <w:szCs w:val="18"/>
    </w:rPr>
  </w:style>
  <w:style w:type="character" w:customStyle="1" w:styleId="prenomref">
    <w:name w:val="prenomref"/>
    <w:rsid w:val="00B74422"/>
    <w:rPr>
      <w:rFonts w:ascii="Verdana" w:hAnsi="Verdana" w:cs="Times New Roman"/>
      <w:b/>
      <w:bCs/>
      <w:color w:val="000000"/>
      <w:sz w:val="18"/>
      <w:szCs w:val="18"/>
    </w:rPr>
  </w:style>
  <w:style w:type="character" w:styleId="CitationHTML">
    <w:name w:val="HTML Cite"/>
    <w:semiHidden/>
    <w:rsid w:val="00F721A9"/>
    <w:rPr>
      <w:rFonts w:cs="Times New Roman"/>
      <w:i/>
      <w:iCs/>
    </w:rPr>
  </w:style>
  <w:style w:type="character" w:customStyle="1" w:styleId="ouvrage">
    <w:name w:val="ouvrage"/>
    <w:rsid w:val="00F721A9"/>
    <w:rPr>
      <w:rFonts w:cs="Times New Roman"/>
    </w:rPr>
  </w:style>
  <w:style w:type="character" w:customStyle="1" w:styleId="Texterponse">
    <w:name w:val="Texte_réponse"/>
    <w:uiPriority w:val="1"/>
    <w:qFormat/>
    <w:rsid w:val="00D86C36"/>
    <w:rPr>
      <w:rFonts w:ascii="Times New Roman" w:hAnsi="Times New Roman"/>
      <w:color w:val="auto"/>
      <w:sz w:val="24"/>
      <w:szCs w:val="20"/>
      <w:lang w:eastAsia="fr-CA"/>
    </w:rPr>
  </w:style>
  <w:style w:type="character" w:customStyle="1" w:styleId="Titre1Car">
    <w:name w:val="Titre 1 Car"/>
    <w:link w:val="Titre1"/>
    <w:rsid w:val="00CD005B"/>
    <w:rPr>
      <w:rFonts w:cs="Traditional Arabic"/>
      <w:sz w:val="24"/>
      <w:szCs w:val="28"/>
    </w:rPr>
  </w:style>
  <w:style w:type="character" w:customStyle="1" w:styleId="romain1">
    <w:name w:val="romain1"/>
    <w:rsid w:val="00CD005B"/>
    <w:rPr>
      <w:smallCaps/>
    </w:rPr>
  </w:style>
  <w:style w:type="paragraph" w:customStyle="1" w:styleId="Contenu">
    <w:name w:val="Contenu"/>
    <w:qFormat/>
    <w:rsid w:val="00695049"/>
    <w:pPr>
      <w:widowControl w:val="0"/>
      <w:numPr>
        <w:numId w:val="68"/>
      </w:numPr>
      <w:tabs>
        <w:tab w:val="left" w:pos="498"/>
      </w:tabs>
      <w:suppressAutoHyphens/>
      <w:spacing w:line="100" w:lineRule="atLeast"/>
      <w:ind w:left="714" w:hanging="357"/>
    </w:pPr>
    <w:rPr>
      <w:rFonts w:ascii="Gill Sans MT" w:hAnsi="Gill Sans MT" w:cs="Calibri"/>
      <w:bCs/>
      <w:sz w:val="24"/>
      <w:szCs w:val="24"/>
      <w:lang w:eastAsia="fr-CA"/>
    </w:rPr>
  </w:style>
  <w:style w:type="character" w:customStyle="1" w:styleId="med">
    <w:name w:val="med"/>
    <w:basedOn w:val="Policepardfaut"/>
    <w:rsid w:val="009A122B"/>
  </w:style>
  <w:style w:type="paragraph" w:styleId="PrformatHTML">
    <w:name w:val="HTML Preformatted"/>
    <w:basedOn w:val="Normal"/>
    <w:link w:val="PrformatHTMLCar"/>
    <w:uiPriority w:val="99"/>
    <w:unhideWhenUsed/>
    <w:rsid w:val="00D0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D06D1D"/>
    <w:rPr>
      <w:rFonts w:ascii="Courier New" w:hAnsi="Courier New" w:cs="Courier New"/>
    </w:rPr>
  </w:style>
  <w:style w:type="paragraph" w:customStyle="1" w:styleId="texteatelier">
    <w:name w:val="texte_atelier"/>
    <w:basedOn w:val="Normal"/>
    <w:rsid w:val="0015367D"/>
    <w:pPr>
      <w:spacing w:before="100" w:beforeAutospacing="1" w:after="100" w:afterAutospacing="1"/>
    </w:pPr>
  </w:style>
  <w:style w:type="paragraph" w:styleId="Explorateurdedocuments">
    <w:name w:val="Document Map"/>
    <w:basedOn w:val="Normal"/>
    <w:link w:val="ExplorateurdedocumentsCar"/>
    <w:semiHidden/>
    <w:unhideWhenUsed/>
    <w:rsid w:val="001B238A"/>
    <w:rPr>
      <w:lang w:val="x-none" w:eastAsia="x-none"/>
    </w:rPr>
  </w:style>
  <w:style w:type="character" w:customStyle="1" w:styleId="ExplorateurdedocumentsCar">
    <w:name w:val="Explorateur de documents Car"/>
    <w:link w:val="Explorateurdedocuments"/>
    <w:semiHidden/>
    <w:rsid w:val="001B238A"/>
    <w:rPr>
      <w:sz w:val="24"/>
      <w:szCs w:val="24"/>
    </w:rPr>
  </w:style>
  <w:style w:type="paragraph" w:styleId="Paragraphedeliste">
    <w:name w:val="List Paragraph"/>
    <w:basedOn w:val="Normal"/>
    <w:uiPriority w:val="34"/>
    <w:qFormat/>
    <w:rsid w:val="00181C58"/>
    <w:pPr>
      <w:bidi/>
      <w:ind w:left="720"/>
      <w:contextualSpacing/>
    </w:pPr>
    <w:rPr>
      <w:lang w:eastAsia="ar-SA"/>
    </w:rPr>
  </w:style>
  <w:style w:type="character" w:customStyle="1" w:styleId="Corpsdetexte3Car">
    <w:name w:val="Corps de texte 3 Car"/>
    <w:link w:val="Corpsdetexte3"/>
    <w:rsid w:val="00FA1AFB"/>
    <w:rPr>
      <w:rFonts w:cs="Traditional Arabic"/>
      <w:sz w:val="24"/>
      <w:szCs w:val="28"/>
    </w:rPr>
  </w:style>
  <w:style w:type="paragraph" w:customStyle="1" w:styleId="content">
    <w:name w:val="content"/>
    <w:basedOn w:val="Normal"/>
    <w:uiPriority w:val="99"/>
    <w:rsid w:val="00D36C16"/>
    <w:pPr>
      <w:ind w:left="360" w:right="360" w:hanging="360"/>
    </w:pPr>
    <w:rPr>
      <w:sz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21">
      <w:bodyDiv w:val="1"/>
      <w:marLeft w:val="0"/>
      <w:marRight w:val="0"/>
      <w:marTop w:val="0"/>
      <w:marBottom w:val="0"/>
      <w:divBdr>
        <w:top w:val="none" w:sz="0" w:space="0" w:color="auto"/>
        <w:left w:val="none" w:sz="0" w:space="0" w:color="auto"/>
        <w:bottom w:val="none" w:sz="0" w:space="0" w:color="auto"/>
        <w:right w:val="none" w:sz="0" w:space="0" w:color="auto"/>
      </w:divBdr>
    </w:div>
    <w:div w:id="29574187">
      <w:bodyDiv w:val="1"/>
      <w:marLeft w:val="0"/>
      <w:marRight w:val="0"/>
      <w:marTop w:val="0"/>
      <w:marBottom w:val="0"/>
      <w:divBdr>
        <w:top w:val="none" w:sz="0" w:space="0" w:color="auto"/>
        <w:left w:val="none" w:sz="0" w:space="0" w:color="auto"/>
        <w:bottom w:val="none" w:sz="0" w:space="0" w:color="auto"/>
        <w:right w:val="none" w:sz="0" w:space="0" w:color="auto"/>
      </w:divBdr>
    </w:div>
    <w:div w:id="54666042">
      <w:bodyDiv w:val="1"/>
      <w:marLeft w:val="0"/>
      <w:marRight w:val="0"/>
      <w:marTop w:val="0"/>
      <w:marBottom w:val="0"/>
      <w:divBdr>
        <w:top w:val="none" w:sz="0" w:space="0" w:color="auto"/>
        <w:left w:val="none" w:sz="0" w:space="0" w:color="auto"/>
        <w:bottom w:val="none" w:sz="0" w:space="0" w:color="auto"/>
        <w:right w:val="none" w:sz="0" w:space="0" w:color="auto"/>
      </w:divBdr>
      <w:divsChild>
        <w:div w:id="976647666">
          <w:marLeft w:val="0"/>
          <w:marRight w:val="0"/>
          <w:marTop w:val="0"/>
          <w:marBottom w:val="0"/>
          <w:divBdr>
            <w:top w:val="none" w:sz="0" w:space="0" w:color="auto"/>
            <w:left w:val="none" w:sz="0" w:space="0" w:color="auto"/>
            <w:bottom w:val="none" w:sz="0" w:space="0" w:color="auto"/>
            <w:right w:val="none" w:sz="0" w:space="0" w:color="auto"/>
          </w:divBdr>
          <w:divsChild>
            <w:div w:id="502400916">
              <w:marLeft w:val="0"/>
              <w:marRight w:val="0"/>
              <w:marTop w:val="0"/>
              <w:marBottom w:val="0"/>
              <w:divBdr>
                <w:top w:val="none" w:sz="0" w:space="0" w:color="auto"/>
                <w:left w:val="none" w:sz="0" w:space="0" w:color="auto"/>
                <w:bottom w:val="none" w:sz="0" w:space="0" w:color="auto"/>
                <w:right w:val="none" w:sz="0" w:space="0" w:color="auto"/>
              </w:divBdr>
              <w:divsChild>
                <w:div w:id="1049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9595">
      <w:bodyDiv w:val="1"/>
      <w:marLeft w:val="0"/>
      <w:marRight w:val="0"/>
      <w:marTop w:val="0"/>
      <w:marBottom w:val="0"/>
      <w:divBdr>
        <w:top w:val="none" w:sz="0" w:space="0" w:color="auto"/>
        <w:left w:val="none" w:sz="0" w:space="0" w:color="auto"/>
        <w:bottom w:val="none" w:sz="0" w:space="0" w:color="auto"/>
        <w:right w:val="none" w:sz="0" w:space="0" w:color="auto"/>
      </w:divBdr>
    </w:div>
    <w:div w:id="174808905">
      <w:bodyDiv w:val="1"/>
      <w:marLeft w:val="0"/>
      <w:marRight w:val="0"/>
      <w:marTop w:val="0"/>
      <w:marBottom w:val="0"/>
      <w:divBdr>
        <w:top w:val="none" w:sz="0" w:space="0" w:color="auto"/>
        <w:left w:val="none" w:sz="0" w:space="0" w:color="auto"/>
        <w:bottom w:val="none" w:sz="0" w:space="0" w:color="auto"/>
        <w:right w:val="none" w:sz="0" w:space="0" w:color="auto"/>
      </w:divBdr>
    </w:div>
    <w:div w:id="185102885">
      <w:bodyDiv w:val="1"/>
      <w:marLeft w:val="0"/>
      <w:marRight w:val="0"/>
      <w:marTop w:val="0"/>
      <w:marBottom w:val="0"/>
      <w:divBdr>
        <w:top w:val="none" w:sz="0" w:space="0" w:color="auto"/>
        <w:left w:val="none" w:sz="0" w:space="0" w:color="auto"/>
        <w:bottom w:val="none" w:sz="0" w:space="0" w:color="auto"/>
        <w:right w:val="none" w:sz="0" w:space="0" w:color="auto"/>
      </w:divBdr>
    </w:div>
    <w:div w:id="207643455">
      <w:bodyDiv w:val="1"/>
      <w:marLeft w:val="0"/>
      <w:marRight w:val="0"/>
      <w:marTop w:val="0"/>
      <w:marBottom w:val="0"/>
      <w:divBdr>
        <w:top w:val="none" w:sz="0" w:space="0" w:color="auto"/>
        <w:left w:val="none" w:sz="0" w:space="0" w:color="auto"/>
        <w:bottom w:val="none" w:sz="0" w:space="0" w:color="auto"/>
        <w:right w:val="none" w:sz="0" w:space="0" w:color="auto"/>
      </w:divBdr>
    </w:div>
    <w:div w:id="214703828">
      <w:bodyDiv w:val="1"/>
      <w:marLeft w:val="0"/>
      <w:marRight w:val="0"/>
      <w:marTop w:val="0"/>
      <w:marBottom w:val="0"/>
      <w:divBdr>
        <w:top w:val="none" w:sz="0" w:space="0" w:color="auto"/>
        <w:left w:val="none" w:sz="0" w:space="0" w:color="auto"/>
        <w:bottom w:val="none" w:sz="0" w:space="0" w:color="auto"/>
        <w:right w:val="none" w:sz="0" w:space="0" w:color="auto"/>
      </w:divBdr>
    </w:div>
    <w:div w:id="224030403">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0257802">
      <w:bodyDiv w:val="1"/>
      <w:marLeft w:val="0"/>
      <w:marRight w:val="0"/>
      <w:marTop w:val="0"/>
      <w:marBottom w:val="0"/>
      <w:divBdr>
        <w:top w:val="none" w:sz="0" w:space="0" w:color="auto"/>
        <w:left w:val="none" w:sz="0" w:space="0" w:color="auto"/>
        <w:bottom w:val="none" w:sz="0" w:space="0" w:color="auto"/>
        <w:right w:val="none" w:sz="0" w:space="0" w:color="auto"/>
      </w:divBdr>
      <w:divsChild>
        <w:div w:id="685524864">
          <w:marLeft w:val="1166"/>
          <w:marRight w:val="0"/>
          <w:marTop w:val="96"/>
          <w:marBottom w:val="0"/>
          <w:divBdr>
            <w:top w:val="none" w:sz="0" w:space="0" w:color="auto"/>
            <w:left w:val="none" w:sz="0" w:space="0" w:color="auto"/>
            <w:bottom w:val="none" w:sz="0" w:space="0" w:color="auto"/>
            <w:right w:val="none" w:sz="0" w:space="0" w:color="auto"/>
          </w:divBdr>
        </w:div>
        <w:div w:id="830872712">
          <w:marLeft w:val="1166"/>
          <w:marRight w:val="0"/>
          <w:marTop w:val="96"/>
          <w:marBottom w:val="0"/>
          <w:divBdr>
            <w:top w:val="none" w:sz="0" w:space="0" w:color="auto"/>
            <w:left w:val="none" w:sz="0" w:space="0" w:color="auto"/>
            <w:bottom w:val="none" w:sz="0" w:space="0" w:color="auto"/>
            <w:right w:val="none" w:sz="0" w:space="0" w:color="auto"/>
          </w:divBdr>
        </w:div>
        <w:div w:id="1129862267">
          <w:marLeft w:val="1166"/>
          <w:marRight w:val="0"/>
          <w:marTop w:val="96"/>
          <w:marBottom w:val="0"/>
          <w:divBdr>
            <w:top w:val="none" w:sz="0" w:space="0" w:color="auto"/>
            <w:left w:val="none" w:sz="0" w:space="0" w:color="auto"/>
            <w:bottom w:val="none" w:sz="0" w:space="0" w:color="auto"/>
            <w:right w:val="none" w:sz="0" w:space="0" w:color="auto"/>
          </w:divBdr>
        </w:div>
        <w:div w:id="1820339708">
          <w:marLeft w:val="1166"/>
          <w:marRight w:val="0"/>
          <w:marTop w:val="96"/>
          <w:marBottom w:val="0"/>
          <w:divBdr>
            <w:top w:val="none" w:sz="0" w:space="0" w:color="auto"/>
            <w:left w:val="none" w:sz="0" w:space="0" w:color="auto"/>
            <w:bottom w:val="none" w:sz="0" w:space="0" w:color="auto"/>
            <w:right w:val="none" w:sz="0" w:space="0" w:color="auto"/>
          </w:divBdr>
        </w:div>
        <w:div w:id="2071070379">
          <w:marLeft w:val="1166"/>
          <w:marRight w:val="0"/>
          <w:marTop w:val="96"/>
          <w:marBottom w:val="0"/>
          <w:divBdr>
            <w:top w:val="none" w:sz="0" w:space="0" w:color="auto"/>
            <w:left w:val="none" w:sz="0" w:space="0" w:color="auto"/>
            <w:bottom w:val="none" w:sz="0" w:space="0" w:color="auto"/>
            <w:right w:val="none" w:sz="0" w:space="0" w:color="auto"/>
          </w:divBdr>
        </w:div>
      </w:divsChild>
    </w:div>
    <w:div w:id="273287082">
      <w:bodyDiv w:val="1"/>
      <w:marLeft w:val="0"/>
      <w:marRight w:val="0"/>
      <w:marTop w:val="0"/>
      <w:marBottom w:val="0"/>
      <w:divBdr>
        <w:top w:val="none" w:sz="0" w:space="0" w:color="auto"/>
        <w:left w:val="none" w:sz="0" w:space="0" w:color="auto"/>
        <w:bottom w:val="none" w:sz="0" w:space="0" w:color="auto"/>
        <w:right w:val="none" w:sz="0" w:space="0" w:color="auto"/>
      </w:divBdr>
      <w:divsChild>
        <w:div w:id="391733506">
          <w:marLeft w:val="0"/>
          <w:marRight w:val="0"/>
          <w:marTop w:val="131"/>
          <w:marBottom w:val="131"/>
          <w:divBdr>
            <w:top w:val="none" w:sz="0" w:space="0" w:color="auto"/>
            <w:left w:val="none" w:sz="0" w:space="0" w:color="auto"/>
            <w:bottom w:val="none" w:sz="0" w:space="0" w:color="auto"/>
            <w:right w:val="none" w:sz="0" w:space="0" w:color="auto"/>
          </w:divBdr>
        </w:div>
        <w:div w:id="922106729">
          <w:marLeft w:val="0"/>
          <w:marRight w:val="0"/>
          <w:marTop w:val="131"/>
          <w:marBottom w:val="131"/>
          <w:divBdr>
            <w:top w:val="none" w:sz="0" w:space="0" w:color="auto"/>
            <w:left w:val="none" w:sz="0" w:space="0" w:color="auto"/>
            <w:bottom w:val="none" w:sz="0" w:space="0" w:color="auto"/>
            <w:right w:val="none" w:sz="0" w:space="0" w:color="auto"/>
          </w:divBdr>
        </w:div>
        <w:div w:id="1041395505">
          <w:marLeft w:val="0"/>
          <w:marRight w:val="0"/>
          <w:marTop w:val="131"/>
          <w:marBottom w:val="131"/>
          <w:divBdr>
            <w:top w:val="none" w:sz="0" w:space="0" w:color="auto"/>
            <w:left w:val="none" w:sz="0" w:space="0" w:color="auto"/>
            <w:bottom w:val="none" w:sz="0" w:space="0" w:color="auto"/>
            <w:right w:val="none" w:sz="0" w:space="0" w:color="auto"/>
          </w:divBdr>
        </w:div>
        <w:div w:id="1259831265">
          <w:marLeft w:val="0"/>
          <w:marRight w:val="0"/>
          <w:marTop w:val="131"/>
          <w:marBottom w:val="131"/>
          <w:divBdr>
            <w:top w:val="none" w:sz="0" w:space="0" w:color="auto"/>
            <w:left w:val="none" w:sz="0" w:space="0" w:color="auto"/>
            <w:bottom w:val="none" w:sz="0" w:space="0" w:color="auto"/>
            <w:right w:val="none" w:sz="0" w:space="0" w:color="auto"/>
          </w:divBdr>
        </w:div>
        <w:div w:id="1607149818">
          <w:marLeft w:val="0"/>
          <w:marRight w:val="0"/>
          <w:marTop w:val="131"/>
          <w:marBottom w:val="131"/>
          <w:divBdr>
            <w:top w:val="none" w:sz="0" w:space="0" w:color="auto"/>
            <w:left w:val="none" w:sz="0" w:space="0" w:color="auto"/>
            <w:bottom w:val="none" w:sz="0" w:space="0" w:color="auto"/>
            <w:right w:val="none" w:sz="0" w:space="0" w:color="auto"/>
          </w:divBdr>
        </w:div>
        <w:div w:id="1756122989">
          <w:marLeft w:val="0"/>
          <w:marRight w:val="0"/>
          <w:marTop w:val="131"/>
          <w:marBottom w:val="131"/>
          <w:divBdr>
            <w:top w:val="none" w:sz="0" w:space="0" w:color="auto"/>
            <w:left w:val="none" w:sz="0" w:space="0" w:color="auto"/>
            <w:bottom w:val="none" w:sz="0" w:space="0" w:color="auto"/>
            <w:right w:val="none" w:sz="0" w:space="0" w:color="auto"/>
          </w:divBdr>
        </w:div>
      </w:divsChild>
    </w:div>
    <w:div w:id="337461479">
      <w:bodyDiv w:val="1"/>
      <w:marLeft w:val="0"/>
      <w:marRight w:val="0"/>
      <w:marTop w:val="0"/>
      <w:marBottom w:val="0"/>
      <w:divBdr>
        <w:top w:val="none" w:sz="0" w:space="0" w:color="auto"/>
        <w:left w:val="none" w:sz="0" w:space="0" w:color="auto"/>
        <w:bottom w:val="none" w:sz="0" w:space="0" w:color="auto"/>
        <w:right w:val="none" w:sz="0" w:space="0" w:color="auto"/>
      </w:divBdr>
    </w:div>
    <w:div w:id="346753534">
      <w:bodyDiv w:val="1"/>
      <w:marLeft w:val="0"/>
      <w:marRight w:val="0"/>
      <w:marTop w:val="0"/>
      <w:marBottom w:val="0"/>
      <w:divBdr>
        <w:top w:val="none" w:sz="0" w:space="0" w:color="auto"/>
        <w:left w:val="none" w:sz="0" w:space="0" w:color="auto"/>
        <w:bottom w:val="none" w:sz="0" w:space="0" w:color="auto"/>
        <w:right w:val="none" w:sz="0" w:space="0" w:color="auto"/>
      </w:divBdr>
    </w:div>
    <w:div w:id="406344731">
      <w:bodyDiv w:val="1"/>
      <w:marLeft w:val="0"/>
      <w:marRight w:val="0"/>
      <w:marTop w:val="0"/>
      <w:marBottom w:val="0"/>
      <w:divBdr>
        <w:top w:val="none" w:sz="0" w:space="0" w:color="auto"/>
        <w:left w:val="none" w:sz="0" w:space="0" w:color="auto"/>
        <w:bottom w:val="none" w:sz="0" w:space="0" w:color="auto"/>
        <w:right w:val="none" w:sz="0" w:space="0" w:color="auto"/>
      </w:divBdr>
    </w:div>
    <w:div w:id="477840641">
      <w:bodyDiv w:val="1"/>
      <w:marLeft w:val="0"/>
      <w:marRight w:val="0"/>
      <w:marTop w:val="0"/>
      <w:marBottom w:val="0"/>
      <w:divBdr>
        <w:top w:val="none" w:sz="0" w:space="0" w:color="auto"/>
        <w:left w:val="none" w:sz="0" w:space="0" w:color="auto"/>
        <w:bottom w:val="none" w:sz="0" w:space="0" w:color="auto"/>
        <w:right w:val="none" w:sz="0" w:space="0" w:color="auto"/>
      </w:divBdr>
    </w:div>
    <w:div w:id="501238731">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35668797">
      <w:bodyDiv w:val="1"/>
      <w:marLeft w:val="0"/>
      <w:marRight w:val="0"/>
      <w:marTop w:val="0"/>
      <w:marBottom w:val="0"/>
      <w:divBdr>
        <w:top w:val="none" w:sz="0" w:space="0" w:color="auto"/>
        <w:left w:val="none" w:sz="0" w:space="0" w:color="auto"/>
        <w:bottom w:val="none" w:sz="0" w:space="0" w:color="auto"/>
        <w:right w:val="none" w:sz="0" w:space="0" w:color="auto"/>
      </w:divBdr>
    </w:div>
    <w:div w:id="737170606">
      <w:bodyDiv w:val="1"/>
      <w:marLeft w:val="0"/>
      <w:marRight w:val="0"/>
      <w:marTop w:val="0"/>
      <w:marBottom w:val="0"/>
      <w:divBdr>
        <w:top w:val="none" w:sz="0" w:space="0" w:color="auto"/>
        <w:left w:val="none" w:sz="0" w:space="0" w:color="auto"/>
        <w:bottom w:val="none" w:sz="0" w:space="0" w:color="auto"/>
        <w:right w:val="none" w:sz="0" w:space="0" w:color="auto"/>
      </w:divBdr>
      <w:divsChild>
        <w:div w:id="150801010">
          <w:marLeft w:val="1166"/>
          <w:marRight w:val="0"/>
          <w:marTop w:val="134"/>
          <w:marBottom w:val="0"/>
          <w:divBdr>
            <w:top w:val="none" w:sz="0" w:space="0" w:color="auto"/>
            <w:left w:val="none" w:sz="0" w:space="0" w:color="auto"/>
            <w:bottom w:val="none" w:sz="0" w:space="0" w:color="auto"/>
            <w:right w:val="none" w:sz="0" w:space="0" w:color="auto"/>
          </w:divBdr>
        </w:div>
        <w:div w:id="566647025">
          <w:marLeft w:val="1166"/>
          <w:marRight w:val="0"/>
          <w:marTop w:val="134"/>
          <w:marBottom w:val="0"/>
          <w:divBdr>
            <w:top w:val="none" w:sz="0" w:space="0" w:color="auto"/>
            <w:left w:val="none" w:sz="0" w:space="0" w:color="auto"/>
            <w:bottom w:val="none" w:sz="0" w:space="0" w:color="auto"/>
            <w:right w:val="none" w:sz="0" w:space="0" w:color="auto"/>
          </w:divBdr>
        </w:div>
        <w:div w:id="1225146641">
          <w:marLeft w:val="1166"/>
          <w:marRight w:val="0"/>
          <w:marTop w:val="134"/>
          <w:marBottom w:val="0"/>
          <w:divBdr>
            <w:top w:val="none" w:sz="0" w:space="0" w:color="auto"/>
            <w:left w:val="none" w:sz="0" w:space="0" w:color="auto"/>
            <w:bottom w:val="none" w:sz="0" w:space="0" w:color="auto"/>
            <w:right w:val="none" w:sz="0" w:space="0" w:color="auto"/>
          </w:divBdr>
        </w:div>
        <w:div w:id="1381317544">
          <w:marLeft w:val="1166"/>
          <w:marRight w:val="0"/>
          <w:marTop w:val="134"/>
          <w:marBottom w:val="0"/>
          <w:divBdr>
            <w:top w:val="none" w:sz="0" w:space="0" w:color="auto"/>
            <w:left w:val="none" w:sz="0" w:space="0" w:color="auto"/>
            <w:bottom w:val="none" w:sz="0" w:space="0" w:color="auto"/>
            <w:right w:val="none" w:sz="0" w:space="0" w:color="auto"/>
          </w:divBdr>
        </w:div>
        <w:div w:id="1567497728">
          <w:marLeft w:val="1166"/>
          <w:marRight w:val="0"/>
          <w:marTop w:val="134"/>
          <w:marBottom w:val="0"/>
          <w:divBdr>
            <w:top w:val="none" w:sz="0" w:space="0" w:color="auto"/>
            <w:left w:val="none" w:sz="0" w:space="0" w:color="auto"/>
            <w:bottom w:val="none" w:sz="0" w:space="0" w:color="auto"/>
            <w:right w:val="none" w:sz="0" w:space="0" w:color="auto"/>
          </w:divBdr>
        </w:div>
      </w:divsChild>
    </w:div>
    <w:div w:id="767505936">
      <w:bodyDiv w:val="1"/>
      <w:marLeft w:val="0"/>
      <w:marRight w:val="0"/>
      <w:marTop w:val="0"/>
      <w:marBottom w:val="0"/>
      <w:divBdr>
        <w:top w:val="none" w:sz="0" w:space="0" w:color="auto"/>
        <w:left w:val="none" w:sz="0" w:space="0" w:color="auto"/>
        <w:bottom w:val="none" w:sz="0" w:space="0" w:color="auto"/>
        <w:right w:val="none" w:sz="0" w:space="0" w:color="auto"/>
      </w:divBdr>
    </w:div>
    <w:div w:id="800616830">
      <w:bodyDiv w:val="1"/>
      <w:marLeft w:val="0"/>
      <w:marRight w:val="0"/>
      <w:marTop w:val="0"/>
      <w:marBottom w:val="0"/>
      <w:divBdr>
        <w:top w:val="none" w:sz="0" w:space="0" w:color="auto"/>
        <w:left w:val="none" w:sz="0" w:space="0" w:color="auto"/>
        <w:bottom w:val="none" w:sz="0" w:space="0" w:color="auto"/>
        <w:right w:val="none" w:sz="0" w:space="0" w:color="auto"/>
      </w:divBdr>
      <w:divsChild>
        <w:div w:id="996300677">
          <w:marLeft w:val="0"/>
          <w:marRight w:val="0"/>
          <w:marTop w:val="0"/>
          <w:marBottom w:val="0"/>
          <w:divBdr>
            <w:top w:val="none" w:sz="0" w:space="0" w:color="auto"/>
            <w:left w:val="none" w:sz="0" w:space="0" w:color="auto"/>
            <w:bottom w:val="none" w:sz="0" w:space="0" w:color="auto"/>
            <w:right w:val="none" w:sz="0" w:space="0" w:color="auto"/>
          </w:divBdr>
        </w:div>
      </w:divsChild>
    </w:div>
    <w:div w:id="856428479">
      <w:bodyDiv w:val="1"/>
      <w:marLeft w:val="0"/>
      <w:marRight w:val="0"/>
      <w:marTop w:val="0"/>
      <w:marBottom w:val="0"/>
      <w:divBdr>
        <w:top w:val="none" w:sz="0" w:space="0" w:color="auto"/>
        <w:left w:val="none" w:sz="0" w:space="0" w:color="auto"/>
        <w:bottom w:val="none" w:sz="0" w:space="0" w:color="auto"/>
        <w:right w:val="none" w:sz="0" w:space="0" w:color="auto"/>
      </w:divBdr>
    </w:div>
    <w:div w:id="865562543">
      <w:bodyDiv w:val="1"/>
      <w:marLeft w:val="0"/>
      <w:marRight w:val="0"/>
      <w:marTop w:val="0"/>
      <w:marBottom w:val="0"/>
      <w:divBdr>
        <w:top w:val="none" w:sz="0" w:space="0" w:color="auto"/>
        <w:left w:val="none" w:sz="0" w:space="0" w:color="auto"/>
        <w:bottom w:val="none" w:sz="0" w:space="0" w:color="auto"/>
        <w:right w:val="none" w:sz="0" w:space="0" w:color="auto"/>
      </w:divBdr>
    </w:div>
    <w:div w:id="899053143">
      <w:bodyDiv w:val="1"/>
      <w:marLeft w:val="0"/>
      <w:marRight w:val="0"/>
      <w:marTop w:val="0"/>
      <w:marBottom w:val="0"/>
      <w:divBdr>
        <w:top w:val="none" w:sz="0" w:space="0" w:color="auto"/>
        <w:left w:val="none" w:sz="0" w:space="0" w:color="auto"/>
        <w:bottom w:val="none" w:sz="0" w:space="0" w:color="auto"/>
        <w:right w:val="none" w:sz="0" w:space="0" w:color="auto"/>
      </w:divBdr>
    </w:div>
    <w:div w:id="940719620">
      <w:bodyDiv w:val="1"/>
      <w:marLeft w:val="0"/>
      <w:marRight w:val="0"/>
      <w:marTop w:val="0"/>
      <w:marBottom w:val="0"/>
      <w:divBdr>
        <w:top w:val="none" w:sz="0" w:space="0" w:color="auto"/>
        <w:left w:val="none" w:sz="0" w:space="0" w:color="auto"/>
        <w:bottom w:val="none" w:sz="0" w:space="0" w:color="auto"/>
        <w:right w:val="none" w:sz="0" w:space="0" w:color="auto"/>
      </w:divBdr>
    </w:div>
    <w:div w:id="952975360">
      <w:bodyDiv w:val="1"/>
      <w:marLeft w:val="0"/>
      <w:marRight w:val="0"/>
      <w:marTop w:val="0"/>
      <w:marBottom w:val="0"/>
      <w:divBdr>
        <w:top w:val="none" w:sz="0" w:space="0" w:color="auto"/>
        <w:left w:val="none" w:sz="0" w:space="0" w:color="auto"/>
        <w:bottom w:val="none" w:sz="0" w:space="0" w:color="auto"/>
        <w:right w:val="none" w:sz="0" w:space="0" w:color="auto"/>
      </w:divBdr>
    </w:div>
    <w:div w:id="1057313172">
      <w:bodyDiv w:val="1"/>
      <w:marLeft w:val="0"/>
      <w:marRight w:val="0"/>
      <w:marTop w:val="0"/>
      <w:marBottom w:val="0"/>
      <w:divBdr>
        <w:top w:val="none" w:sz="0" w:space="0" w:color="auto"/>
        <w:left w:val="none" w:sz="0" w:space="0" w:color="auto"/>
        <w:bottom w:val="none" w:sz="0" w:space="0" w:color="auto"/>
        <w:right w:val="none" w:sz="0" w:space="0" w:color="auto"/>
      </w:divBdr>
    </w:div>
    <w:div w:id="1210460875">
      <w:bodyDiv w:val="1"/>
      <w:marLeft w:val="0"/>
      <w:marRight w:val="0"/>
      <w:marTop w:val="0"/>
      <w:marBottom w:val="0"/>
      <w:divBdr>
        <w:top w:val="none" w:sz="0" w:space="0" w:color="auto"/>
        <w:left w:val="none" w:sz="0" w:space="0" w:color="auto"/>
        <w:bottom w:val="none" w:sz="0" w:space="0" w:color="auto"/>
        <w:right w:val="none" w:sz="0" w:space="0" w:color="auto"/>
      </w:divBdr>
    </w:div>
    <w:div w:id="1223326563">
      <w:bodyDiv w:val="1"/>
      <w:marLeft w:val="0"/>
      <w:marRight w:val="0"/>
      <w:marTop w:val="0"/>
      <w:marBottom w:val="0"/>
      <w:divBdr>
        <w:top w:val="none" w:sz="0" w:space="0" w:color="auto"/>
        <w:left w:val="none" w:sz="0" w:space="0" w:color="auto"/>
        <w:bottom w:val="none" w:sz="0" w:space="0" w:color="auto"/>
        <w:right w:val="none" w:sz="0" w:space="0" w:color="auto"/>
      </w:divBdr>
    </w:div>
    <w:div w:id="1282685395">
      <w:bodyDiv w:val="1"/>
      <w:marLeft w:val="0"/>
      <w:marRight w:val="0"/>
      <w:marTop w:val="0"/>
      <w:marBottom w:val="0"/>
      <w:divBdr>
        <w:top w:val="none" w:sz="0" w:space="0" w:color="auto"/>
        <w:left w:val="none" w:sz="0" w:space="0" w:color="auto"/>
        <w:bottom w:val="none" w:sz="0" w:space="0" w:color="auto"/>
        <w:right w:val="none" w:sz="0" w:space="0" w:color="auto"/>
      </w:divBdr>
    </w:div>
    <w:div w:id="1376126650">
      <w:bodyDiv w:val="1"/>
      <w:marLeft w:val="0"/>
      <w:marRight w:val="0"/>
      <w:marTop w:val="0"/>
      <w:marBottom w:val="0"/>
      <w:divBdr>
        <w:top w:val="none" w:sz="0" w:space="0" w:color="auto"/>
        <w:left w:val="none" w:sz="0" w:space="0" w:color="auto"/>
        <w:bottom w:val="none" w:sz="0" w:space="0" w:color="auto"/>
        <w:right w:val="none" w:sz="0" w:space="0" w:color="auto"/>
      </w:divBdr>
    </w:div>
    <w:div w:id="1378627566">
      <w:bodyDiv w:val="1"/>
      <w:marLeft w:val="0"/>
      <w:marRight w:val="0"/>
      <w:marTop w:val="0"/>
      <w:marBottom w:val="0"/>
      <w:divBdr>
        <w:top w:val="none" w:sz="0" w:space="0" w:color="auto"/>
        <w:left w:val="none" w:sz="0" w:space="0" w:color="auto"/>
        <w:bottom w:val="none" w:sz="0" w:space="0" w:color="auto"/>
        <w:right w:val="none" w:sz="0" w:space="0" w:color="auto"/>
      </w:divBdr>
      <w:divsChild>
        <w:div w:id="1518887601">
          <w:marLeft w:val="835"/>
          <w:marRight w:val="0"/>
          <w:marTop w:val="96"/>
          <w:marBottom w:val="0"/>
          <w:divBdr>
            <w:top w:val="none" w:sz="0" w:space="0" w:color="auto"/>
            <w:left w:val="none" w:sz="0" w:space="0" w:color="auto"/>
            <w:bottom w:val="none" w:sz="0" w:space="0" w:color="auto"/>
            <w:right w:val="none" w:sz="0" w:space="0" w:color="auto"/>
          </w:divBdr>
        </w:div>
      </w:divsChild>
    </w:div>
    <w:div w:id="1419906764">
      <w:bodyDiv w:val="1"/>
      <w:marLeft w:val="0"/>
      <w:marRight w:val="0"/>
      <w:marTop w:val="0"/>
      <w:marBottom w:val="0"/>
      <w:divBdr>
        <w:top w:val="none" w:sz="0" w:space="0" w:color="auto"/>
        <w:left w:val="none" w:sz="0" w:space="0" w:color="auto"/>
        <w:bottom w:val="none" w:sz="0" w:space="0" w:color="auto"/>
        <w:right w:val="none" w:sz="0" w:space="0" w:color="auto"/>
      </w:divBdr>
    </w:div>
    <w:div w:id="1667974338">
      <w:bodyDiv w:val="1"/>
      <w:marLeft w:val="0"/>
      <w:marRight w:val="0"/>
      <w:marTop w:val="0"/>
      <w:marBottom w:val="0"/>
      <w:divBdr>
        <w:top w:val="none" w:sz="0" w:space="0" w:color="auto"/>
        <w:left w:val="none" w:sz="0" w:space="0" w:color="auto"/>
        <w:bottom w:val="none" w:sz="0" w:space="0" w:color="auto"/>
        <w:right w:val="none" w:sz="0" w:space="0" w:color="auto"/>
      </w:divBdr>
    </w:div>
    <w:div w:id="1672684122">
      <w:bodyDiv w:val="1"/>
      <w:marLeft w:val="0"/>
      <w:marRight w:val="0"/>
      <w:marTop w:val="0"/>
      <w:marBottom w:val="0"/>
      <w:divBdr>
        <w:top w:val="none" w:sz="0" w:space="0" w:color="auto"/>
        <w:left w:val="none" w:sz="0" w:space="0" w:color="auto"/>
        <w:bottom w:val="none" w:sz="0" w:space="0" w:color="auto"/>
        <w:right w:val="none" w:sz="0" w:space="0" w:color="auto"/>
      </w:divBdr>
    </w:div>
    <w:div w:id="1711373700">
      <w:bodyDiv w:val="1"/>
      <w:marLeft w:val="0"/>
      <w:marRight w:val="0"/>
      <w:marTop w:val="0"/>
      <w:marBottom w:val="0"/>
      <w:divBdr>
        <w:top w:val="none" w:sz="0" w:space="0" w:color="auto"/>
        <w:left w:val="none" w:sz="0" w:space="0" w:color="auto"/>
        <w:bottom w:val="none" w:sz="0" w:space="0" w:color="auto"/>
        <w:right w:val="none" w:sz="0" w:space="0" w:color="auto"/>
      </w:divBdr>
    </w:div>
    <w:div w:id="1715961212">
      <w:bodyDiv w:val="1"/>
      <w:marLeft w:val="0"/>
      <w:marRight w:val="0"/>
      <w:marTop w:val="0"/>
      <w:marBottom w:val="0"/>
      <w:divBdr>
        <w:top w:val="none" w:sz="0" w:space="0" w:color="auto"/>
        <w:left w:val="none" w:sz="0" w:space="0" w:color="auto"/>
        <w:bottom w:val="none" w:sz="0" w:space="0" w:color="auto"/>
        <w:right w:val="none" w:sz="0" w:space="0" w:color="auto"/>
      </w:divBdr>
      <w:divsChild>
        <w:div w:id="289098244">
          <w:marLeft w:val="0"/>
          <w:marRight w:val="0"/>
          <w:marTop w:val="0"/>
          <w:marBottom w:val="0"/>
          <w:divBdr>
            <w:top w:val="none" w:sz="0" w:space="0" w:color="auto"/>
            <w:left w:val="none" w:sz="0" w:space="0" w:color="auto"/>
            <w:bottom w:val="none" w:sz="0" w:space="0" w:color="auto"/>
            <w:right w:val="none" w:sz="0" w:space="0" w:color="auto"/>
          </w:divBdr>
        </w:div>
        <w:div w:id="307827919">
          <w:marLeft w:val="0"/>
          <w:marRight w:val="0"/>
          <w:marTop w:val="0"/>
          <w:marBottom w:val="0"/>
          <w:divBdr>
            <w:top w:val="none" w:sz="0" w:space="0" w:color="auto"/>
            <w:left w:val="none" w:sz="0" w:space="0" w:color="auto"/>
            <w:bottom w:val="none" w:sz="0" w:space="0" w:color="auto"/>
            <w:right w:val="none" w:sz="0" w:space="0" w:color="auto"/>
          </w:divBdr>
        </w:div>
        <w:div w:id="1480922329">
          <w:marLeft w:val="0"/>
          <w:marRight w:val="0"/>
          <w:marTop w:val="0"/>
          <w:marBottom w:val="0"/>
          <w:divBdr>
            <w:top w:val="none" w:sz="0" w:space="0" w:color="auto"/>
            <w:left w:val="none" w:sz="0" w:space="0" w:color="auto"/>
            <w:bottom w:val="none" w:sz="0" w:space="0" w:color="auto"/>
            <w:right w:val="none" w:sz="0" w:space="0" w:color="auto"/>
          </w:divBdr>
        </w:div>
        <w:div w:id="1658997888">
          <w:marLeft w:val="0"/>
          <w:marRight w:val="0"/>
          <w:marTop w:val="0"/>
          <w:marBottom w:val="0"/>
          <w:divBdr>
            <w:top w:val="none" w:sz="0" w:space="0" w:color="auto"/>
            <w:left w:val="none" w:sz="0" w:space="0" w:color="auto"/>
            <w:bottom w:val="none" w:sz="0" w:space="0" w:color="auto"/>
            <w:right w:val="none" w:sz="0" w:space="0" w:color="auto"/>
          </w:divBdr>
        </w:div>
        <w:div w:id="1711763274">
          <w:marLeft w:val="0"/>
          <w:marRight w:val="0"/>
          <w:marTop w:val="0"/>
          <w:marBottom w:val="0"/>
          <w:divBdr>
            <w:top w:val="none" w:sz="0" w:space="0" w:color="auto"/>
            <w:left w:val="none" w:sz="0" w:space="0" w:color="auto"/>
            <w:bottom w:val="none" w:sz="0" w:space="0" w:color="auto"/>
            <w:right w:val="none" w:sz="0" w:space="0" w:color="auto"/>
          </w:divBdr>
        </w:div>
      </w:divsChild>
    </w:div>
    <w:div w:id="1768037840">
      <w:bodyDiv w:val="1"/>
      <w:marLeft w:val="0"/>
      <w:marRight w:val="0"/>
      <w:marTop w:val="0"/>
      <w:marBottom w:val="0"/>
      <w:divBdr>
        <w:top w:val="none" w:sz="0" w:space="0" w:color="auto"/>
        <w:left w:val="none" w:sz="0" w:space="0" w:color="auto"/>
        <w:bottom w:val="none" w:sz="0" w:space="0" w:color="auto"/>
        <w:right w:val="none" w:sz="0" w:space="0" w:color="auto"/>
      </w:divBdr>
    </w:div>
    <w:div w:id="1785922099">
      <w:bodyDiv w:val="1"/>
      <w:marLeft w:val="0"/>
      <w:marRight w:val="0"/>
      <w:marTop w:val="0"/>
      <w:marBottom w:val="0"/>
      <w:divBdr>
        <w:top w:val="none" w:sz="0" w:space="0" w:color="auto"/>
        <w:left w:val="none" w:sz="0" w:space="0" w:color="auto"/>
        <w:bottom w:val="none" w:sz="0" w:space="0" w:color="auto"/>
        <w:right w:val="none" w:sz="0" w:space="0" w:color="auto"/>
      </w:divBdr>
    </w:div>
    <w:div w:id="1831828336">
      <w:bodyDiv w:val="1"/>
      <w:marLeft w:val="0"/>
      <w:marRight w:val="0"/>
      <w:marTop w:val="0"/>
      <w:marBottom w:val="0"/>
      <w:divBdr>
        <w:top w:val="none" w:sz="0" w:space="0" w:color="auto"/>
        <w:left w:val="none" w:sz="0" w:space="0" w:color="auto"/>
        <w:bottom w:val="none" w:sz="0" w:space="0" w:color="auto"/>
        <w:right w:val="none" w:sz="0" w:space="0" w:color="auto"/>
      </w:divBdr>
    </w:div>
    <w:div w:id="1877499551">
      <w:bodyDiv w:val="1"/>
      <w:marLeft w:val="0"/>
      <w:marRight w:val="0"/>
      <w:marTop w:val="0"/>
      <w:marBottom w:val="0"/>
      <w:divBdr>
        <w:top w:val="none" w:sz="0" w:space="0" w:color="auto"/>
        <w:left w:val="none" w:sz="0" w:space="0" w:color="auto"/>
        <w:bottom w:val="none" w:sz="0" w:space="0" w:color="auto"/>
        <w:right w:val="none" w:sz="0" w:space="0" w:color="auto"/>
      </w:divBdr>
    </w:div>
    <w:div w:id="1883788356">
      <w:bodyDiv w:val="1"/>
      <w:marLeft w:val="0"/>
      <w:marRight w:val="0"/>
      <w:marTop w:val="0"/>
      <w:marBottom w:val="0"/>
      <w:divBdr>
        <w:top w:val="none" w:sz="0" w:space="0" w:color="auto"/>
        <w:left w:val="none" w:sz="0" w:space="0" w:color="auto"/>
        <w:bottom w:val="none" w:sz="0" w:space="0" w:color="auto"/>
        <w:right w:val="none" w:sz="0" w:space="0" w:color="auto"/>
      </w:divBdr>
      <w:divsChild>
        <w:div w:id="184949597">
          <w:marLeft w:val="547"/>
          <w:marRight w:val="0"/>
          <w:marTop w:val="154"/>
          <w:marBottom w:val="0"/>
          <w:divBdr>
            <w:top w:val="none" w:sz="0" w:space="0" w:color="auto"/>
            <w:left w:val="none" w:sz="0" w:space="0" w:color="auto"/>
            <w:bottom w:val="none" w:sz="0" w:space="0" w:color="auto"/>
            <w:right w:val="none" w:sz="0" w:space="0" w:color="auto"/>
          </w:divBdr>
        </w:div>
        <w:div w:id="605429642">
          <w:marLeft w:val="1800"/>
          <w:marRight w:val="0"/>
          <w:marTop w:val="96"/>
          <w:marBottom w:val="0"/>
          <w:divBdr>
            <w:top w:val="none" w:sz="0" w:space="0" w:color="auto"/>
            <w:left w:val="none" w:sz="0" w:space="0" w:color="auto"/>
            <w:bottom w:val="none" w:sz="0" w:space="0" w:color="auto"/>
            <w:right w:val="none" w:sz="0" w:space="0" w:color="auto"/>
          </w:divBdr>
        </w:div>
        <w:div w:id="1604681589">
          <w:marLeft w:val="1166"/>
          <w:marRight w:val="0"/>
          <w:marTop w:val="115"/>
          <w:marBottom w:val="0"/>
          <w:divBdr>
            <w:top w:val="none" w:sz="0" w:space="0" w:color="auto"/>
            <w:left w:val="none" w:sz="0" w:space="0" w:color="auto"/>
            <w:bottom w:val="none" w:sz="0" w:space="0" w:color="auto"/>
            <w:right w:val="none" w:sz="0" w:space="0" w:color="auto"/>
          </w:divBdr>
        </w:div>
      </w:divsChild>
    </w:div>
    <w:div w:id="1890219046">
      <w:bodyDiv w:val="1"/>
      <w:marLeft w:val="0"/>
      <w:marRight w:val="0"/>
      <w:marTop w:val="0"/>
      <w:marBottom w:val="0"/>
      <w:divBdr>
        <w:top w:val="none" w:sz="0" w:space="0" w:color="auto"/>
        <w:left w:val="none" w:sz="0" w:space="0" w:color="auto"/>
        <w:bottom w:val="none" w:sz="0" w:space="0" w:color="auto"/>
        <w:right w:val="none" w:sz="0" w:space="0" w:color="auto"/>
      </w:divBdr>
    </w:div>
    <w:div w:id="1941057944">
      <w:bodyDiv w:val="1"/>
      <w:marLeft w:val="0"/>
      <w:marRight w:val="0"/>
      <w:marTop w:val="0"/>
      <w:marBottom w:val="0"/>
      <w:divBdr>
        <w:top w:val="none" w:sz="0" w:space="0" w:color="auto"/>
        <w:left w:val="none" w:sz="0" w:space="0" w:color="auto"/>
        <w:bottom w:val="none" w:sz="0" w:space="0" w:color="auto"/>
        <w:right w:val="none" w:sz="0" w:space="0" w:color="auto"/>
      </w:divBdr>
    </w:div>
    <w:div w:id="1942689442">
      <w:bodyDiv w:val="1"/>
      <w:marLeft w:val="0"/>
      <w:marRight w:val="0"/>
      <w:marTop w:val="0"/>
      <w:marBottom w:val="0"/>
      <w:divBdr>
        <w:top w:val="none" w:sz="0" w:space="0" w:color="auto"/>
        <w:left w:val="none" w:sz="0" w:space="0" w:color="auto"/>
        <w:bottom w:val="none" w:sz="0" w:space="0" w:color="auto"/>
        <w:right w:val="none" w:sz="0" w:space="0" w:color="auto"/>
      </w:divBdr>
      <w:divsChild>
        <w:div w:id="288054435">
          <w:marLeft w:val="1800"/>
          <w:marRight w:val="0"/>
          <w:marTop w:val="115"/>
          <w:marBottom w:val="0"/>
          <w:divBdr>
            <w:top w:val="none" w:sz="0" w:space="0" w:color="auto"/>
            <w:left w:val="none" w:sz="0" w:space="0" w:color="auto"/>
            <w:bottom w:val="none" w:sz="0" w:space="0" w:color="auto"/>
            <w:right w:val="none" w:sz="0" w:space="0" w:color="auto"/>
          </w:divBdr>
        </w:div>
        <w:div w:id="461536816">
          <w:marLeft w:val="1800"/>
          <w:marRight w:val="0"/>
          <w:marTop w:val="115"/>
          <w:marBottom w:val="0"/>
          <w:divBdr>
            <w:top w:val="none" w:sz="0" w:space="0" w:color="auto"/>
            <w:left w:val="none" w:sz="0" w:space="0" w:color="auto"/>
            <w:bottom w:val="none" w:sz="0" w:space="0" w:color="auto"/>
            <w:right w:val="none" w:sz="0" w:space="0" w:color="auto"/>
          </w:divBdr>
        </w:div>
        <w:div w:id="845708404">
          <w:marLeft w:val="1166"/>
          <w:marRight w:val="0"/>
          <w:marTop w:val="134"/>
          <w:marBottom w:val="0"/>
          <w:divBdr>
            <w:top w:val="none" w:sz="0" w:space="0" w:color="auto"/>
            <w:left w:val="none" w:sz="0" w:space="0" w:color="auto"/>
            <w:bottom w:val="none" w:sz="0" w:space="0" w:color="auto"/>
            <w:right w:val="none" w:sz="0" w:space="0" w:color="auto"/>
          </w:divBdr>
        </w:div>
        <w:div w:id="2028480951">
          <w:marLeft w:val="1800"/>
          <w:marRight w:val="0"/>
          <w:marTop w:val="115"/>
          <w:marBottom w:val="0"/>
          <w:divBdr>
            <w:top w:val="none" w:sz="0" w:space="0" w:color="auto"/>
            <w:left w:val="none" w:sz="0" w:space="0" w:color="auto"/>
            <w:bottom w:val="none" w:sz="0" w:space="0" w:color="auto"/>
            <w:right w:val="none" w:sz="0" w:space="0" w:color="auto"/>
          </w:divBdr>
        </w:div>
      </w:divsChild>
    </w:div>
    <w:div w:id="1947032735">
      <w:bodyDiv w:val="1"/>
      <w:marLeft w:val="0"/>
      <w:marRight w:val="0"/>
      <w:marTop w:val="0"/>
      <w:marBottom w:val="0"/>
      <w:divBdr>
        <w:top w:val="none" w:sz="0" w:space="0" w:color="auto"/>
        <w:left w:val="none" w:sz="0" w:space="0" w:color="auto"/>
        <w:bottom w:val="none" w:sz="0" w:space="0" w:color="auto"/>
        <w:right w:val="none" w:sz="0" w:space="0" w:color="auto"/>
      </w:divBdr>
      <w:divsChild>
        <w:div w:id="1330910649">
          <w:marLeft w:val="0"/>
          <w:marRight w:val="0"/>
          <w:marTop w:val="0"/>
          <w:marBottom w:val="0"/>
          <w:divBdr>
            <w:top w:val="none" w:sz="0" w:space="0" w:color="auto"/>
            <w:left w:val="none" w:sz="0" w:space="0" w:color="auto"/>
            <w:bottom w:val="none" w:sz="0" w:space="0" w:color="auto"/>
            <w:right w:val="none" w:sz="0" w:space="0" w:color="auto"/>
          </w:divBdr>
          <w:divsChild>
            <w:div w:id="6561725">
              <w:marLeft w:val="0"/>
              <w:marRight w:val="0"/>
              <w:marTop w:val="0"/>
              <w:marBottom w:val="0"/>
              <w:divBdr>
                <w:top w:val="none" w:sz="0" w:space="0" w:color="auto"/>
                <w:left w:val="none" w:sz="0" w:space="0" w:color="auto"/>
                <w:bottom w:val="none" w:sz="0" w:space="0" w:color="auto"/>
                <w:right w:val="none" w:sz="0" w:space="0" w:color="auto"/>
              </w:divBdr>
            </w:div>
            <w:div w:id="8415630">
              <w:marLeft w:val="0"/>
              <w:marRight w:val="0"/>
              <w:marTop w:val="0"/>
              <w:marBottom w:val="0"/>
              <w:divBdr>
                <w:top w:val="none" w:sz="0" w:space="0" w:color="auto"/>
                <w:left w:val="none" w:sz="0" w:space="0" w:color="auto"/>
                <w:bottom w:val="none" w:sz="0" w:space="0" w:color="auto"/>
                <w:right w:val="none" w:sz="0" w:space="0" w:color="auto"/>
              </w:divBdr>
            </w:div>
            <w:div w:id="137118143">
              <w:marLeft w:val="0"/>
              <w:marRight w:val="0"/>
              <w:marTop w:val="0"/>
              <w:marBottom w:val="0"/>
              <w:divBdr>
                <w:top w:val="none" w:sz="0" w:space="0" w:color="auto"/>
                <w:left w:val="none" w:sz="0" w:space="0" w:color="auto"/>
                <w:bottom w:val="none" w:sz="0" w:space="0" w:color="auto"/>
                <w:right w:val="none" w:sz="0" w:space="0" w:color="auto"/>
              </w:divBdr>
            </w:div>
            <w:div w:id="155607489">
              <w:marLeft w:val="0"/>
              <w:marRight w:val="0"/>
              <w:marTop w:val="0"/>
              <w:marBottom w:val="0"/>
              <w:divBdr>
                <w:top w:val="none" w:sz="0" w:space="0" w:color="auto"/>
                <w:left w:val="none" w:sz="0" w:space="0" w:color="auto"/>
                <w:bottom w:val="none" w:sz="0" w:space="0" w:color="auto"/>
                <w:right w:val="none" w:sz="0" w:space="0" w:color="auto"/>
              </w:divBdr>
            </w:div>
            <w:div w:id="208301384">
              <w:marLeft w:val="0"/>
              <w:marRight w:val="0"/>
              <w:marTop w:val="0"/>
              <w:marBottom w:val="0"/>
              <w:divBdr>
                <w:top w:val="none" w:sz="0" w:space="0" w:color="auto"/>
                <w:left w:val="none" w:sz="0" w:space="0" w:color="auto"/>
                <w:bottom w:val="none" w:sz="0" w:space="0" w:color="auto"/>
                <w:right w:val="none" w:sz="0" w:space="0" w:color="auto"/>
              </w:divBdr>
            </w:div>
            <w:div w:id="319037810">
              <w:marLeft w:val="0"/>
              <w:marRight w:val="0"/>
              <w:marTop w:val="0"/>
              <w:marBottom w:val="0"/>
              <w:divBdr>
                <w:top w:val="none" w:sz="0" w:space="0" w:color="auto"/>
                <w:left w:val="none" w:sz="0" w:space="0" w:color="auto"/>
                <w:bottom w:val="none" w:sz="0" w:space="0" w:color="auto"/>
                <w:right w:val="none" w:sz="0" w:space="0" w:color="auto"/>
              </w:divBdr>
            </w:div>
            <w:div w:id="319627142">
              <w:marLeft w:val="0"/>
              <w:marRight w:val="0"/>
              <w:marTop w:val="0"/>
              <w:marBottom w:val="0"/>
              <w:divBdr>
                <w:top w:val="none" w:sz="0" w:space="0" w:color="auto"/>
                <w:left w:val="none" w:sz="0" w:space="0" w:color="auto"/>
                <w:bottom w:val="none" w:sz="0" w:space="0" w:color="auto"/>
                <w:right w:val="none" w:sz="0" w:space="0" w:color="auto"/>
              </w:divBdr>
            </w:div>
            <w:div w:id="469328381">
              <w:marLeft w:val="0"/>
              <w:marRight w:val="0"/>
              <w:marTop w:val="0"/>
              <w:marBottom w:val="0"/>
              <w:divBdr>
                <w:top w:val="none" w:sz="0" w:space="0" w:color="auto"/>
                <w:left w:val="none" w:sz="0" w:space="0" w:color="auto"/>
                <w:bottom w:val="none" w:sz="0" w:space="0" w:color="auto"/>
                <w:right w:val="none" w:sz="0" w:space="0" w:color="auto"/>
              </w:divBdr>
            </w:div>
            <w:div w:id="564952224">
              <w:marLeft w:val="0"/>
              <w:marRight w:val="0"/>
              <w:marTop w:val="0"/>
              <w:marBottom w:val="0"/>
              <w:divBdr>
                <w:top w:val="none" w:sz="0" w:space="0" w:color="auto"/>
                <w:left w:val="none" w:sz="0" w:space="0" w:color="auto"/>
                <w:bottom w:val="none" w:sz="0" w:space="0" w:color="auto"/>
                <w:right w:val="none" w:sz="0" w:space="0" w:color="auto"/>
              </w:divBdr>
            </w:div>
            <w:div w:id="709307562">
              <w:marLeft w:val="0"/>
              <w:marRight w:val="0"/>
              <w:marTop w:val="0"/>
              <w:marBottom w:val="0"/>
              <w:divBdr>
                <w:top w:val="none" w:sz="0" w:space="0" w:color="auto"/>
                <w:left w:val="none" w:sz="0" w:space="0" w:color="auto"/>
                <w:bottom w:val="none" w:sz="0" w:space="0" w:color="auto"/>
                <w:right w:val="none" w:sz="0" w:space="0" w:color="auto"/>
              </w:divBdr>
            </w:div>
            <w:div w:id="749813104">
              <w:marLeft w:val="0"/>
              <w:marRight w:val="0"/>
              <w:marTop w:val="0"/>
              <w:marBottom w:val="0"/>
              <w:divBdr>
                <w:top w:val="none" w:sz="0" w:space="0" w:color="auto"/>
                <w:left w:val="none" w:sz="0" w:space="0" w:color="auto"/>
                <w:bottom w:val="none" w:sz="0" w:space="0" w:color="auto"/>
                <w:right w:val="none" w:sz="0" w:space="0" w:color="auto"/>
              </w:divBdr>
            </w:div>
            <w:div w:id="894852992">
              <w:marLeft w:val="0"/>
              <w:marRight w:val="0"/>
              <w:marTop w:val="0"/>
              <w:marBottom w:val="0"/>
              <w:divBdr>
                <w:top w:val="none" w:sz="0" w:space="0" w:color="auto"/>
                <w:left w:val="none" w:sz="0" w:space="0" w:color="auto"/>
                <w:bottom w:val="none" w:sz="0" w:space="0" w:color="auto"/>
                <w:right w:val="none" w:sz="0" w:space="0" w:color="auto"/>
              </w:divBdr>
            </w:div>
            <w:div w:id="973100166">
              <w:marLeft w:val="0"/>
              <w:marRight w:val="0"/>
              <w:marTop w:val="0"/>
              <w:marBottom w:val="0"/>
              <w:divBdr>
                <w:top w:val="none" w:sz="0" w:space="0" w:color="auto"/>
                <w:left w:val="none" w:sz="0" w:space="0" w:color="auto"/>
                <w:bottom w:val="none" w:sz="0" w:space="0" w:color="auto"/>
                <w:right w:val="none" w:sz="0" w:space="0" w:color="auto"/>
              </w:divBdr>
            </w:div>
            <w:div w:id="996568688">
              <w:marLeft w:val="0"/>
              <w:marRight w:val="0"/>
              <w:marTop w:val="0"/>
              <w:marBottom w:val="0"/>
              <w:divBdr>
                <w:top w:val="none" w:sz="0" w:space="0" w:color="auto"/>
                <w:left w:val="none" w:sz="0" w:space="0" w:color="auto"/>
                <w:bottom w:val="none" w:sz="0" w:space="0" w:color="auto"/>
                <w:right w:val="none" w:sz="0" w:space="0" w:color="auto"/>
              </w:divBdr>
            </w:div>
            <w:div w:id="1020618754">
              <w:marLeft w:val="0"/>
              <w:marRight w:val="0"/>
              <w:marTop w:val="0"/>
              <w:marBottom w:val="0"/>
              <w:divBdr>
                <w:top w:val="none" w:sz="0" w:space="0" w:color="auto"/>
                <w:left w:val="none" w:sz="0" w:space="0" w:color="auto"/>
                <w:bottom w:val="none" w:sz="0" w:space="0" w:color="auto"/>
                <w:right w:val="none" w:sz="0" w:space="0" w:color="auto"/>
              </w:divBdr>
            </w:div>
            <w:div w:id="1196426166">
              <w:marLeft w:val="0"/>
              <w:marRight w:val="0"/>
              <w:marTop w:val="0"/>
              <w:marBottom w:val="0"/>
              <w:divBdr>
                <w:top w:val="none" w:sz="0" w:space="0" w:color="auto"/>
                <w:left w:val="none" w:sz="0" w:space="0" w:color="auto"/>
                <w:bottom w:val="none" w:sz="0" w:space="0" w:color="auto"/>
                <w:right w:val="none" w:sz="0" w:space="0" w:color="auto"/>
              </w:divBdr>
            </w:div>
            <w:div w:id="1202283396">
              <w:marLeft w:val="0"/>
              <w:marRight w:val="0"/>
              <w:marTop w:val="0"/>
              <w:marBottom w:val="0"/>
              <w:divBdr>
                <w:top w:val="none" w:sz="0" w:space="0" w:color="auto"/>
                <w:left w:val="none" w:sz="0" w:space="0" w:color="auto"/>
                <w:bottom w:val="none" w:sz="0" w:space="0" w:color="auto"/>
                <w:right w:val="none" w:sz="0" w:space="0" w:color="auto"/>
              </w:divBdr>
            </w:div>
            <w:div w:id="1259754006">
              <w:marLeft w:val="0"/>
              <w:marRight w:val="0"/>
              <w:marTop w:val="0"/>
              <w:marBottom w:val="0"/>
              <w:divBdr>
                <w:top w:val="none" w:sz="0" w:space="0" w:color="auto"/>
                <w:left w:val="none" w:sz="0" w:space="0" w:color="auto"/>
                <w:bottom w:val="none" w:sz="0" w:space="0" w:color="auto"/>
                <w:right w:val="none" w:sz="0" w:space="0" w:color="auto"/>
              </w:divBdr>
            </w:div>
            <w:div w:id="1378816366">
              <w:marLeft w:val="0"/>
              <w:marRight w:val="0"/>
              <w:marTop w:val="0"/>
              <w:marBottom w:val="0"/>
              <w:divBdr>
                <w:top w:val="none" w:sz="0" w:space="0" w:color="auto"/>
                <w:left w:val="none" w:sz="0" w:space="0" w:color="auto"/>
                <w:bottom w:val="none" w:sz="0" w:space="0" w:color="auto"/>
                <w:right w:val="none" w:sz="0" w:space="0" w:color="auto"/>
              </w:divBdr>
            </w:div>
            <w:div w:id="1498958266">
              <w:marLeft w:val="0"/>
              <w:marRight w:val="0"/>
              <w:marTop w:val="0"/>
              <w:marBottom w:val="0"/>
              <w:divBdr>
                <w:top w:val="none" w:sz="0" w:space="0" w:color="auto"/>
                <w:left w:val="none" w:sz="0" w:space="0" w:color="auto"/>
                <w:bottom w:val="none" w:sz="0" w:space="0" w:color="auto"/>
                <w:right w:val="none" w:sz="0" w:space="0" w:color="auto"/>
              </w:divBdr>
            </w:div>
            <w:div w:id="1505432558">
              <w:marLeft w:val="0"/>
              <w:marRight w:val="0"/>
              <w:marTop w:val="0"/>
              <w:marBottom w:val="0"/>
              <w:divBdr>
                <w:top w:val="none" w:sz="0" w:space="0" w:color="auto"/>
                <w:left w:val="none" w:sz="0" w:space="0" w:color="auto"/>
                <w:bottom w:val="none" w:sz="0" w:space="0" w:color="auto"/>
                <w:right w:val="none" w:sz="0" w:space="0" w:color="auto"/>
              </w:divBdr>
            </w:div>
            <w:div w:id="1568762141">
              <w:marLeft w:val="0"/>
              <w:marRight w:val="0"/>
              <w:marTop w:val="0"/>
              <w:marBottom w:val="0"/>
              <w:divBdr>
                <w:top w:val="none" w:sz="0" w:space="0" w:color="auto"/>
                <w:left w:val="none" w:sz="0" w:space="0" w:color="auto"/>
                <w:bottom w:val="none" w:sz="0" w:space="0" w:color="auto"/>
                <w:right w:val="none" w:sz="0" w:space="0" w:color="auto"/>
              </w:divBdr>
            </w:div>
            <w:div w:id="1882673386">
              <w:marLeft w:val="0"/>
              <w:marRight w:val="0"/>
              <w:marTop w:val="0"/>
              <w:marBottom w:val="0"/>
              <w:divBdr>
                <w:top w:val="none" w:sz="0" w:space="0" w:color="auto"/>
                <w:left w:val="none" w:sz="0" w:space="0" w:color="auto"/>
                <w:bottom w:val="none" w:sz="0" w:space="0" w:color="auto"/>
                <w:right w:val="none" w:sz="0" w:space="0" w:color="auto"/>
              </w:divBdr>
            </w:div>
            <w:div w:id="1900238561">
              <w:marLeft w:val="0"/>
              <w:marRight w:val="0"/>
              <w:marTop w:val="0"/>
              <w:marBottom w:val="0"/>
              <w:divBdr>
                <w:top w:val="none" w:sz="0" w:space="0" w:color="auto"/>
                <w:left w:val="none" w:sz="0" w:space="0" w:color="auto"/>
                <w:bottom w:val="none" w:sz="0" w:space="0" w:color="auto"/>
                <w:right w:val="none" w:sz="0" w:space="0" w:color="auto"/>
              </w:divBdr>
            </w:div>
            <w:div w:id="1967344851">
              <w:marLeft w:val="0"/>
              <w:marRight w:val="0"/>
              <w:marTop w:val="0"/>
              <w:marBottom w:val="0"/>
              <w:divBdr>
                <w:top w:val="none" w:sz="0" w:space="0" w:color="auto"/>
                <w:left w:val="none" w:sz="0" w:space="0" w:color="auto"/>
                <w:bottom w:val="none" w:sz="0" w:space="0" w:color="auto"/>
                <w:right w:val="none" w:sz="0" w:space="0" w:color="auto"/>
              </w:divBdr>
            </w:div>
            <w:div w:id="2036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196">
      <w:bodyDiv w:val="1"/>
      <w:marLeft w:val="0"/>
      <w:marRight w:val="0"/>
      <w:marTop w:val="0"/>
      <w:marBottom w:val="0"/>
      <w:divBdr>
        <w:top w:val="none" w:sz="0" w:space="0" w:color="auto"/>
        <w:left w:val="none" w:sz="0" w:space="0" w:color="auto"/>
        <w:bottom w:val="none" w:sz="0" w:space="0" w:color="auto"/>
        <w:right w:val="none" w:sz="0" w:space="0" w:color="auto"/>
      </w:divBdr>
    </w:div>
    <w:div w:id="1975480357">
      <w:bodyDiv w:val="1"/>
      <w:marLeft w:val="0"/>
      <w:marRight w:val="0"/>
      <w:marTop w:val="0"/>
      <w:marBottom w:val="0"/>
      <w:divBdr>
        <w:top w:val="none" w:sz="0" w:space="0" w:color="auto"/>
        <w:left w:val="none" w:sz="0" w:space="0" w:color="auto"/>
        <w:bottom w:val="none" w:sz="0" w:space="0" w:color="auto"/>
        <w:right w:val="none" w:sz="0" w:space="0" w:color="auto"/>
      </w:divBdr>
    </w:div>
    <w:div w:id="2051420827">
      <w:bodyDiv w:val="1"/>
      <w:marLeft w:val="0"/>
      <w:marRight w:val="0"/>
      <w:marTop w:val="0"/>
      <w:marBottom w:val="0"/>
      <w:divBdr>
        <w:top w:val="none" w:sz="0" w:space="0" w:color="auto"/>
        <w:left w:val="none" w:sz="0" w:space="0" w:color="auto"/>
        <w:bottom w:val="none" w:sz="0" w:space="0" w:color="auto"/>
        <w:right w:val="none" w:sz="0" w:space="0" w:color="auto"/>
      </w:divBdr>
      <w:divsChild>
        <w:div w:id="166678262">
          <w:marLeft w:val="547"/>
          <w:marRight w:val="0"/>
          <w:marTop w:val="115"/>
          <w:marBottom w:val="0"/>
          <w:divBdr>
            <w:top w:val="none" w:sz="0" w:space="0" w:color="auto"/>
            <w:left w:val="none" w:sz="0" w:space="0" w:color="auto"/>
            <w:bottom w:val="none" w:sz="0" w:space="0" w:color="auto"/>
            <w:right w:val="none" w:sz="0" w:space="0" w:color="auto"/>
          </w:divBdr>
        </w:div>
        <w:div w:id="421226136">
          <w:marLeft w:val="547"/>
          <w:marRight w:val="0"/>
          <w:marTop w:val="115"/>
          <w:marBottom w:val="0"/>
          <w:divBdr>
            <w:top w:val="none" w:sz="0" w:space="0" w:color="auto"/>
            <w:left w:val="none" w:sz="0" w:space="0" w:color="auto"/>
            <w:bottom w:val="none" w:sz="0" w:space="0" w:color="auto"/>
            <w:right w:val="none" w:sz="0" w:space="0" w:color="auto"/>
          </w:divBdr>
        </w:div>
        <w:div w:id="564462112">
          <w:marLeft w:val="547"/>
          <w:marRight w:val="0"/>
          <w:marTop w:val="115"/>
          <w:marBottom w:val="0"/>
          <w:divBdr>
            <w:top w:val="none" w:sz="0" w:space="0" w:color="auto"/>
            <w:left w:val="none" w:sz="0" w:space="0" w:color="auto"/>
            <w:bottom w:val="none" w:sz="0" w:space="0" w:color="auto"/>
            <w:right w:val="none" w:sz="0" w:space="0" w:color="auto"/>
          </w:divBdr>
        </w:div>
        <w:div w:id="1174613129">
          <w:marLeft w:val="547"/>
          <w:marRight w:val="0"/>
          <w:marTop w:val="115"/>
          <w:marBottom w:val="0"/>
          <w:divBdr>
            <w:top w:val="none" w:sz="0" w:space="0" w:color="auto"/>
            <w:left w:val="none" w:sz="0" w:space="0" w:color="auto"/>
            <w:bottom w:val="none" w:sz="0" w:space="0" w:color="auto"/>
            <w:right w:val="none" w:sz="0" w:space="0" w:color="auto"/>
          </w:divBdr>
        </w:div>
        <w:div w:id="1215890005">
          <w:marLeft w:val="547"/>
          <w:marRight w:val="0"/>
          <w:marTop w:val="115"/>
          <w:marBottom w:val="0"/>
          <w:divBdr>
            <w:top w:val="none" w:sz="0" w:space="0" w:color="auto"/>
            <w:left w:val="none" w:sz="0" w:space="0" w:color="auto"/>
            <w:bottom w:val="none" w:sz="0" w:space="0" w:color="auto"/>
            <w:right w:val="none" w:sz="0" w:space="0" w:color="auto"/>
          </w:divBdr>
        </w:div>
        <w:div w:id="1560287023">
          <w:marLeft w:val="547"/>
          <w:marRight w:val="0"/>
          <w:marTop w:val="115"/>
          <w:marBottom w:val="0"/>
          <w:divBdr>
            <w:top w:val="none" w:sz="0" w:space="0" w:color="auto"/>
            <w:left w:val="none" w:sz="0" w:space="0" w:color="auto"/>
            <w:bottom w:val="none" w:sz="0" w:space="0" w:color="auto"/>
            <w:right w:val="none" w:sz="0" w:space="0" w:color="auto"/>
          </w:divBdr>
        </w:div>
        <w:div w:id="1846436212">
          <w:marLeft w:val="547"/>
          <w:marRight w:val="0"/>
          <w:marTop w:val="115"/>
          <w:marBottom w:val="0"/>
          <w:divBdr>
            <w:top w:val="none" w:sz="0" w:space="0" w:color="auto"/>
            <w:left w:val="none" w:sz="0" w:space="0" w:color="auto"/>
            <w:bottom w:val="none" w:sz="0" w:space="0" w:color="auto"/>
            <w:right w:val="none" w:sz="0" w:space="0" w:color="auto"/>
          </w:divBdr>
        </w:div>
      </w:divsChild>
    </w:div>
    <w:div w:id="2081053877">
      <w:bodyDiv w:val="1"/>
      <w:marLeft w:val="0"/>
      <w:marRight w:val="0"/>
      <w:marTop w:val="0"/>
      <w:marBottom w:val="0"/>
      <w:divBdr>
        <w:top w:val="none" w:sz="0" w:space="0" w:color="auto"/>
        <w:left w:val="none" w:sz="0" w:space="0" w:color="auto"/>
        <w:bottom w:val="none" w:sz="0" w:space="0" w:color="auto"/>
        <w:right w:val="none" w:sz="0" w:space="0" w:color="auto"/>
      </w:divBdr>
      <w:divsChild>
        <w:div w:id="611472638">
          <w:marLeft w:val="547"/>
          <w:marRight w:val="0"/>
          <w:marTop w:val="96"/>
          <w:marBottom w:val="0"/>
          <w:divBdr>
            <w:top w:val="none" w:sz="0" w:space="0" w:color="auto"/>
            <w:left w:val="none" w:sz="0" w:space="0" w:color="auto"/>
            <w:bottom w:val="none" w:sz="0" w:space="0" w:color="auto"/>
            <w:right w:val="none" w:sz="0" w:space="0" w:color="auto"/>
          </w:divBdr>
        </w:div>
        <w:div w:id="687026761">
          <w:marLeft w:val="547"/>
          <w:marRight w:val="0"/>
          <w:marTop w:val="96"/>
          <w:marBottom w:val="0"/>
          <w:divBdr>
            <w:top w:val="none" w:sz="0" w:space="0" w:color="auto"/>
            <w:left w:val="none" w:sz="0" w:space="0" w:color="auto"/>
            <w:bottom w:val="none" w:sz="0" w:space="0" w:color="auto"/>
            <w:right w:val="none" w:sz="0" w:space="0" w:color="auto"/>
          </w:divBdr>
        </w:div>
        <w:div w:id="979457599">
          <w:marLeft w:val="547"/>
          <w:marRight w:val="0"/>
          <w:marTop w:val="96"/>
          <w:marBottom w:val="0"/>
          <w:divBdr>
            <w:top w:val="none" w:sz="0" w:space="0" w:color="auto"/>
            <w:left w:val="none" w:sz="0" w:space="0" w:color="auto"/>
            <w:bottom w:val="none" w:sz="0" w:space="0" w:color="auto"/>
            <w:right w:val="none" w:sz="0" w:space="0" w:color="auto"/>
          </w:divBdr>
        </w:div>
        <w:div w:id="994919057">
          <w:marLeft w:val="547"/>
          <w:marRight w:val="0"/>
          <w:marTop w:val="96"/>
          <w:marBottom w:val="0"/>
          <w:divBdr>
            <w:top w:val="none" w:sz="0" w:space="0" w:color="auto"/>
            <w:left w:val="none" w:sz="0" w:space="0" w:color="auto"/>
            <w:bottom w:val="none" w:sz="0" w:space="0" w:color="auto"/>
            <w:right w:val="none" w:sz="0" w:space="0" w:color="auto"/>
          </w:divBdr>
        </w:div>
        <w:div w:id="1085766029">
          <w:marLeft w:val="547"/>
          <w:marRight w:val="0"/>
          <w:marTop w:val="96"/>
          <w:marBottom w:val="0"/>
          <w:divBdr>
            <w:top w:val="none" w:sz="0" w:space="0" w:color="auto"/>
            <w:left w:val="none" w:sz="0" w:space="0" w:color="auto"/>
            <w:bottom w:val="none" w:sz="0" w:space="0" w:color="auto"/>
            <w:right w:val="none" w:sz="0" w:space="0" w:color="auto"/>
          </w:divBdr>
        </w:div>
        <w:div w:id="1510363806">
          <w:marLeft w:val="547"/>
          <w:marRight w:val="0"/>
          <w:marTop w:val="96"/>
          <w:marBottom w:val="0"/>
          <w:divBdr>
            <w:top w:val="none" w:sz="0" w:space="0" w:color="auto"/>
            <w:left w:val="none" w:sz="0" w:space="0" w:color="auto"/>
            <w:bottom w:val="none" w:sz="0" w:space="0" w:color="auto"/>
            <w:right w:val="none" w:sz="0" w:space="0" w:color="auto"/>
          </w:divBdr>
        </w:div>
        <w:div w:id="156579329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site-magister.com/roi.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cu.ie/info/staff_member.php?id_no=13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ite-magister.com/prepas/page12b.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te-magister.com/jacques.htm" TargetMode="External"/><Relationship Id="rId20" Type="http://schemas.openxmlformats.org/officeDocument/2006/relationships/hyperlink" Target="http://www.epi.asso.fr/revue/articles/a0511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mazon.fr/Brigitte-Buffard-Moret/e/B004N7KQDC/ref=sr_ntt_srch_lnk_2?qid=1394788882&amp;sr=1-2"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uoc.academia.edu/FedericoBorges/Papers" TargetMode="External"/><Relationship Id="rId10" Type="http://schemas.openxmlformats.org/officeDocument/2006/relationships/footer" Target="footer1.xml"/><Relationship Id="rId19" Type="http://schemas.openxmlformats.org/officeDocument/2006/relationships/hyperlink" Target="http://www.adjectif.net/spip/spip.php?auteur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hyperlink" Target="http://francoiseblin.wordp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A631-EB2A-4003-A313-165A7E13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33748</Words>
  <Characters>185618</Characters>
  <Application>Microsoft Office Word</Application>
  <DocSecurity>0</DocSecurity>
  <Lines>1546</Lines>
  <Paragraphs>437</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218929</CharactersWithSpaces>
  <SharedDoc>false</SharedDoc>
  <HLinks>
    <vt:vector size="54" baseType="variant">
      <vt:variant>
        <vt:i4>327684</vt:i4>
      </vt:variant>
      <vt:variant>
        <vt:i4>24</vt:i4>
      </vt:variant>
      <vt:variant>
        <vt:i4>0</vt:i4>
      </vt:variant>
      <vt:variant>
        <vt:i4>5</vt:i4>
      </vt:variant>
      <vt:variant>
        <vt:lpwstr>http://www.amazon.fr/Brigitte-Buffard-Moret/e/B004N7KQDC/ref=sr_ntt_srch_lnk_2?qid=1394788882&amp;sr=1-2</vt:lpwstr>
      </vt:variant>
      <vt:variant>
        <vt:lpwstr/>
      </vt:variant>
      <vt:variant>
        <vt:i4>5963806</vt:i4>
      </vt:variant>
      <vt:variant>
        <vt:i4>21</vt:i4>
      </vt:variant>
      <vt:variant>
        <vt:i4>0</vt:i4>
      </vt:variant>
      <vt:variant>
        <vt:i4>5</vt:i4>
      </vt:variant>
      <vt:variant>
        <vt:lpwstr>http://uoc.academia.edu/FedericoBorges/Papers</vt:lpwstr>
      </vt:variant>
      <vt:variant>
        <vt:lpwstr/>
      </vt:variant>
      <vt:variant>
        <vt:i4>2883687</vt:i4>
      </vt:variant>
      <vt:variant>
        <vt:i4>18</vt:i4>
      </vt:variant>
      <vt:variant>
        <vt:i4>0</vt:i4>
      </vt:variant>
      <vt:variant>
        <vt:i4>5</vt:i4>
      </vt:variant>
      <vt:variant>
        <vt:lpwstr>http://francoiseblin.wordpress.com/</vt:lpwstr>
      </vt:variant>
      <vt:variant>
        <vt:lpwstr/>
      </vt:variant>
      <vt:variant>
        <vt:i4>1114120</vt:i4>
      </vt:variant>
      <vt:variant>
        <vt:i4>15</vt:i4>
      </vt:variant>
      <vt:variant>
        <vt:i4>0</vt:i4>
      </vt:variant>
      <vt:variant>
        <vt:i4>5</vt:i4>
      </vt:variant>
      <vt:variant>
        <vt:lpwstr>http://www.dcu.ie/info/staff_member.php?id_no=139</vt:lpwstr>
      </vt:variant>
      <vt:variant>
        <vt:lpwstr/>
      </vt:variant>
      <vt:variant>
        <vt:i4>5308511</vt:i4>
      </vt:variant>
      <vt:variant>
        <vt:i4>12</vt:i4>
      </vt:variant>
      <vt:variant>
        <vt:i4>0</vt:i4>
      </vt:variant>
      <vt:variant>
        <vt:i4>5</vt:i4>
      </vt:variant>
      <vt:variant>
        <vt:lpwstr>http://www.epi.asso.fr/revue/articles/a0511a.htm</vt:lpwstr>
      </vt:variant>
      <vt:variant>
        <vt:lpwstr/>
      </vt:variant>
      <vt:variant>
        <vt:i4>5177356</vt:i4>
      </vt:variant>
      <vt:variant>
        <vt:i4>9</vt:i4>
      </vt:variant>
      <vt:variant>
        <vt:i4>0</vt:i4>
      </vt:variant>
      <vt:variant>
        <vt:i4>5</vt:i4>
      </vt:variant>
      <vt:variant>
        <vt:lpwstr>http://www.adjectif.net/spip/spip.php?auteur4</vt:lpwstr>
      </vt:variant>
      <vt:variant>
        <vt:lpwstr/>
      </vt:variant>
      <vt:variant>
        <vt:i4>2031643</vt:i4>
      </vt:variant>
      <vt:variant>
        <vt:i4>6</vt:i4>
      </vt:variant>
      <vt:variant>
        <vt:i4>0</vt:i4>
      </vt:variant>
      <vt:variant>
        <vt:i4>5</vt:i4>
      </vt:variant>
      <vt:variant>
        <vt:lpwstr>http://www.site-magister.com/roi.htm</vt:lpwstr>
      </vt:variant>
      <vt:variant>
        <vt:lpwstr/>
      </vt:variant>
      <vt:variant>
        <vt:i4>3539059</vt:i4>
      </vt:variant>
      <vt:variant>
        <vt:i4>3</vt:i4>
      </vt:variant>
      <vt:variant>
        <vt:i4>0</vt:i4>
      </vt:variant>
      <vt:variant>
        <vt:i4>5</vt:i4>
      </vt:variant>
      <vt:variant>
        <vt:lpwstr>http://www.site-magister.com/prepas/page12b.htm</vt:lpwstr>
      </vt:variant>
      <vt:variant>
        <vt:lpwstr/>
      </vt:variant>
      <vt:variant>
        <vt:i4>720897</vt:i4>
      </vt:variant>
      <vt:variant>
        <vt:i4>0</vt:i4>
      </vt:variant>
      <vt:variant>
        <vt:i4>0</vt:i4>
      </vt:variant>
      <vt:variant>
        <vt:i4>5</vt:i4>
      </vt:variant>
      <vt:variant>
        <vt:lpwstr>http://www.site-magister.com/jacques.htm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i.morino</cp:lastModifiedBy>
  <cp:revision>4</cp:revision>
  <cp:lastPrinted>2018-06-07T14:55:00Z</cp:lastPrinted>
  <dcterms:created xsi:type="dcterms:W3CDTF">2018-12-04T08:46:00Z</dcterms:created>
  <dcterms:modified xsi:type="dcterms:W3CDTF">2019-01-17T09:47:00Z</dcterms:modified>
</cp:coreProperties>
</file>